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pPr>
      <w:bookmarkStart w:colFirst="0" w:colLast="0" w:name="_dtmt7fa0r4pt" w:id="1"/>
      <w:bookmarkEnd w:id="1"/>
      <w:r w:rsidDel="00000000" w:rsidR="00000000" w:rsidRPr="00000000">
        <w:rPr>
          <w:b w:val="1"/>
          <w:rtl w:val="0"/>
        </w:rPr>
        <w:t xml:space="preserve">Immigration Attorney Leadflow</w:t>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br w:type="page"/>
      </w:r>
      <w:r w:rsidDel="00000000" w:rsidR="00000000" w:rsidRPr="00000000">
        <w:rPr>
          <w:rtl w:val="0"/>
        </w:rPr>
      </w:r>
    </w:p>
    <w:p w:rsidR="00000000" w:rsidDel="00000000" w:rsidP="00000000" w:rsidRDefault="00000000" w:rsidRPr="00000000" w14:paraId="00000007">
      <w:pPr>
        <w:rPr/>
      </w:pPr>
      <w:r w:rsidDel="00000000" w:rsidR="00000000" w:rsidRPr="00000000">
        <w:rPr>
          <w:rtl w:val="0"/>
        </w:rPr>
        <w:t xml:space="preserve">Your copyright and legal information goes here.</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br w:type="page"/>
      </w:r>
      <w:r w:rsidDel="00000000" w:rsidR="00000000" w:rsidRPr="00000000">
        <w:rPr>
          <w:rtl w:val="0"/>
        </w:rPr>
      </w:r>
    </w:p>
    <w:p w:rsidR="00000000" w:rsidDel="00000000" w:rsidP="00000000" w:rsidRDefault="00000000" w:rsidRPr="00000000" w14:paraId="0000000B">
      <w:pPr>
        <w:pStyle w:val="Heading1"/>
        <w:spacing w:after="0" w:before="360" w:lineRule="auto"/>
        <w:jc w:val="center"/>
        <w:rPr/>
      </w:pPr>
      <w:bookmarkStart w:colFirst="0" w:colLast="0" w:name="_2xn7ifq56tbc" w:id="2"/>
      <w:bookmarkEnd w:id="2"/>
      <w:r w:rsidDel="00000000" w:rsidR="00000000" w:rsidRPr="00000000">
        <w:rPr>
          <w:rtl w:val="0"/>
        </w:rPr>
        <w:t xml:space="preserve">Table of Contents</w:t>
      </w:r>
    </w:p>
    <w:p w:rsidR="00000000" w:rsidDel="00000000" w:rsidP="00000000" w:rsidRDefault="00000000" w:rsidRPr="00000000" w14:paraId="0000000C">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D">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w7q9d16zh0e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Immigration Options for Families, Workers, and Refugees: Beyond Advanced Degrees</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baubhsm13ym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Green Card Pathways: Marriage Isn’t the Only Route to Permanent Residency</w:t>
              <w:tab/>
              <w:t xml:space="preserve">14</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men08auuwp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Hiring an Immigration Attorney Is Crucial for Paperwork Success</w:t>
              <w:tab/>
              <w:t xml:space="preserve">24</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2yhxu68hlfy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Truth About Immigration Through Marriage: What You Need to Know</w:t>
              <w:tab/>
              <w:t xml:space="preserve">32</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2p5i0r24rqj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to Do If Your U.S. Visa Expires: Options to Stay Lawfully</w:t>
              <w:tab/>
              <w:t xml:space="preserve">39</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nokqinlh6m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Can Immigrants Own Property in the U.S.? The Surprising Answer</w:t>
              <w:tab/>
              <w:t xml:space="preserve">46</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styq3a4q316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Green Card Holders Can Petition for Family Members</w:t>
              <w:tab/>
              <w:t xml:space="preserve">53</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gn3aytps973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Understanding the Diversity Visa Lottery: What You Should Know</w:t>
              <w:tab/>
              <w:t xml:space="preserve">59</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d9ye79cfzl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to Do After a Visa Application Denial: Steps for a Second Chance</w:t>
              <w:tab/>
              <w:t xml:space="preserve">66</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6qd1q3s04bv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Refugees and Asylees: How to Apply for Permanent Residency in the U.S.</w:t>
              <w:tab/>
              <w:t xml:space="preserve">74</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w9hrhasproa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Work Opportunities for Spouses on Employment-Based Visas</w:t>
              <w:tab/>
              <w:t xml:space="preserve">80</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ca39aj2ed43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F-1 Visa OPT: Gaining Work Experience While Studying in the U.S.</w:t>
              <w:tab/>
              <w:t xml:space="preserve">88</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gudhkb2immd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Immigration Courts Operate Under the Department of Justice</w:t>
              <w:tab/>
              <w:t xml:space="preserve">96</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wjz747o7pmr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Naturalization Test Prep: Understanding the 10 Questions You’ll Face</w:t>
              <w:tab/>
              <w:t xml:space="preserve">103</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bkabgvsddvv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History of Green Cards: Why They’re Called 'Green'</w:t>
              <w:tab/>
              <w:t xml:space="preserve">110</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d0kv738h9ol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Immigrants’ Role in the U.S. Workforce: A Key Contribution</w:t>
              <w:tab/>
              <w:t xml:space="preserve">117</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7rbchvvjhq1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Over 1 Million Green Cards Are Issued Each Year in the U.S.</w:t>
              <w:tab/>
              <w:t xml:space="preserve">124</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qmingkvdv33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Ellis Island’s Legacy: A Gateway for Millions of Immigrants</w:t>
              <w:tab/>
              <w:t xml:space="preserve">131</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wjk3zm136x5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Importance of Keeping Copies of Immigration Documents</w:t>
              <w:tab/>
              <w:t xml:space="preserve">138</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of7pyvtjcpk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Stay Compliant: Notify USCIS of Address Changes</w:t>
              <w:tab/>
              <w:t xml:space="preserve">145</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njmcvhtmgh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Using Updated USCIS Forms Is Essential for Immigration Success</w:t>
              <w:tab/>
              <w:t xml:space="preserve">152</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h05a2m81e60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Organizing Documents for a Green Card Application: Tips for Success</w:t>
              <w:tab/>
              <w:t xml:space="preserve">158</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color w:val="000000"/>
              <w:u w:val="none"/>
            </w:rPr>
          </w:pPr>
          <w:hyperlink w:anchor="_ddhfdaqv24x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Prepare for the U.S. Naturalization Interview and Test</w:t>
              <w:tab/>
              <w:t xml:space="preserve">166</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wa9jzufacie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Green Card Renewal Made Simple: Filing Form I-90</w:t>
              <w:tab/>
              <w:t xml:space="preserve">176</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b w:val="1"/>
              <w:color w:val="000000"/>
              <w:u w:val="none"/>
            </w:rPr>
          </w:pPr>
          <w:hyperlink w:anchor="_ajig14gg2qi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to Do When Your Visa Application Is Denied</w:t>
              <w:tab/>
              <w:t xml:space="preserve">184</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b w:val="1"/>
              <w:color w:val="000000"/>
              <w:u w:val="none"/>
            </w:rPr>
          </w:pPr>
          <w:hyperlink w:anchor="_14idnjh973j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Handle Long Delays in Immigration Case Processing</w:t>
              <w:tab/>
              <w:t xml:space="preserve">191</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b w:val="1"/>
              <w:color w:val="000000"/>
              <w:u w:val="none"/>
            </w:rPr>
          </w:pPr>
          <w:hyperlink w:anchor="_581etvdzj8t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Correcting Mistakes on Immigration Forms: Next Steps</w:t>
              <w:tab/>
              <w:t xml:space="preserve">198</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b w:val="1"/>
              <w:color w:val="000000"/>
              <w:u w:val="none"/>
            </w:rPr>
          </w:pPr>
          <w:hyperlink w:anchor="_9j4fynrt892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Overstaying Your Visa: How to Address Penalties and Explore Solutions</w:t>
              <w:tab/>
              <w:t xml:space="preserve">206</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rPr>
              <w:b w:val="1"/>
              <w:color w:val="000000"/>
              <w:u w:val="none"/>
            </w:rPr>
          </w:pPr>
          <w:hyperlink w:anchor="_i44y9ivotk6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Proving a Bona Fide Marriage for a Green Card: Evidence That Helps</w:t>
              <w:tab/>
              <w:t xml:space="preserve">213</w:t>
            </w:r>
          </w:hyperlink>
          <w:r w:rsidDel="00000000" w:rsidR="00000000" w:rsidRPr="00000000">
            <w:rPr>
              <w:rtl w:val="0"/>
            </w:rPr>
          </w:r>
        </w:p>
        <w:p w:rsidR="00000000" w:rsidDel="00000000" w:rsidP="00000000" w:rsidRDefault="00000000" w:rsidRPr="00000000" w14:paraId="0000002A">
          <w:pPr>
            <w:widowControl w:val="0"/>
            <w:tabs>
              <w:tab w:val="right" w:leader="dot" w:pos="12000"/>
            </w:tabs>
            <w:spacing w:before="60" w:line="240" w:lineRule="auto"/>
            <w:rPr>
              <w:b w:val="1"/>
              <w:color w:val="000000"/>
              <w:u w:val="none"/>
            </w:rPr>
          </w:pPr>
          <w:hyperlink w:anchor="_ezy1ygol900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to Do If You Receive a Notice to Appear in Immigration Court</w:t>
              <w:tab/>
              <w:t xml:space="preserve">221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br w:type="page"/>
      </w:r>
      <w:r w:rsidDel="00000000" w:rsidR="00000000" w:rsidRPr="00000000">
        <w:rPr>
          <w:rtl w:val="0"/>
        </w:rPr>
      </w:r>
    </w:p>
    <w:p w:rsidR="00000000" w:rsidDel="00000000" w:rsidP="00000000" w:rsidRDefault="00000000" w:rsidRPr="00000000" w14:paraId="0000002F">
      <w:pPr>
        <w:pStyle w:val="Heading1"/>
        <w:keepNext w:val="0"/>
        <w:keepLines w:val="0"/>
        <w:spacing w:before="480" w:lineRule="auto"/>
        <w:rPr>
          <w:sz w:val="46"/>
          <w:szCs w:val="46"/>
        </w:rPr>
      </w:pPr>
      <w:bookmarkStart w:colFirst="0" w:colLast="0" w:name="_w7q9d16zh0ex" w:id="3"/>
      <w:bookmarkEnd w:id="3"/>
      <w:r w:rsidDel="00000000" w:rsidR="00000000" w:rsidRPr="00000000">
        <w:rPr>
          <w:sz w:val="46"/>
          <w:szCs w:val="46"/>
          <w:rtl w:val="0"/>
        </w:rPr>
        <w:t xml:space="preserve">Immigration Options for Families, Workers, and Refugees: Beyond Advanced Degrees</w:t>
      </w:r>
    </w:p>
    <w:p w:rsidR="00000000" w:rsidDel="00000000" w:rsidP="00000000" w:rsidRDefault="00000000" w:rsidRPr="00000000" w14:paraId="00000030">
      <w:pPr>
        <w:spacing w:after="240" w:before="240" w:lineRule="auto"/>
        <w:rPr/>
      </w:pPr>
      <w:r w:rsidDel="00000000" w:rsidR="00000000" w:rsidRPr="00000000">
        <w:rPr>
          <w:rtl w:val="0"/>
        </w:rPr>
        <w:t xml:space="preserve">Navigating the immigration landscape can be complex, particularly for families, workers, and refugees who may not hold advanced degrees. </w:t>
      </w:r>
      <w:r w:rsidDel="00000000" w:rsidR="00000000" w:rsidRPr="00000000">
        <w:rPr>
          <w:b w:val="1"/>
          <w:rtl w:val="0"/>
        </w:rPr>
        <w:t xml:space="preserve">Understanding the various pathways to legal status allows individuals to explore options that fit their unique circumstances, such as family reunification, employment-based visas, or refugee and asylum programs.</w:t>
      </w:r>
      <w:r w:rsidDel="00000000" w:rsidR="00000000" w:rsidRPr="00000000">
        <w:rPr>
          <w:rtl w:val="0"/>
        </w:rPr>
        <w:t xml:space="preserve"> These routes can provide essential support for immigrant integration into American society.</w:t>
      </w:r>
    </w:p>
    <w:p w:rsidR="00000000" w:rsidDel="00000000" w:rsidP="00000000" w:rsidRDefault="00000000" w:rsidRPr="00000000" w14:paraId="00000031">
      <w:pPr>
        <w:spacing w:after="240" w:before="240" w:lineRule="auto"/>
        <w:rPr/>
      </w:pPr>
      <w:r w:rsidDel="00000000" w:rsidR="00000000" w:rsidRPr="00000000">
        <w:rPr/>
        <w:drawing>
          <wp:inline distB="114300" distT="114300" distL="114300" distR="114300">
            <wp:extent cx="5943600" cy="4064000"/>
            <wp:effectExtent b="0" l="0" r="0" t="0"/>
            <wp:docPr descr="A diverse group of people of different ages and backgrounds gather around a table, discussing immigration options and sharing information" id="63" name="image68.jpg"/>
            <a:graphic>
              <a:graphicData uri="http://schemas.openxmlformats.org/drawingml/2006/picture">
                <pic:pic>
                  <pic:nvPicPr>
                    <pic:cNvPr descr="A diverse group of people of different ages and backgrounds gather around a table, discussing immigration options and sharing information" id="0" name="image68.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after="240" w:before="240" w:lineRule="auto"/>
        <w:rPr/>
      </w:pPr>
      <w:r w:rsidDel="00000000" w:rsidR="00000000" w:rsidRPr="00000000">
        <w:rPr>
          <w:rtl w:val="0"/>
        </w:rPr>
        <w:t xml:space="preserve">Families seeking to reunite often find relief through sponsorship options, where U.S. citizens and lawful permanent residents can petition for their relatives. Workers can explore multiple visa categories that accommodate diverse skill sets and job offers, ranging from low-skilled labor to specialized occupations. Refugees and asylum-seekers have their own distinct opportunities for gaining legal status, emphasizing the need for policies that support those fleeing persecution.</w:t>
      </w:r>
    </w:p>
    <w:p w:rsidR="00000000" w:rsidDel="00000000" w:rsidP="00000000" w:rsidRDefault="00000000" w:rsidRPr="00000000" w14:paraId="00000033">
      <w:pPr>
        <w:spacing w:after="240" w:before="240" w:lineRule="auto"/>
        <w:rPr/>
      </w:pPr>
      <w:r w:rsidDel="00000000" w:rsidR="00000000" w:rsidRPr="00000000">
        <w:rPr>
          <w:rtl w:val="0"/>
        </w:rPr>
        <w:t xml:space="preserve">By addressing these avenues, this article aims to illuminate practical immigration options that extend beyond advanced degrees, empowering readers to make informed choices. Each pathway represents a step towards achieving stability and contributing to the community, reflecting the diverse fabric of society.</w:t>
      </w:r>
    </w:p>
    <w:p w:rsidR="00000000" w:rsidDel="00000000" w:rsidP="00000000" w:rsidRDefault="00000000" w:rsidRPr="00000000" w14:paraId="00000034">
      <w:pPr>
        <w:pStyle w:val="Heading2"/>
        <w:keepNext w:val="0"/>
        <w:keepLines w:val="0"/>
        <w:spacing w:after="80" w:lineRule="auto"/>
        <w:rPr>
          <w:sz w:val="34"/>
          <w:szCs w:val="34"/>
        </w:rPr>
      </w:pPr>
      <w:bookmarkStart w:colFirst="0" w:colLast="0" w:name="_8pmp23bvgypk" w:id="4"/>
      <w:bookmarkEnd w:id="4"/>
      <w:r w:rsidDel="00000000" w:rsidR="00000000" w:rsidRPr="00000000">
        <w:rPr>
          <w:sz w:val="34"/>
          <w:szCs w:val="34"/>
          <w:rtl w:val="0"/>
        </w:rPr>
        <w:t xml:space="preserve">Understanding Immigration: Fundamentals</w:t>
      </w:r>
    </w:p>
    <w:p w:rsidR="00000000" w:rsidDel="00000000" w:rsidP="00000000" w:rsidRDefault="00000000" w:rsidRPr="00000000" w14:paraId="0000003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families, workers, and refugees gather around a table, engaging in conversation and exchanging information. The scene conveys a sense of community and support" id="1" name="image36.jpg"/>
            <a:graphic>
              <a:graphicData uri="http://schemas.openxmlformats.org/drawingml/2006/picture">
                <pic:pic>
                  <pic:nvPicPr>
                    <pic:cNvPr descr="A diverse group of families, workers, and refugees gather around a table, engaging in conversation and exchanging information. The scene conveys a sense of community and support" id="0" name="image36.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spacing w:after="240" w:before="240" w:lineRule="auto"/>
        <w:rPr/>
      </w:pPr>
      <w:r w:rsidDel="00000000" w:rsidR="00000000" w:rsidRPr="00000000">
        <w:rPr>
          <w:rtl w:val="0"/>
        </w:rPr>
        <w:t xml:space="preserve">Immigration encompasses various categories and legal frameworks that determine the rights and status of individuals seeking residency in a new country. Key elements include categories of immigrant status, the legal foundations guiding these processes, and specific programs such as Temporary Protected Status and Asylum.</w:t>
      </w:r>
    </w:p>
    <w:p w:rsidR="00000000" w:rsidDel="00000000" w:rsidP="00000000" w:rsidRDefault="00000000" w:rsidRPr="00000000" w14:paraId="00000037">
      <w:pPr>
        <w:pStyle w:val="Heading3"/>
        <w:keepNext w:val="0"/>
        <w:keepLines w:val="0"/>
        <w:spacing w:before="280" w:lineRule="auto"/>
        <w:rPr>
          <w:b w:val="1"/>
          <w:color w:val="000000"/>
          <w:sz w:val="26"/>
          <w:szCs w:val="26"/>
        </w:rPr>
      </w:pPr>
      <w:bookmarkStart w:colFirst="0" w:colLast="0" w:name="_ohx1mdksobxq" w:id="5"/>
      <w:bookmarkEnd w:id="5"/>
      <w:r w:rsidDel="00000000" w:rsidR="00000000" w:rsidRPr="00000000">
        <w:rPr>
          <w:b w:val="1"/>
          <w:color w:val="000000"/>
          <w:sz w:val="26"/>
          <w:szCs w:val="26"/>
          <w:rtl w:val="0"/>
        </w:rPr>
        <w:t xml:space="preserve">Different Categories of Immigrant Status</w:t>
      </w:r>
    </w:p>
    <w:p w:rsidR="00000000" w:rsidDel="00000000" w:rsidP="00000000" w:rsidRDefault="00000000" w:rsidRPr="00000000" w14:paraId="00000038">
      <w:pPr>
        <w:spacing w:after="240" w:before="240" w:lineRule="auto"/>
        <w:rPr/>
      </w:pPr>
      <w:r w:rsidDel="00000000" w:rsidR="00000000" w:rsidRPr="00000000">
        <w:rPr>
          <w:rtl w:val="0"/>
        </w:rPr>
        <w:t xml:space="preserve">Immigrant status is classified into several categories based on eligibility criteria. Some primary categories include:</w:t>
      </w:r>
    </w:p>
    <w:p w:rsidR="00000000" w:rsidDel="00000000" w:rsidP="00000000" w:rsidRDefault="00000000" w:rsidRPr="00000000" w14:paraId="00000039">
      <w:pPr>
        <w:numPr>
          <w:ilvl w:val="0"/>
          <w:numId w:val="68"/>
        </w:numPr>
        <w:spacing w:after="0" w:afterAutospacing="0" w:before="240" w:lineRule="auto"/>
        <w:ind w:left="720" w:hanging="360"/>
      </w:pPr>
      <w:r w:rsidDel="00000000" w:rsidR="00000000" w:rsidRPr="00000000">
        <w:rPr>
          <w:b w:val="1"/>
          <w:rtl w:val="0"/>
        </w:rPr>
        <w:t xml:space="preserve">Family-Sponsored Immigration</w:t>
      </w:r>
      <w:r w:rsidDel="00000000" w:rsidR="00000000" w:rsidRPr="00000000">
        <w:rPr>
          <w:rtl w:val="0"/>
        </w:rPr>
        <w:t xml:space="preserve">: U.S. citizens and lawful permanent residents (LPRs) can sponsor relatives for immigration. This includes spouses, children, and siblings.</w:t>
        <w:br w:type="textWrapping"/>
      </w:r>
    </w:p>
    <w:p w:rsidR="00000000" w:rsidDel="00000000" w:rsidP="00000000" w:rsidRDefault="00000000" w:rsidRPr="00000000" w14:paraId="0000003A">
      <w:pPr>
        <w:numPr>
          <w:ilvl w:val="0"/>
          <w:numId w:val="68"/>
        </w:numPr>
        <w:spacing w:after="0" w:afterAutospacing="0" w:before="0" w:beforeAutospacing="0" w:lineRule="auto"/>
        <w:ind w:left="720" w:hanging="360"/>
      </w:pPr>
      <w:r w:rsidDel="00000000" w:rsidR="00000000" w:rsidRPr="00000000">
        <w:rPr>
          <w:b w:val="1"/>
          <w:rtl w:val="0"/>
        </w:rPr>
        <w:t xml:space="preserve">Employment-Based Immigration</w:t>
      </w:r>
      <w:r w:rsidDel="00000000" w:rsidR="00000000" w:rsidRPr="00000000">
        <w:rPr>
          <w:rtl w:val="0"/>
        </w:rPr>
        <w:t xml:space="preserve">: Individuals may qualify for visas based on job offers or skills that are in demand. This category includes various worker classifications, such as professionals and skilled workers.</w:t>
        <w:br w:type="textWrapping"/>
      </w:r>
    </w:p>
    <w:p w:rsidR="00000000" w:rsidDel="00000000" w:rsidP="00000000" w:rsidRDefault="00000000" w:rsidRPr="00000000" w14:paraId="0000003B">
      <w:pPr>
        <w:numPr>
          <w:ilvl w:val="0"/>
          <w:numId w:val="68"/>
        </w:numPr>
        <w:spacing w:after="240" w:before="0" w:beforeAutospacing="0" w:lineRule="auto"/>
        <w:ind w:left="720" w:hanging="360"/>
      </w:pPr>
      <w:r w:rsidDel="00000000" w:rsidR="00000000" w:rsidRPr="00000000">
        <w:rPr>
          <w:b w:val="1"/>
          <w:rtl w:val="0"/>
        </w:rPr>
        <w:t xml:space="preserve">Refugees and Asylees</w:t>
      </w:r>
      <w:r w:rsidDel="00000000" w:rsidR="00000000" w:rsidRPr="00000000">
        <w:rPr>
          <w:rtl w:val="0"/>
        </w:rPr>
        <w:t xml:space="preserve">: Those fleeing persecution may be granted refugee status or asylum. This provides protection without a requirement for labor certification.</w:t>
        <w:br w:type="textWrapping"/>
      </w:r>
    </w:p>
    <w:p w:rsidR="00000000" w:rsidDel="00000000" w:rsidP="00000000" w:rsidRDefault="00000000" w:rsidRPr="00000000" w14:paraId="0000003C">
      <w:pPr>
        <w:spacing w:after="240" w:before="240" w:lineRule="auto"/>
        <w:rPr/>
      </w:pPr>
      <w:r w:rsidDel="00000000" w:rsidR="00000000" w:rsidRPr="00000000">
        <w:rPr>
          <w:rtl w:val="0"/>
        </w:rPr>
        <w:t xml:space="preserve">Each category has distinct eligibility criteria and application processes, impacting applicants’ chances for successful immigration.</w:t>
      </w:r>
    </w:p>
    <w:p w:rsidR="00000000" w:rsidDel="00000000" w:rsidP="00000000" w:rsidRDefault="00000000" w:rsidRPr="00000000" w14:paraId="0000003D">
      <w:pPr>
        <w:pStyle w:val="Heading3"/>
        <w:keepNext w:val="0"/>
        <w:keepLines w:val="0"/>
        <w:spacing w:before="280" w:lineRule="auto"/>
        <w:rPr>
          <w:b w:val="1"/>
          <w:color w:val="000000"/>
          <w:sz w:val="26"/>
          <w:szCs w:val="26"/>
        </w:rPr>
      </w:pPr>
      <w:bookmarkStart w:colFirst="0" w:colLast="0" w:name="_vklwj7y8olwn" w:id="6"/>
      <w:bookmarkEnd w:id="6"/>
      <w:r w:rsidDel="00000000" w:rsidR="00000000" w:rsidRPr="00000000">
        <w:rPr>
          <w:b w:val="1"/>
          <w:color w:val="000000"/>
          <w:sz w:val="26"/>
          <w:szCs w:val="26"/>
          <w:rtl w:val="0"/>
        </w:rPr>
        <w:t xml:space="preserve">Legal Framework: Immigration and Nationality Act</w:t>
      </w:r>
    </w:p>
    <w:p w:rsidR="00000000" w:rsidDel="00000000" w:rsidP="00000000" w:rsidRDefault="00000000" w:rsidRPr="00000000" w14:paraId="0000003E">
      <w:pPr>
        <w:spacing w:after="240" w:before="240" w:lineRule="auto"/>
        <w:rPr/>
      </w:pPr>
      <w:r w:rsidDel="00000000" w:rsidR="00000000" w:rsidRPr="00000000">
        <w:rPr>
          <w:rtl w:val="0"/>
        </w:rPr>
        <w:t xml:space="preserve">The Immigration and Nationality Act (INA) serves as the fundamental legal structure governing immigration in the U.S. Established in 1952, it outlines the procedures and guidelines for both immigrant and non-immigrant statuses. Key components include:</w:t>
      </w:r>
    </w:p>
    <w:p w:rsidR="00000000" w:rsidDel="00000000" w:rsidP="00000000" w:rsidRDefault="00000000" w:rsidRPr="00000000" w14:paraId="0000003F">
      <w:pPr>
        <w:numPr>
          <w:ilvl w:val="0"/>
          <w:numId w:val="8"/>
        </w:numPr>
        <w:spacing w:after="0" w:afterAutospacing="0" w:before="240" w:lineRule="auto"/>
        <w:ind w:left="720" w:hanging="360"/>
      </w:pPr>
      <w:r w:rsidDel="00000000" w:rsidR="00000000" w:rsidRPr="00000000">
        <w:rPr>
          <w:b w:val="1"/>
          <w:rtl w:val="0"/>
        </w:rPr>
        <w:t xml:space="preserve">Visa Allocation</w:t>
      </w:r>
      <w:r w:rsidDel="00000000" w:rsidR="00000000" w:rsidRPr="00000000">
        <w:rPr>
          <w:rtl w:val="0"/>
        </w:rPr>
        <w:t xml:space="preserve">: The INA sets limits on the number of visas issued each year, divided among various categories. Family-sponsored and employment-based visas have specific quotas.</w:t>
        <w:br w:type="textWrapping"/>
      </w:r>
    </w:p>
    <w:p w:rsidR="00000000" w:rsidDel="00000000" w:rsidP="00000000" w:rsidRDefault="00000000" w:rsidRPr="00000000" w14:paraId="00000040">
      <w:pPr>
        <w:numPr>
          <w:ilvl w:val="0"/>
          <w:numId w:val="8"/>
        </w:numPr>
        <w:spacing w:after="0" w:afterAutospacing="0" w:before="0" w:beforeAutospacing="0" w:lineRule="auto"/>
        <w:ind w:left="720" w:hanging="360"/>
      </w:pPr>
      <w:r w:rsidDel="00000000" w:rsidR="00000000" w:rsidRPr="00000000">
        <w:rPr>
          <w:b w:val="1"/>
          <w:rtl w:val="0"/>
        </w:rPr>
        <w:t xml:space="preserve">Adjustment of Status</w:t>
      </w:r>
      <w:r w:rsidDel="00000000" w:rsidR="00000000" w:rsidRPr="00000000">
        <w:rPr>
          <w:rtl w:val="0"/>
        </w:rPr>
        <w:t xml:space="preserve">: Under the INA, individuals currently residing in the U.S. may apply to adjust their status to become LPRs, depending on their eligibility.</w:t>
        <w:br w:type="textWrapping"/>
      </w:r>
    </w:p>
    <w:p w:rsidR="00000000" w:rsidDel="00000000" w:rsidP="00000000" w:rsidRDefault="00000000" w:rsidRPr="00000000" w14:paraId="00000041">
      <w:pPr>
        <w:numPr>
          <w:ilvl w:val="0"/>
          <w:numId w:val="8"/>
        </w:numPr>
        <w:spacing w:after="240" w:before="0" w:beforeAutospacing="0" w:lineRule="auto"/>
        <w:ind w:left="720" w:hanging="360"/>
      </w:pPr>
      <w:r w:rsidDel="00000000" w:rsidR="00000000" w:rsidRPr="00000000">
        <w:rPr>
          <w:b w:val="1"/>
          <w:rtl w:val="0"/>
        </w:rPr>
        <w:t xml:space="preserve">Enforcement and Removal</w:t>
      </w:r>
      <w:r w:rsidDel="00000000" w:rsidR="00000000" w:rsidRPr="00000000">
        <w:rPr>
          <w:rtl w:val="0"/>
        </w:rPr>
        <w:t xml:space="preserve">: The act includes provisions for immigration enforcement, outlining conditions under which individuals may be removed from the country.</w:t>
        <w:br w:type="textWrapping"/>
      </w:r>
    </w:p>
    <w:p w:rsidR="00000000" w:rsidDel="00000000" w:rsidP="00000000" w:rsidRDefault="00000000" w:rsidRPr="00000000" w14:paraId="00000042">
      <w:pPr>
        <w:spacing w:after="240" w:before="240" w:lineRule="auto"/>
        <w:rPr/>
      </w:pPr>
      <w:r w:rsidDel="00000000" w:rsidR="00000000" w:rsidRPr="00000000">
        <w:rPr>
          <w:rtl w:val="0"/>
        </w:rPr>
        <w:t xml:space="preserve">Understanding the INA is essential for navigating the immigration process successfully.</w:t>
      </w:r>
    </w:p>
    <w:p w:rsidR="00000000" w:rsidDel="00000000" w:rsidP="00000000" w:rsidRDefault="00000000" w:rsidRPr="00000000" w14:paraId="00000043">
      <w:pPr>
        <w:pStyle w:val="Heading3"/>
        <w:keepNext w:val="0"/>
        <w:keepLines w:val="0"/>
        <w:spacing w:before="280" w:lineRule="auto"/>
        <w:rPr>
          <w:b w:val="1"/>
          <w:color w:val="000000"/>
          <w:sz w:val="26"/>
          <w:szCs w:val="26"/>
        </w:rPr>
      </w:pPr>
      <w:bookmarkStart w:colFirst="0" w:colLast="0" w:name="_5lta2bqprctq" w:id="7"/>
      <w:bookmarkEnd w:id="7"/>
      <w:r w:rsidDel="00000000" w:rsidR="00000000" w:rsidRPr="00000000">
        <w:rPr>
          <w:b w:val="1"/>
          <w:color w:val="000000"/>
          <w:sz w:val="26"/>
          <w:szCs w:val="26"/>
          <w:rtl w:val="0"/>
        </w:rPr>
        <w:t xml:space="preserve">The Path to Lawful Permanent Resident (LPR)</w:t>
      </w:r>
    </w:p>
    <w:p w:rsidR="00000000" w:rsidDel="00000000" w:rsidP="00000000" w:rsidRDefault="00000000" w:rsidRPr="00000000" w14:paraId="00000044">
      <w:pPr>
        <w:spacing w:after="240" w:before="240" w:lineRule="auto"/>
        <w:rPr/>
      </w:pPr>
      <w:r w:rsidDel="00000000" w:rsidR="00000000" w:rsidRPr="00000000">
        <w:rPr>
          <w:rtl w:val="0"/>
        </w:rPr>
        <w:t xml:space="preserve">Becoming a lawful permanent resident (LPR) is a significant milestone for many immigrants. The process typically involves several steps:</w:t>
      </w:r>
    </w:p>
    <w:p w:rsidR="00000000" w:rsidDel="00000000" w:rsidP="00000000" w:rsidRDefault="00000000" w:rsidRPr="00000000" w14:paraId="00000045">
      <w:pPr>
        <w:numPr>
          <w:ilvl w:val="0"/>
          <w:numId w:val="22"/>
        </w:numPr>
        <w:spacing w:after="0" w:afterAutospacing="0" w:before="240" w:lineRule="auto"/>
        <w:ind w:left="720" w:hanging="360"/>
      </w:pPr>
      <w:r w:rsidDel="00000000" w:rsidR="00000000" w:rsidRPr="00000000">
        <w:rPr>
          <w:b w:val="1"/>
          <w:rtl w:val="0"/>
        </w:rPr>
        <w:t xml:space="preserve">Petition Filing</w:t>
      </w:r>
      <w:r w:rsidDel="00000000" w:rsidR="00000000" w:rsidRPr="00000000">
        <w:rPr>
          <w:rtl w:val="0"/>
        </w:rPr>
        <w:t xml:space="preserve">: A family member or employer files a petition on behalf of the applicant. Approval is necessary for the individual to move forward.</w:t>
        <w:br w:type="textWrapping"/>
      </w:r>
    </w:p>
    <w:p w:rsidR="00000000" w:rsidDel="00000000" w:rsidP="00000000" w:rsidRDefault="00000000" w:rsidRPr="00000000" w14:paraId="00000046">
      <w:pPr>
        <w:numPr>
          <w:ilvl w:val="0"/>
          <w:numId w:val="22"/>
        </w:numPr>
        <w:spacing w:after="0" w:afterAutospacing="0" w:before="0" w:beforeAutospacing="0" w:lineRule="auto"/>
        <w:ind w:left="720" w:hanging="360"/>
      </w:pPr>
      <w:r w:rsidDel="00000000" w:rsidR="00000000" w:rsidRPr="00000000">
        <w:rPr>
          <w:b w:val="1"/>
          <w:rtl w:val="0"/>
        </w:rPr>
        <w:t xml:space="preserve">Visa Application</w:t>
      </w:r>
      <w:r w:rsidDel="00000000" w:rsidR="00000000" w:rsidRPr="00000000">
        <w:rPr>
          <w:rtl w:val="0"/>
        </w:rPr>
        <w:t xml:space="preserve">: After the petition is approved, the applicant can proceed to apply for an immigration visa. This may involve submitting various documents and undergoing an interview.</w:t>
        <w:br w:type="textWrapping"/>
      </w:r>
    </w:p>
    <w:p w:rsidR="00000000" w:rsidDel="00000000" w:rsidP="00000000" w:rsidRDefault="00000000" w:rsidRPr="00000000" w14:paraId="00000047">
      <w:pPr>
        <w:numPr>
          <w:ilvl w:val="0"/>
          <w:numId w:val="22"/>
        </w:numPr>
        <w:spacing w:after="240" w:before="0" w:beforeAutospacing="0" w:lineRule="auto"/>
        <w:ind w:left="720" w:hanging="360"/>
      </w:pPr>
      <w:r w:rsidDel="00000000" w:rsidR="00000000" w:rsidRPr="00000000">
        <w:rPr>
          <w:b w:val="1"/>
          <w:rtl w:val="0"/>
        </w:rPr>
        <w:t xml:space="preserve">Adjustment of Status</w:t>
      </w:r>
      <w:r w:rsidDel="00000000" w:rsidR="00000000" w:rsidRPr="00000000">
        <w:rPr>
          <w:rtl w:val="0"/>
        </w:rPr>
        <w:t xml:space="preserve">: If in the U.S., individuals may apply for adjustment of status, allowing them to transition from a temporary visa or non-immigrant status to LPR.</w:t>
        <w:br w:type="textWrapping"/>
      </w:r>
    </w:p>
    <w:p w:rsidR="00000000" w:rsidDel="00000000" w:rsidP="00000000" w:rsidRDefault="00000000" w:rsidRPr="00000000" w14:paraId="00000048">
      <w:pPr>
        <w:spacing w:after="240" w:before="240" w:lineRule="auto"/>
        <w:rPr/>
      </w:pPr>
      <w:r w:rsidDel="00000000" w:rsidR="00000000" w:rsidRPr="00000000">
        <w:rPr>
          <w:rtl w:val="0"/>
        </w:rPr>
        <w:t xml:space="preserve">Meeting eligibility criteria is crucial at each stage to ensure successful application and transition.</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7o1zn3xt06jh" w:id="8"/>
      <w:bookmarkEnd w:id="8"/>
      <w:r w:rsidDel="00000000" w:rsidR="00000000" w:rsidRPr="00000000">
        <w:rPr>
          <w:b w:val="1"/>
          <w:color w:val="000000"/>
          <w:sz w:val="26"/>
          <w:szCs w:val="26"/>
          <w:rtl w:val="0"/>
        </w:rPr>
        <w:t xml:space="preserve">Temporary Protected Status (TPS) and Asylum</w:t>
      </w:r>
    </w:p>
    <w:p w:rsidR="00000000" w:rsidDel="00000000" w:rsidP="00000000" w:rsidRDefault="00000000" w:rsidRPr="00000000" w14:paraId="0000004A">
      <w:pPr>
        <w:spacing w:after="240" w:before="240" w:lineRule="auto"/>
        <w:rPr/>
      </w:pPr>
      <w:r w:rsidDel="00000000" w:rsidR="00000000" w:rsidRPr="00000000">
        <w:rPr>
          <w:rtl w:val="0"/>
        </w:rPr>
        <w:t xml:space="preserve">Temporary Protected Status (TPS) and Asylum offer humanitarian relief for individuals facing danger in their home countries.</w:t>
      </w:r>
    </w:p>
    <w:p w:rsidR="00000000" w:rsidDel="00000000" w:rsidP="00000000" w:rsidRDefault="00000000" w:rsidRPr="00000000" w14:paraId="0000004B">
      <w:pPr>
        <w:numPr>
          <w:ilvl w:val="0"/>
          <w:numId w:val="74"/>
        </w:numPr>
        <w:spacing w:after="0" w:afterAutospacing="0" w:before="240" w:lineRule="auto"/>
        <w:ind w:left="720" w:hanging="360"/>
      </w:pPr>
      <w:r w:rsidDel="00000000" w:rsidR="00000000" w:rsidRPr="00000000">
        <w:rPr>
          <w:b w:val="1"/>
          <w:rtl w:val="0"/>
        </w:rPr>
        <w:t xml:space="preserve">Temporary Protected Status (TPS)</w:t>
      </w:r>
      <w:r w:rsidDel="00000000" w:rsidR="00000000" w:rsidRPr="00000000">
        <w:rPr>
          <w:rtl w:val="0"/>
        </w:rPr>
        <w:t xml:space="preserve">: Granted to individuals from designated countries experiencing ongoing conflict or natural disasters. TPS provides legal status and work authorization, allowing individuals to live in the U.S. temporarily.</w:t>
        <w:br w:type="textWrapping"/>
      </w:r>
    </w:p>
    <w:p w:rsidR="00000000" w:rsidDel="00000000" w:rsidP="00000000" w:rsidRDefault="00000000" w:rsidRPr="00000000" w14:paraId="0000004C">
      <w:pPr>
        <w:numPr>
          <w:ilvl w:val="0"/>
          <w:numId w:val="74"/>
        </w:numPr>
        <w:spacing w:after="240" w:before="0" w:beforeAutospacing="0" w:lineRule="auto"/>
        <w:ind w:left="720" w:hanging="360"/>
      </w:pPr>
      <w:r w:rsidDel="00000000" w:rsidR="00000000" w:rsidRPr="00000000">
        <w:rPr>
          <w:b w:val="1"/>
          <w:rtl w:val="0"/>
        </w:rPr>
        <w:t xml:space="preserve">Asylum</w:t>
      </w:r>
      <w:r w:rsidDel="00000000" w:rsidR="00000000" w:rsidRPr="00000000">
        <w:rPr>
          <w:rtl w:val="0"/>
        </w:rPr>
        <w:t xml:space="preserve">: Individuals seeking asylum must prove they face persecution based on race, religion, nationality, political opinion, or membership in a specific social group. Successful applicants receive protection and can eventually apply for LPR status.</w:t>
        <w:br w:type="textWrapping"/>
      </w:r>
    </w:p>
    <w:p w:rsidR="00000000" w:rsidDel="00000000" w:rsidP="00000000" w:rsidRDefault="00000000" w:rsidRPr="00000000" w14:paraId="0000004D">
      <w:pPr>
        <w:spacing w:after="240" w:before="240" w:lineRule="auto"/>
        <w:rPr/>
      </w:pPr>
      <w:r w:rsidDel="00000000" w:rsidR="00000000" w:rsidRPr="00000000">
        <w:rPr>
          <w:rtl w:val="0"/>
        </w:rPr>
        <w:t xml:space="preserve">Both options require individuals to meet specific eligibility criteria, focusing on humanitarian grounds and safety concerns.</w:t>
      </w:r>
    </w:p>
    <w:p w:rsidR="00000000" w:rsidDel="00000000" w:rsidP="00000000" w:rsidRDefault="00000000" w:rsidRPr="00000000" w14:paraId="0000004E">
      <w:pPr>
        <w:pStyle w:val="Heading2"/>
        <w:keepNext w:val="0"/>
        <w:keepLines w:val="0"/>
        <w:spacing w:after="80" w:lineRule="auto"/>
        <w:rPr>
          <w:sz w:val="34"/>
          <w:szCs w:val="34"/>
        </w:rPr>
      </w:pPr>
      <w:bookmarkStart w:colFirst="0" w:colLast="0" w:name="_i9ouod64bc39" w:id="9"/>
      <w:bookmarkEnd w:id="9"/>
      <w:r w:rsidDel="00000000" w:rsidR="00000000" w:rsidRPr="00000000">
        <w:rPr>
          <w:sz w:val="34"/>
          <w:szCs w:val="34"/>
          <w:rtl w:val="0"/>
        </w:rPr>
        <w:t xml:space="preserve">Family-Based Immigration Options</w:t>
      </w:r>
    </w:p>
    <w:p w:rsidR="00000000" w:rsidDel="00000000" w:rsidP="00000000" w:rsidRDefault="00000000" w:rsidRPr="00000000" w14:paraId="0000004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from different backgrounds coming together in a welcoming and inclusive setting" id="35" name="image38.jpg"/>
            <a:graphic>
              <a:graphicData uri="http://schemas.openxmlformats.org/drawingml/2006/picture">
                <pic:pic>
                  <pic:nvPicPr>
                    <pic:cNvPr descr="A diverse group of people from different backgrounds coming together in a welcoming and inclusive setting" id="0" name="image38.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spacing w:after="240" w:before="240" w:lineRule="auto"/>
        <w:rPr/>
      </w:pPr>
      <w:r w:rsidDel="00000000" w:rsidR="00000000" w:rsidRPr="00000000">
        <w:rPr>
          <w:rtl w:val="0"/>
        </w:rPr>
        <w:t xml:space="preserve">Family-based immigration provides pathways for individuals to migrate to the U.S. based on their family relationships. This section outlines the eligibility criteria and application process, as well as the route to U.S. citizenship through family ties.</w:t>
      </w:r>
    </w:p>
    <w:p w:rsidR="00000000" w:rsidDel="00000000" w:rsidP="00000000" w:rsidRDefault="00000000" w:rsidRPr="00000000" w14:paraId="00000051">
      <w:pPr>
        <w:pStyle w:val="Heading3"/>
        <w:keepNext w:val="0"/>
        <w:keepLines w:val="0"/>
        <w:spacing w:before="280" w:lineRule="auto"/>
        <w:rPr>
          <w:b w:val="1"/>
          <w:color w:val="000000"/>
          <w:sz w:val="26"/>
          <w:szCs w:val="26"/>
        </w:rPr>
      </w:pPr>
      <w:bookmarkStart w:colFirst="0" w:colLast="0" w:name="_fucbg7xcpn45" w:id="10"/>
      <w:bookmarkEnd w:id="10"/>
      <w:r w:rsidDel="00000000" w:rsidR="00000000" w:rsidRPr="00000000">
        <w:rPr>
          <w:b w:val="1"/>
          <w:color w:val="000000"/>
          <w:sz w:val="26"/>
          <w:szCs w:val="26"/>
          <w:rtl w:val="0"/>
        </w:rPr>
        <w:t xml:space="preserve">Eligibility and Application Process</w:t>
      </w:r>
    </w:p>
    <w:p w:rsidR="00000000" w:rsidDel="00000000" w:rsidP="00000000" w:rsidRDefault="00000000" w:rsidRPr="00000000" w14:paraId="00000052">
      <w:pPr>
        <w:spacing w:after="240" w:before="240" w:lineRule="auto"/>
        <w:rPr/>
      </w:pPr>
      <w:r w:rsidDel="00000000" w:rsidR="00000000" w:rsidRPr="00000000">
        <w:rPr>
          <w:rtl w:val="0"/>
        </w:rPr>
        <w:t xml:space="preserve">Family-based immigration is primarily available to U.S. citizens and lawful permanent residents. Eligible sponsors can petition for certain family members, including:</w:t>
      </w:r>
    </w:p>
    <w:p w:rsidR="00000000" w:rsidDel="00000000" w:rsidP="00000000" w:rsidRDefault="00000000" w:rsidRPr="00000000" w14:paraId="00000053">
      <w:pPr>
        <w:numPr>
          <w:ilvl w:val="0"/>
          <w:numId w:val="23"/>
        </w:numPr>
        <w:spacing w:after="0" w:afterAutospacing="0" w:before="240" w:lineRule="auto"/>
        <w:ind w:left="720" w:hanging="360"/>
      </w:pPr>
      <w:r w:rsidDel="00000000" w:rsidR="00000000" w:rsidRPr="00000000">
        <w:rPr>
          <w:rtl w:val="0"/>
        </w:rPr>
        <w:t xml:space="preserve">Spouses</w:t>
      </w:r>
    </w:p>
    <w:p w:rsidR="00000000" w:rsidDel="00000000" w:rsidP="00000000" w:rsidRDefault="00000000" w:rsidRPr="00000000" w14:paraId="00000054">
      <w:pPr>
        <w:numPr>
          <w:ilvl w:val="0"/>
          <w:numId w:val="23"/>
        </w:numPr>
        <w:spacing w:after="0" w:afterAutospacing="0" w:before="0" w:beforeAutospacing="0" w:lineRule="auto"/>
        <w:ind w:left="720" w:hanging="360"/>
      </w:pPr>
      <w:r w:rsidDel="00000000" w:rsidR="00000000" w:rsidRPr="00000000">
        <w:rPr>
          <w:rtl w:val="0"/>
        </w:rPr>
        <w:t xml:space="preserve">Children</w:t>
      </w:r>
    </w:p>
    <w:p w:rsidR="00000000" w:rsidDel="00000000" w:rsidP="00000000" w:rsidRDefault="00000000" w:rsidRPr="00000000" w14:paraId="00000055">
      <w:pPr>
        <w:numPr>
          <w:ilvl w:val="0"/>
          <w:numId w:val="23"/>
        </w:numPr>
        <w:spacing w:after="0" w:afterAutospacing="0" w:before="0" w:beforeAutospacing="0" w:lineRule="auto"/>
        <w:ind w:left="720" w:hanging="360"/>
      </w:pPr>
      <w:r w:rsidDel="00000000" w:rsidR="00000000" w:rsidRPr="00000000">
        <w:rPr>
          <w:rtl w:val="0"/>
        </w:rPr>
        <w:t xml:space="preserve">Parents</w:t>
      </w:r>
    </w:p>
    <w:p w:rsidR="00000000" w:rsidDel="00000000" w:rsidP="00000000" w:rsidRDefault="00000000" w:rsidRPr="00000000" w14:paraId="00000056">
      <w:pPr>
        <w:numPr>
          <w:ilvl w:val="0"/>
          <w:numId w:val="23"/>
        </w:numPr>
        <w:spacing w:after="240" w:before="0" w:beforeAutospacing="0" w:lineRule="auto"/>
        <w:ind w:left="720" w:hanging="360"/>
      </w:pPr>
      <w:r w:rsidDel="00000000" w:rsidR="00000000" w:rsidRPr="00000000">
        <w:rPr>
          <w:rtl w:val="0"/>
        </w:rPr>
        <w:t xml:space="preserve">Siblings</w:t>
      </w:r>
    </w:p>
    <w:p w:rsidR="00000000" w:rsidDel="00000000" w:rsidP="00000000" w:rsidRDefault="00000000" w:rsidRPr="00000000" w14:paraId="00000057">
      <w:pPr>
        <w:spacing w:after="240" w:before="240" w:lineRule="auto"/>
        <w:rPr/>
      </w:pPr>
      <w:r w:rsidDel="00000000" w:rsidR="00000000" w:rsidRPr="00000000">
        <w:rPr>
          <w:b w:val="1"/>
          <w:rtl w:val="0"/>
        </w:rPr>
        <w:t xml:space="preserve">Eligibility Criteria</w:t>
      </w:r>
      <w:r w:rsidDel="00000000" w:rsidR="00000000" w:rsidRPr="00000000">
        <w:rPr>
          <w:rtl w:val="0"/>
        </w:rPr>
        <w:t xml:space="preserve"> varies depending on the relationship. For instance, a U.S. citizen can petition for a spouse immediately, while siblings face longer wait times due to annual caps.</w:t>
      </w:r>
    </w:p>
    <w:p w:rsidR="00000000" w:rsidDel="00000000" w:rsidP="00000000" w:rsidRDefault="00000000" w:rsidRPr="00000000" w14:paraId="00000058">
      <w:pPr>
        <w:spacing w:after="240" w:before="240" w:lineRule="auto"/>
        <w:rPr/>
      </w:pPr>
      <w:r w:rsidDel="00000000" w:rsidR="00000000" w:rsidRPr="00000000">
        <w:rPr>
          <w:rtl w:val="0"/>
        </w:rPr>
        <w:t xml:space="preserve">The application process typically involves filing Form I-130 (Petition for Alien Relative). This form establishes the relationship between the sponsor and the relative. Upon approval, the family member can then apply for a visa through consular processing or adjustment of status if already in the U.S.</w:t>
      </w:r>
    </w:p>
    <w:p w:rsidR="00000000" w:rsidDel="00000000" w:rsidP="00000000" w:rsidRDefault="00000000" w:rsidRPr="00000000" w14:paraId="00000059">
      <w:pPr>
        <w:pStyle w:val="Heading3"/>
        <w:keepNext w:val="0"/>
        <w:keepLines w:val="0"/>
        <w:spacing w:before="280" w:lineRule="auto"/>
        <w:rPr>
          <w:b w:val="1"/>
          <w:color w:val="000000"/>
          <w:sz w:val="26"/>
          <w:szCs w:val="26"/>
        </w:rPr>
      </w:pPr>
      <w:bookmarkStart w:colFirst="0" w:colLast="0" w:name="_9sjsnwp220a6" w:id="11"/>
      <w:bookmarkEnd w:id="11"/>
      <w:r w:rsidDel="00000000" w:rsidR="00000000" w:rsidRPr="00000000">
        <w:rPr>
          <w:b w:val="1"/>
          <w:color w:val="000000"/>
          <w:sz w:val="26"/>
          <w:szCs w:val="26"/>
          <w:rtl w:val="0"/>
        </w:rPr>
        <w:t xml:space="preserve">U.S. Citizenship Through Family Ties</w:t>
      </w:r>
    </w:p>
    <w:p w:rsidR="00000000" w:rsidDel="00000000" w:rsidP="00000000" w:rsidRDefault="00000000" w:rsidRPr="00000000" w14:paraId="0000005A">
      <w:pPr>
        <w:spacing w:after="240" w:before="240" w:lineRule="auto"/>
        <w:rPr/>
      </w:pPr>
      <w:r w:rsidDel="00000000" w:rsidR="00000000" w:rsidRPr="00000000">
        <w:rPr>
          <w:rtl w:val="0"/>
        </w:rPr>
        <w:t xml:space="preserve">Obtaining U.S. citizenship can occur after lawful permanent residency through family-based immigration. Permanent residents may apply for citizenship after five years, or three years if married to a U.S. citizen.</w:t>
      </w:r>
    </w:p>
    <w:p w:rsidR="00000000" w:rsidDel="00000000" w:rsidP="00000000" w:rsidRDefault="00000000" w:rsidRPr="00000000" w14:paraId="0000005B">
      <w:pPr>
        <w:spacing w:after="240" w:before="240" w:lineRule="auto"/>
        <w:rPr/>
      </w:pPr>
      <w:r w:rsidDel="00000000" w:rsidR="00000000" w:rsidRPr="00000000">
        <w:rPr>
          <w:b w:val="1"/>
          <w:rtl w:val="0"/>
        </w:rPr>
        <w:t xml:space="preserve">Key Requirements</w:t>
      </w:r>
      <w:r w:rsidDel="00000000" w:rsidR="00000000" w:rsidRPr="00000000">
        <w:rPr>
          <w:rtl w:val="0"/>
        </w:rPr>
        <w:t xml:space="preserve"> include:</w:t>
      </w:r>
    </w:p>
    <w:p w:rsidR="00000000" w:rsidDel="00000000" w:rsidP="00000000" w:rsidRDefault="00000000" w:rsidRPr="00000000" w14:paraId="0000005C">
      <w:pPr>
        <w:numPr>
          <w:ilvl w:val="0"/>
          <w:numId w:val="46"/>
        </w:numPr>
        <w:spacing w:after="0" w:afterAutospacing="0" w:before="240" w:lineRule="auto"/>
        <w:ind w:left="720" w:hanging="360"/>
      </w:pPr>
      <w:r w:rsidDel="00000000" w:rsidR="00000000" w:rsidRPr="00000000">
        <w:rPr>
          <w:rtl w:val="0"/>
        </w:rPr>
        <w:t xml:space="preserve">Continuous residency</w:t>
      </w:r>
    </w:p>
    <w:p w:rsidR="00000000" w:rsidDel="00000000" w:rsidP="00000000" w:rsidRDefault="00000000" w:rsidRPr="00000000" w14:paraId="0000005D">
      <w:pPr>
        <w:numPr>
          <w:ilvl w:val="0"/>
          <w:numId w:val="46"/>
        </w:numPr>
        <w:spacing w:after="0" w:afterAutospacing="0" w:before="0" w:beforeAutospacing="0" w:lineRule="auto"/>
        <w:ind w:left="720" w:hanging="360"/>
      </w:pPr>
      <w:r w:rsidDel="00000000" w:rsidR="00000000" w:rsidRPr="00000000">
        <w:rPr>
          <w:rtl w:val="0"/>
        </w:rPr>
        <w:t xml:space="preserve">Good moral character</w:t>
      </w:r>
    </w:p>
    <w:p w:rsidR="00000000" w:rsidDel="00000000" w:rsidP="00000000" w:rsidRDefault="00000000" w:rsidRPr="00000000" w14:paraId="0000005E">
      <w:pPr>
        <w:numPr>
          <w:ilvl w:val="0"/>
          <w:numId w:val="46"/>
        </w:numPr>
        <w:spacing w:after="0" w:afterAutospacing="0" w:before="0" w:beforeAutospacing="0" w:lineRule="auto"/>
        <w:ind w:left="720" w:hanging="360"/>
      </w:pPr>
      <w:r w:rsidDel="00000000" w:rsidR="00000000" w:rsidRPr="00000000">
        <w:rPr>
          <w:rtl w:val="0"/>
        </w:rPr>
        <w:t xml:space="preserve">Basic proficiency in English</w:t>
      </w:r>
    </w:p>
    <w:p w:rsidR="00000000" w:rsidDel="00000000" w:rsidP="00000000" w:rsidRDefault="00000000" w:rsidRPr="00000000" w14:paraId="0000005F">
      <w:pPr>
        <w:numPr>
          <w:ilvl w:val="0"/>
          <w:numId w:val="46"/>
        </w:numPr>
        <w:spacing w:after="240" w:before="0" w:beforeAutospacing="0" w:lineRule="auto"/>
        <w:ind w:left="720" w:hanging="360"/>
      </w:pPr>
      <w:r w:rsidDel="00000000" w:rsidR="00000000" w:rsidRPr="00000000">
        <w:rPr>
          <w:rtl w:val="0"/>
        </w:rPr>
        <w:t xml:space="preserve">Knowledge of U.S. history and government</w:t>
      </w:r>
    </w:p>
    <w:p w:rsidR="00000000" w:rsidDel="00000000" w:rsidP="00000000" w:rsidRDefault="00000000" w:rsidRPr="00000000" w14:paraId="00000060">
      <w:pPr>
        <w:spacing w:after="240" w:before="240" w:lineRule="auto"/>
        <w:rPr/>
      </w:pPr>
      <w:r w:rsidDel="00000000" w:rsidR="00000000" w:rsidRPr="00000000">
        <w:rPr>
          <w:rtl w:val="0"/>
        </w:rPr>
        <w:t xml:space="preserve">The naturalization process involves submitting Form N-400 (Application for Naturalization) and attending an interview. Successful candidates take the Oath of Allegiance, earning full citizenship rights and benefits.</w:t>
      </w:r>
    </w:p>
    <w:p w:rsidR="00000000" w:rsidDel="00000000" w:rsidP="00000000" w:rsidRDefault="00000000" w:rsidRPr="00000000" w14:paraId="00000061">
      <w:pPr>
        <w:pStyle w:val="Heading2"/>
        <w:keepNext w:val="0"/>
        <w:keepLines w:val="0"/>
        <w:spacing w:after="80" w:lineRule="auto"/>
        <w:rPr>
          <w:sz w:val="34"/>
          <w:szCs w:val="34"/>
        </w:rPr>
      </w:pPr>
      <w:bookmarkStart w:colFirst="0" w:colLast="0" w:name="_gx6qplv9zzc8" w:id="12"/>
      <w:bookmarkEnd w:id="12"/>
      <w:r w:rsidDel="00000000" w:rsidR="00000000" w:rsidRPr="00000000">
        <w:rPr>
          <w:sz w:val="34"/>
          <w:szCs w:val="34"/>
          <w:rtl w:val="0"/>
        </w:rPr>
        <w:t xml:space="preserve">Work-Related Immigration Paths</w:t>
      </w:r>
    </w:p>
    <w:p w:rsidR="00000000" w:rsidDel="00000000" w:rsidP="00000000" w:rsidRDefault="00000000" w:rsidRPr="00000000" w14:paraId="00000062">
      <w:pPr>
        <w:spacing w:after="240" w:before="240" w:lineRule="auto"/>
        <w:rPr/>
      </w:pPr>
      <w:r w:rsidDel="00000000" w:rsidR="00000000" w:rsidRPr="00000000">
        <w:rPr>
          <w:rtl w:val="0"/>
        </w:rPr>
        <w:t xml:space="preserve">Numerous work-related immigration options exist for families, foreign-born workers, and those seeking refuge. These paths accommodate a variety of skills and educational backgrounds, offering opportunities for individuals to contribute to the U.S. economy while also achieving permanent residency.</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37aalav605fk" w:id="13"/>
      <w:bookmarkEnd w:id="13"/>
      <w:r w:rsidDel="00000000" w:rsidR="00000000" w:rsidRPr="00000000">
        <w:rPr>
          <w:b w:val="1"/>
          <w:color w:val="000000"/>
          <w:sz w:val="26"/>
          <w:szCs w:val="26"/>
          <w:rtl w:val="0"/>
        </w:rPr>
        <w:t xml:space="preserve">Employment-Based Visas: From L-1 to O-1</w:t>
      </w:r>
    </w:p>
    <w:p w:rsidR="00000000" w:rsidDel="00000000" w:rsidP="00000000" w:rsidRDefault="00000000" w:rsidRPr="00000000" w14:paraId="00000064">
      <w:pPr>
        <w:spacing w:after="240" w:before="240" w:lineRule="auto"/>
        <w:rPr/>
      </w:pPr>
      <w:r w:rsidDel="00000000" w:rsidR="00000000" w:rsidRPr="00000000">
        <w:rPr>
          <w:rtl w:val="0"/>
        </w:rPr>
        <w:t xml:space="preserve">Employment-based visas serve as crucial pathways for skilled workers. The </w:t>
      </w:r>
      <w:r w:rsidDel="00000000" w:rsidR="00000000" w:rsidRPr="00000000">
        <w:rPr>
          <w:b w:val="1"/>
          <w:rtl w:val="0"/>
        </w:rPr>
        <w:t xml:space="preserve">L-1 visa</w:t>
      </w:r>
      <w:r w:rsidDel="00000000" w:rsidR="00000000" w:rsidRPr="00000000">
        <w:rPr>
          <w:rtl w:val="0"/>
        </w:rPr>
        <w:t xml:space="preserve"> is designed for intra-company transferees who hold specialized knowledge or are managers. It allows multinational companies to transfer employees to U.S. offices.</w:t>
      </w:r>
    </w:p>
    <w:p w:rsidR="00000000" w:rsidDel="00000000" w:rsidP="00000000" w:rsidRDefault="00000000" w:rsidRPr="00000000" w14:paraId="00000065">
      <w:pPr>
        <w:spacing w:after="240" w:before="240" w:lineRule="auto"/>
        <w:rPr/>
      </w:pPr>
      <w:r w:rsidDel="00000000" w:rsidR="00000000" w:rsidRPr="00000000">
        <w:rPr>
          <w:rtl w:val="0"/>
        </w:rPr>
        <w:t xml:space="preserve">The </w:t>
      </w:r>
      <w:r w:rsidDel="00000000" w:rsidR="00000000" w:rsidRPr="00000000">
        <w:rPr>
          <w:b w:val="1"/>
          <w:rtl w:val="0"/>
        </w:rPr>
        <w:t xml:space="preserve">O-1 visa</w:t>
      </w:r>
      <w:r w:rsidDel="00000000" w:rsidR="00000000" w:rsidRPr="00000000">
        <w:rPr>
          <w:rtl w:val="0"/>
        </w:rPr>
        <w:t xml:space="preserve"> targets individuals with extraordinary ability in fields such as arts, sciences, and athletics. This visa requires evidence of significant achievements and recognition. Both visa types facilitate the professional mobility of skilled workers, which benefits both employees and employers.</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9btjqdavxev9" w:id="14"/>
      <w:bookmarkEnd w:id="14"/>
      <w:r w:rsidDel="00000000" w:rsidR="00000000" w:rsidRPr="00000000">
        <w:rPr>
          <w:b w:val="1"/>
          <w:color w:val="000000"/>
          <w:sz w:val="26"/>
          <w:szCs w:val="26"/>
          <w:rtl w:val="0"/>
        </w:rPr>
        <w:t xml:space="preserve">The EB-2 Visa and Green Card Process</w:t>
      </w:r>
    </w:p>
    <w:p w:rsidR="00000000" w:rsidDel="00000000" w:rsidP="00000000" w:rsidRDefault="00000000" w:rsidRPr="00000000" w14:paraId="00000067">
      <w:pPr>
        <w:spacing w:after="240" w:before="240" w:lineRule="auto"/>
        <w:rPr/>
      </w:pPr>
      <w:r w:rsidDel="00000000" w:rsidR="00000000" w:rsidRPr="00000000">
        <w:rPr>
          <w:rtl w:val="0"/>
        </w:rPr>
        <w:t xml:space="preserve">The </w:t>
      </w:r>
      <w:r w:rsidDel="00000000" w:rsidR="00000000" w:rsidRPr="00000000">
        <w:rPr>
          <w:b w:val="1"/>
          <w:rtl w:val="0"/>
        </w:rPr>
        <w:t xml:space="preserve">EB-2 visa</w:t>
      </w:r>
      <w:r w:rsidDel="00000000" w:rsidR="00000000" w:rsidRPr="00000000">
        <w:rPr>
          <w:rtl w:val="0"/>
        </w:rPr>
        <w:t xml:space="preserve"> is a category for individuals with advanced degrees or exceptional ability in their profession. Applicants must demonstrate their qualifications through extensive documentation. This visa can lead to permanent residency through the green card application process.</w:t>
      </w:r>
    </w:p>
    <w:p w:rsidR="00000000" w:rsidDel="00000000" w:rsidP="00000000" w:rsidRDefault="00000000" w:rsidRPr="00000000" w14:paraId="00000068">
      <w:pPr>
        <w:spacing w:after="240" w:before="240" w:lineRule="auto"/>
        <w:rPr/>
      </w:pPr>
      <w:r w:rsidDel="00000000" w:rsidR="00000000" w:rsidRPr="00000000">
        <w:rPr>
          <w:rtl w:val="0"/>
        </w:rPr>
        <w:t xml:space="preserve">To qualify, applicants typically need a job offer from a U.S. employer along with a labor certification, unless they qualify for the National Interest Waiver. The EB-2 visa provides workers with a pathway to contribute their expertise while also securing a more permanent status in the country.</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kvws96l8t9gp" w:id="15"/>
      <w:bookmarkEnd w:id="15"/>
      <w:r w:rsidDel="00000000" w:rsidR="00000000" w:rsidRPr="00000000">
        <w:rPr>
          <w:b w:val="1"/>
          <w:color w:val="000000"/>
          <w:sz w:val="26"/>
          <w:szCs w:val="26"/>
          <w:rtl w:val="0"/>
        </w:rPr>
        <w:t xml:space="preserve">Immigration for STEM Field Workers</w:t>
      </w:r>
    </w:p>
    <w:p w:rsidR="00000000" w:rsidDel="00000000" w:rsidP="00000000" w:rsidRDefault="00000000" w:rsidRPr="00000000" w14:paraId="0000006A">
      <w:pPr>
        <w:spacing w:after="240" w:before="240" w:lineRule="auto"/>
        <w:rPr/>
      </w:pPr>
      <w:r w:rsidDel="00000000" w:rsidR="00000000" w:rsidRPr="00000000">
        <w:rPr>
          <w:rtl w:val="0"/>
        </w:rPr>
        <w:t xml:space="preserve">STEM fields, encompassing science, technology, engineering, and mathematics, hold vital importance in the U.S. economy. Programs targeting these skilled workers include special visa categories to accommodate the growing demand for talent.</w:t>
      </w:r>
    </w:p>
    <w:p w:rsidR="00000000" w:rsidDel="00000000" w:rsidP="00000000" w:rsidRDefault="00000000" w:rsidRPr="00000000" w14:paraId="0000006B">
      <w:pPr>
        <w:spacing w:after="240" w:before="240" w:lineRule="auto"/>
        <w:rPr/>
      </w:pPr>
      <w:r w:rsidDel="00000000" w:rsidR="00000000" w:rsidRPr="00000000">
        <w:rPr>
          <w:rtl w:val="0"/>
        </w:rPr>
        <w:t xml:space="preserve">The </w:t>
      </w:r>
      <w:r w:rsidDel="00000000" w:rsidR="00000000" w:rsidRPr="00000000">
        <w:rPr>
          <w:b w:val="1"/>
          <w:rtl w:val="0"/>
        </w:rPr>
        <w:t xml:space="preserve">H-1B visa</w:t>
      </w:r>
      <w:r w:rsidDel="00000000" w:rsidR="00000000" w:rsidRPr="00000000">
        <w:rPr>
          <w:rtl w:val="0"/>
        </w:rPr>
        <w:t xml:space="preserve"> is commonly used for professionals in STEM fields. This visa permits foreign-born workers to fill positions that require specialized knowledge. Moreover, certain STEM graduates may benefit from expedited green card processing, reflecting the importance of retaining top talent in sectors critical to national growth.</w:t>
      </w:r>
    </w:p>
    <w:p w:rsidR="00000000" w:rsidDel="00000000" w:rsidP="00000000" w:rsidRDefault="00000000" w:rsidRPr="00000000" w14:paraId="0000006C">
      <w:pPr>
        <w:pStyle w:val="Heading2"/>
        <w:keepNext w:val="0"/>
        <w:keepLines w:val="0"/>
        <w:spacing w:after="80" w:lineRule="auto"/>
        <w:rPr>
          <w:sz w:val="34"/>
          <w:szCs w:val="34"/>
        </w:rPr>
      </w:pPr>
      <w:bookmarkStart w:colFirst="0" w:colLast="0" w:name="_mwbqkbnrczy8" w:id="16"/>
      <w:bookmarkEnd w:id="16"/>
      <w:r w:rsidDel="00000000" w:rsidR="00000000" w:rsidRPr="00000000">
        <w:rPr>
          <w:sz w:val="34"/>
          <w:szCs w:val="34"/>
          <w:rtl w:val="0"/>
        </w:rPr>
        <w:t xml:space="preserve">Education and Training for Immigrants</w:t>
      </w:r>
    </w:p>
    <w:p w:rsidR="00000000" w:rsidDel="00000000" w:rsidP="00000000" w:rsidRDefault="00000000" w:rsidRPr="00000000" w14:paraId="0000006D">
      <w:pPr>
        <w:spacing w:after="240" w:before="240" w:lineRule="auto"/>
        <w:rPr/>
      </w:pPr>
      <w:r w:rsidDel="00000000" w:rsidR="00000000" w:rsidRPr="00000000">
        <w:rPr>
          <w:rtl w:val="0"/>
        </w:rPr>
        <w:t xml:space="preserve">Access to education and training is crucial for immigrant integration into society. Immigrants face various challenges, including language barriers and financial constraints, that can hinder their educational pursuits. Understanding these factors is essential for providing effective support.</w:t>
      </w:r>
    </w:p>
    <w:p w:rsidR="00000000" w:rsidDel="00000000" w:rsidP="00000000" w:rsidRDefault="00000000" w:rsidRPr="00000000" w14:paraId="0000006E">
      <w:pPr>
        <w:pStyle w:val="Heading3"/>
        <w:keepNext w:val="0"/>
        <w:keepLines w:val="0"/>
        <w:spacing w:before="280" w:lineRule="auto"/>
        <w:rPr>
          <w:b w:val="1"/>
          <w:color w:val="000000"/>
          <w:sz w:val="26"/>
          <w:szCs w:val="26"/>
        </w:rPr>
      </w:pPr>
      <w:bookmarkStart w:colFirst="0" w:colLast="0" w:name="_yx6q90z95j4" w:id="17"/>
      <w:bookmarkEnd w:id="17"/>
      <w:r w:rsidDel="00000000" w:rsidR="00000000" w:rsidRPr="00000000">
        <w:rPr>
          <w:b w:val="1"/>
          <w:color w:val="000000"/>
          <w:sz w:val="26"/>
          <w:szCs w:val="26"/>
          <w:rtl w:val="0"/>
        </w:rPr>
        <w:t xml:space="preserve">Overcoming Barriers to Higher Education</w:t>
      </w:r>
    </w:p>
    <w:p w:rsidR="00000000" w:rsidDel="00000000" w:rsidP="00000000" w:rsidRDefault="00000000" w:rsidRPr="00000000" w14:paraId="0000006F">
      <w:pPr>
        <w:spacing w:after="240" w:before="240" w:lineRule="auto"/>
        <w:rPr/>
      </w:pPr>
      <w:r w:rsidDel="00000000" w:rsidR="00000000" w:rsidRPr="00000000">
        <w:rPr>
          <w:rtl w:val="0"/>
        </w:rPr>
        <w:t xml:space="preserve">Many immigrants encounter obstacles when seeking higher education. </w:t>
      </w:r>
      <w:r w:rsidDel="00000000" w:rsidR="00000000" w:rsidRPr="00000000">
        <w:rPr>
          <w:b w:val="1"/>
          <w:rtl w:val="0"/>
        </w:rPr>
        <w:t xml:space="preserve">Language proficiency</w:t>
      </w:r>
      <w:r w:rsidDel="00000000" w:rsidR="00000000" w:rsidRPr="00000000">
        <w:rPr>
          <w:rtl w:val="0"/>
        </w:rPr>
        <w:t xml:space="preserve"> can significantly affect their ability to succeed in academic environments. Limited English proficiency may restrict access to course materials and participation in discussions.</w:t>
      </w:r>
    </w:p>
    <w:p w:rsidR="00000000" w:rsidDel="00000000" w:rsidP="00000000" w:rsidRDefault="00000000" w:rsidRPr="00000000" w14:paraId="00000070">
      <w:pPr>
        <w:spacing w:after="240" w:before="240" w:lineRule="auto"/>
        <w:rPr/>
      </w:pPr>
      <w:r w:rsidDel="00000000" w:rsidR="00000000" w:rsidRPr="00000000">
        <w:rPr>
          <w:rtl w:val="0"/>
        </w:rPr>
        <w:t xml:space="preserve">Financial resources also present a challenge. Many immigrants may not be aware of available </w:t>
      </w:r>
      <w:r w:rsidDel="00000000" w:rsidR="00000000" w:rsidRPr="00000000">
        <w:rPr>
          <w:b w:val="1"/>
          <w:rtl w:val="0"/>
        </w:rPr>
        <w:t xml:space="preserve">scholarships</w:t>
      </w:r>
      <w:r w:rsidDel="00000000" w:rsidR="00000000" w:rsidRPr="00000000">
        <w:rPr>
          <w:rtl w:val="0"/>
        </w:rPr>
        <w:t xml:space="preserve"> or financial aid specifically tailored for them. Community colleges often provide more accessible education options for immigrants. They offer </w:t>
      </w:r>
      <w:r w:rsidDel="00000000" w:rsidR="00000000" w:rsidRPr="00000000">
        <w:rPr>
          <w:b w:val="1"/>
          <w:rtl w:val="0"/>
        </w:rPr>
        <w:t xml:space="preserve">lower tuition rates</w:t>
      </w:r>
      <w:r w:rsidDel="00000000" w:rsidR="00000000" w:rsidRPr="00000000">
        <w:rPr>
          <w:rtl w:val="0"/>
        </w:rPr>
        <w:t xml:space="preserve"> and flexible schedules, making it easier for those who need to balance work and family commitments.</w:t>
      </w:r>
    </w:p>
    <w:p w:rsidR="00000000" w:rsidDel="00000000" w:rsidP="00000000" w:rsidRDefault="00000000" w:rsidRPr="00000000" w14:paraId="00000071">
      <w:pPr>
        <w:pStyle w:val="Heading3"/>
        <w:keepNext w:val="0"/>
        <w:keepLines w:val="0"/>
        <w:spacing w:before="280" w:lineRule="auto"/>
        <w:rPr>
          <w:b w:val="1"/>
          <w:color w:val="000000"/>
          <w:sz w:val="26"/>
          <w:szCs w:val="26"/>
        </w:rPr>
      </w:pPr>
      <w:bookmarkStart w:colFirst="0" w:colLast="0" w:name="_kloquxurgq3r" w:id="18"/>
      <w:bookmarkEnd w:id="18"/>
      <w:r w:rsidDel="00000000" w:rsidR="00000000" w:rsidRPr="00000000">
        <w:rPr>
          <w:b w:val="1"/>
          <w:color w:val="000000"/>
          <w:sz w:val="26"/>
          <w:szCs w:val="26"/>
          <w:rtl w:val="0"/>
        </w:rPr>
        <w:t xml:space="preserve">Educational Attainment for Immigrant Integration</w:t>
      </w:r>
    </w:p>
    <w:p w:rsidR="00000000" w:rsidDel="00000000" w:rsidP="00000000" w:rsidRDefault="00000000" w:rsidRPr="00000000" w14:paraId="00000072">
      <w:pPr>
        <w:spacing w:after="240" w:before="240" w:lineRule="auto"/>
        <w:rPr/>
      </w:pPr>
      <w:r w:rsidDel="00000000" w:rsidR="00000000" w:rsidRPr="00000000">
        <w:rPr>
          <w:rtl w:val="0"/>
        </w:rPr>
        <w:t xml:space="preserve">Higher </w:t>
      </w:r>
      <w:r w:rsidDel="00000000" w:rsidR="00000000" w:rsidRPr="00000000">
        <w:rPr>
          <w:b w:val="1"/>
          <w:rtl w:val="0"/>
        </w:rPr>
        <w:t xml:space="preserve">educational attainment</w:t>
      </w:r>
      <w:r w:rsidDel="00000000" w:rsidR="00000000" w:rsidRPr="00000000">
        <w:rPr>
          <w:rtl w:val="0"/>
        </w:rPr>
        <w:t xml:space="preserve"> is strongly linked to successful integration into society. Immigrants with college degrees often experience better employment opportunities and higher wages. Moreover, community colleges can serve as a bridge to four-year universities, enabling immigrants to achieve their academic goals.</w:t>
      </w:r>
    </w:p>
    <w:p w:rsidR="00000000" w:rsidDel="00000000" w:rsidP="00000000" w:rsidRDefault="00000000" w:rsidRPr="00000000" w14:paraId="00000073">
      <w:pPr>
        <w:spacing w:after="240" w:before="240" w:lineRule="auto"/>
        <w:rPr/>
      </w:pPr>
      <w:r w:rsidDel="00000000" w:rsidR="00000000" w:rsidRPr="00000000">
        <w:rPr>
          <w:rtl w:val="0"/>
        </w:rPr>
        <w:t xml:space="preserve">Tailored programs that cater to immigrant needs can facilitate this journey. Institutions that offer specialized outreach can connect immigrants with resources. Providing </w:t>
      </w:r>
      <w:r w:rsidDel="00000000" w:rsidR="00000000" w:rsidRPr="00000000">
        <w:rPr>
          <w:b w:val="1"/>
          <w:rtl w:val="0"/>
        </w:rPr>
        <w:t xml:space="preserve">mentorship programs</w:t>
      </w:r>
      <w:r w:rsidDel="00000000" w:rsidR="00000000" w:rsidRPr="00000000">
        <w:rPr>
          <w:rtl w:val="0"/>
        </w:rPr>
        <w:t xml:space="preserve"> is another way to support their educational aspirations and help them navigate potential hurdles.</w:t>
      </w:r>
    </w:p>
    <w:p w:rsidR="00000000" w:rsidDel="00000000" w:rsidP="00000000" w:rsidRDefault="00000000" w:rsidRPr="00000000" w14:paraId="00000074">
      <w:pPr>
        <w:pStyle w:val="Heading3"/>
        <w:keepNext w:val="0"/>
        <w:keepLines w:val="0"/>
        <w:spacing w:before="280" w:lineRule="auto"/>
        <w:rPr>
          <w:b w:val="1"/>
          <w:color w:val="000000"/>
          <w:sz w:val="26"/>
          <w:szCs w:val="26"/>
        </w:rPr>
      </w:pPr>
      <w:bookmarkStart w:colFirst="0" w:colLast="0" w:name="_8m84iug1jldk" w:id="19"/>
      <w:bookmarkEnd w:id="19"/>
      <w:r w:rsidDel="00000000" w:rsidR="00000000" w:rsidRPr="00000000">
        <w:rPr>
          <w:b w:val="1"/>
          <w:color w:val="000000"/>
          <w:sz w:val="26"/>
          <w:szCs w:val="26"/>
          <w:rtl w:val="0"/>
        </w:rPr>
        <w:t xml:space="preserve">Advanced English and Training Programs</w:t>
      </w:r>
    </w:p>
    <w:p w:rsidR="00000000" w:rsidDel="00000000" w:rsidP="00000000" w:rsidRDefault="00000000" w:rsidRPr="00000000" w14:paraId="00000075">
      <w:pPr>
        <w:spacing w:after="240" w:before="240" w:lineRule="auto"/>
        <w:rPr/>
      </w:pPr>
      <w:r w:rsidDel="00000000" w:rsidR="00000000" w:rsidRPr="00000000">
        <w:rPr>
          <w:rtl w:val="0"/>
        </w:rPr>
        <w:t xml:space="preserve">Advanced English courses are vital for immigrants to improve their communication skills for academic and professional success. These programs address critical aspects, such as </w:t>
      </w:r>
      <w:r w:rsidDel="00000000" w:rsidR="00000000" w:rsidRPr="00000000">
        <w:rPr>
          <w:b w:val="1"/>
          <w:rtl w:val="0"/>
        </w:rPr>
        <w:t xml:space="preserve">writing</w:t>
      </w:r>
      <w:r w:rsidDel="00000000" w:rsidR="00000000" w:rsidRPr="00000000">
        <w:rPr>
          <w:rtl w:val="0"/>
        </w:rPr>
        <w:t xml:space="preserve">, </w:t>
      </w:r>
      <w:r w:rsidDel="00000000" w:rsidR="00000000" w:rsidRPr="00000000">
        <w:rPr>
          <w:b w:val="1"/>
          <w:rtl w:val="0"/>
        </w:rPr>
        <w:t xml:space="preserve">reading</w:t>
      </w:r>
      <w:r w:rsidDel="00000000" w:rsidR="00000000" w:rsidRPr="00000000">
        <w:rPr>
          <w:rtl w:val="0"/>
        </w:rPr>
        <w:t xml:space="preserve">, and </w:t>
      </w:r>
      <w:r w:rsidDel="00000000" w:rsidR="00000000" w:rsidRPr="00000000">
        <w:rPr>
          <w:b w:val="1"/>
          <w:rtl w:val="0"/>
        </w:rPr>
        <w:t xml:space="preserve">speaking</w:t>
      </w:r>
      <w:r w:rsidDel="00000000" w:rsidR="00000000" w:rsidRPr="00000000">
        <w:rPr>
          <w:rtl w:val="0"/>
        </w:rPr>
        <w:t xml:space="preserve">, to enhance overall proficiency.</w:t>
      </w:r>
    </w:p>
    <w:p w:rsidR="00000000" w:rsidDel="00000000" w:rsidP="00000000" w:rsidRDefault="00000000" w:rsidRPr="00000000" w14:paraId="00000076">
      <w:pPr>
        <w:spacing w:after="240" w:before="240" w:lineRule="auto"/>
        <w:rPr/>
      </w:pPr>
      <w:r w:rsidDel="00000000" w:rsidR="00000000" w:rsidRPr="00000000">
        <w:rPr>
          <w:rtl w:val="0"/>
        </w:rPr>
        <w:t xml:space="preserve">Additionally, many educational institutions offer vocational training programs. These programs often focus on skills directly applicable to the job market. Completing these programs can lead to certifications in various fields, increasing employability and supporting upward mobility.</w:t>
      </w:r>
    </w:p>
    <w:p w:rsidR="00000000" w:rsidDel="00000000" w:rsidP="00000000" w:rsidRDefault="00000000" w:rsidRPr="00000000" w14:paraId="00000077">
      <w:pPr>
        <w:spacing w:after="240" w:before="240" w:lineRule="auto"/>
        <w:rPr/>
      </w:pPr>
      <w:r w:rsidDel="00000000" w:rsidR="00000000" w:rsidRPr="00000000">
        <w:rPr>
          <w:rtl w:val="0"/>
        </w:rPr>
        <w:t xml:space="preserve">Investing in education and training empowers immigrants, promoting their contributions to society and the economy. Access to such programs helps remove existing barriers and fosters a more inclusive environment for all individuals.</w:t>
      </w:r>
    </w:p>
    <w:p w:rsidR="00000000" w:rsidDel="00000000" w:rsidP="00000000" w:rsidRDefault="00000000" w:rsidRPr="00000000" w14:paraId="00000078">
      <w:pPr>
        <w:pStyle w:val="Heading2"/>
        <w:keepNext w:val="0"/>
        <w:keepLines w:val="0"/>
        <w:spacing w:after="80" w:lineRule="auto"/>
        <w:rPr>
          <w:sz w:val="34"/>
          <w:szCs w:val="34"/>
        </w:rPr>
      </w:pPr>
      <w:bookmarkStart w:colFirst="0" w:colLast="0" w:name="_t5bnym3nc1r1" w:id="20"/>
      <w:bookmarkEnd w:id="20"/>
      <w:r w:rsidDel="00000000" w:rsidR="00000000" w:rsidRPr="00000000">
        <w:rPr>
          <w:sz w:val="34"/>
          <w:szCs w:val="34"/>
          <w:rtl w:val="0"/>
        </w:rPr>
        <w:t xml:space="preserve">Immigration Options for Refugees and Asylum-Seekers</w:t>
      </w:r>
    </w:p>
    <w:p w:rsidR="00000000" w:rsidDel="00000000" w:rsidP="00000000" w:rsidRDefault="00000000" w:rsidRPr="00000000" w14:paraId="00000079">
      <w:pPr>
        <w:spacing w:after="240" w:before="240" w:lineRule="auto"/>
        <w:rPr/>
      </w:pPr>
      <w:r w:rsidDel="00000000" w:rsidR="00000000" w:rsidRPr="00000000">
        <w:rPr>
          <w:rtl w:val="0"/>
        </w:rPr>
        <w:t xml:space="preserve">Refugees and asylum-seekers have specific immigration options tailored to their situations. Understanding these choices is crucial for those seeking safety and a stable life.</w:t>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pliz8h5z3vfz" w:id="21"/>
      <w:bookmarkEnd w:id="21"/>
      <w:r w:rsidDel="00000000" w:rsidR="00000000" w:rsidRPr="00000000">
        <w:rPr>
          <w:b w:val="1"/>
          <w:color w:val="000000"/>
          <w:sz w:val="26"/>
          <w:szCs w:val="26"/>
          <w:rtl w:val="0"/>
        </w:rPr>
        <w:t xml:space="preserve">Refugee Resettlement Programs</w:t>
      </w:r>
    </w:p>
    <w:p w:rsidR="00000000" w:rsidDel="00000000" w:rsidP="00000000" w:rsidRDefault="00000000" w:rsidRPr="00000000" w14:paraId="0000007B">
      <w:pPr>
        <w:spacing w:after="240" w:before="240" w:lineRule="auto"/>
        <w:rPr/>
      </w:pPr>
      <w:r w:rsidDel="00000000" w:rsidR="00000000" w:rsidRPr="00000000">
        <w:rPr>
          <w:rtl w:val="0"/>
        </w:rPr>
        <w:t xml:space="preserve">Refugee resettlement programs facilitate the relocation of individuals fleeing persecution, conflict, or violence in their home countries. These programs are initiated by various organizations, including governmental and non-governmental entities.</w:t>
      </w:r>
    </w:p>
    <w:p w:rsidR="00000000" w:rsidDel="00000000" w:rsidP="00000000" w:rsidRDefault="00000000" w:rsidRPr="00000000" w14:paraId="0000007C">
      <w:pPr>
        <w:spacing w:after="240" w:before="240" w:lineRule="auto"/>
        <w:rPr/>
      </w:pPr>
      <w:r w:rsidDel="00000000" w:rsidR="00000000" w:rsidRPr="00000000">
        <w:rPr>
          <w:rtl w:val="0"/>
        </w:rPr>
        <w:t xml:space="preserve">Key countries, such as the United States, offer resettlement services through agencies like the Office of Refugee Resettlement (ORR). </w:t>
      </w:r>
      <w:r w:rsidDel="00000000" w:rsidR="00000000" w:rsidRPr="00000000">
        <w:rPr>
          <w:b w:val="1"/>
          <w:rtl w:val="0"/>
        </w:rPr>
        <w:t xml:space="preserve">Applicants undergo rigorous vetting</w:t>
      </w:r>
      <w:r w:rsidDel="00000000" w:rsidR="00000000" w:rsidRPr="00000000">
        <w:rPr>
          <w:rtl w:val="0"/>
        </w:rPr>
        <w:t xml:space="preserve"> that includes background checks and interviews. Successful candidates receive assistance with housing, employment, and integration into society.</w:t>
      </w:r>
    </w:p>
    <w:p w:rsidR="00000000" w:rsidDel="00000000" w:rsidP="00000000" w:rsidRDefault="00000000" w:rsidRPr="00000000" w14:paraId="0000007D">
      <w:pPr>
        <w:spacing w:after="240" w:before="240" w:lineRule="auto"/>
        <w:rPr/>
      </w:pPr>
      <w:r w:rsidDel="00000000" w:rsidR="00000000" w:rsidRPr="00000000">
        <w:rPr>
          <w:rtl w:val="0"/>
        </w:rPr>
        <w:t xml:space="preserve">Recent years have seen programs established specifically for </w:t>
      </w:r>
      <w:r w:rsidDel="00000000" w:rsidR="00000000" w:rsidRPr="00000000">
        <w:rPr>
          <w:b w:val="1"/>
          <w:rtl w:val="0"/>
        </w:rPr>
        <w:t xml:space="preserve">Afghan parolees</w:t>
      </w:r>
      <w:r w:rsidDel="00000000" w:rsidR="00000000" w:rsidRPr="00000000">
        <w:rPr>
          <w:rtl w:val="0"/>
        </w:rPr>
        <w:t xml:space="preserve">, who have faced risks due to their affiliation with U.S. interests. The focus on vulnerable groups within these programs highlights the commitment to providing sanctuary to those in need.</w:t>
      </w:r>
    </w:p>
    <w:p w:rsidR="00000000" w:rsidDel="00000000" w:rsidP="00000000" w:rsidRDefault="00000000" w:rsidRPr="00000000" w14:paraId="0000007E">
      <w:pPr>
        <w:pStyle w:val="Heading3"/>
        <w:keepNext w:val="0"/>
        <w:keepLines w:val="0"/>
        <w:spacing w:before="280" w:lineRule="auto"/>
        <w:rPr>
          <w:b w:val="1"/>
          <w:color w:val="000000"/>
          <w:sz w:val="26"/>
          <w:szCs w:val="26"/>
        </w:rPr>
      </w:pPr>
      <w:bookmarkStart w:colFirst="0" w:colLast="0" w:name="_lhrwk8dzxpkk" w:id="22"/>
      <w:bookmarkEnd w:id="22"/>
      <w:r w:rsidDel="00000000" w:rsidR="00000000" w:rsidRPr="00000000">
        <w:rPr>
          <w:b w:val="1"/>
          <w:color w:val="000000"/>
          <w:sz w:val="26"/>
          <w:szCs w:val="26"/>
          <w:rtl w:val="0"/>
        </w:rPr>
        <w:t xml:space="preserve">Asylum Procedures and Rights</w:t>
      </w:r>
    </w:p>
    <w:p w:rsidR="00000000" w:rsidDel="00000000" w:rsidP="00000000" w:rsidRDefault="00000000" w:rsidRPr="00000000" w14:paraId="0000007F">
      <w:pPr>
        <w:spacing w:after="240" w:before="240" w:lineRule="auto"/>
        <w:rPr/>
      </w:pPr>
      <w:r w:rsidDel="00000000" w:rsidR="00000000" w:rsidRPr="00000000">
        <w:rPr>
          <w:rtl w:val="0"/>
        </w:rPr>
        <w:t xml:space="preserve">Asylum-seekers are individuals who request protection after arriving in a new country, claiming persecution in their home nations. In the U.S., they must file their application within one year of arrival unless extraordinary circumstances exist.</w:t>
      </w:r>
    </w:p>
    <w:p w:rsidR="00000000" w:rsidDel="00000000" w:rsidP="00000000" w:rsidRDefault="00000000" w:rsidRPr="00000000" w14:paraId="00000080">
      <w:pPr>
        <w:spacing w:after="240" w:before="240" w:lineRule="auto"/>
        <w:rPr/>
      </w:pPr>
      <w:r w:rsidDel="00000000" w:rsidR="00000000" w:rsidRPr="00000000">
        <w:rPr>
          <w:rtl w:val="0"/>
        </w:rPr>
        <w:t xml:space="preserve">Asylum seekers are entitled to certain rights, including </w:t>
      </w:r>
      <w:r w:rsidDel="00000000" w:rsidR="00000000" w:rsidRPr="00000000">
        <w:rPr>
          <w:b w:val="1"/>
          <w:rtl w:val="0"/>
        </w:rPr>
        <w:t xml:space="preserve">the right to a hearing</w:t>
      </w:r>
      <w:r w:rsidDel="00000000" w:rsidR="00000000" w:rsidRPr="00000000">
        <w:rPr>
          <w:rtl w:val="0"/>
        </w:rPr>
        <w:t xml:space="preserve"> before an immigration judge. They can also access legal counsel, though government funding for assistance may be limited.</w:t>
      </w:r>
    </w:p>
    <w:p w:rsidR="00000000" w:rsidDel="00000000" w:rsidP="00000000" w:rsidRDefault="00000000" w:rsidRPr="00000000" w14:paraId="00000081">
      <w:pPr>
        <w:spacing w:after="240" w:before="240" w:lineRule="auto"/>
        <w:rPr/>
      </w:pPr>
      <w:r w:rsidDel="00000000" w:rsidR="00000000" w:rsidRPr="00000000">
        <w:rPr>
          <w:rtl w:val="0"/>
        </w:rPr>
        <w:t xml:space="preserve">The process may be lengthy, often taking several months or years. During this time, applicants may be eligible for work permits, offering them a chance to support themselves while their case is pending.</w:t>
      </w:r>
    </w:p>
    <w:p w:rsidR="00000000" w:rsidDel="00000000" w:rsidP="00000000" w:rsidRDefault="00000000" w:rsidRPr="00000000" w14:paraId="00000082">
      <w:pPr>
        <w:spacing w:after="240" w:before="240" w:lineRule="auto"/>
        <w:rPr/>
      </w:pPr>
      <w:r w:rsidDel="00000000" w:rsidR="00000000" w:rsidRPr="00000000">
        <w:rPr>
          <w:rtl w:val="0"/>
        </w:rPr>
        <w:t xml:space="preserve">Maintaining awareness of local laws and support services is critical for asylum-seekers navigating this complex process.</w:t>
      </w:r>
    </w:p>
    <w:p w:rsidR="00000000" w:rsidDel="00000000" w:rsidP="00000000" w:rsidRDefault="00000000" w:rsidRPr="00000000" w14:paraId="00000083">
      <w:pPr>
        <w:pStyle w:val="Heading2"/>
        <w:keepNext w:val="0"/>
        <w:keepLines w:val="0"/>
        <w:spacing w:after="80" w:lineRule="auto"/>
        <w:rPr>
          <w:sz w:val="34"/>
          <w:szCs w:val="34"/>
        </w:rPr>
      </w:pPr>
      <w:bookmarkStart w:colFirst="0" w:colLast="0" w:name="_hp4t1sckktut" w:id="23"/>
      <w:bookmarkEnd w:id="23"/>
      <w:r w:rsidDel="00000000" w:rsidR="00000000" w:rsidRPr="00000000">
        <w:rPr>
          <w:sz w:val="34"/>
          <w:szCs w:val="34"/>
          <w:rtl w:val="0"/>
        </w:rPr>
        <w:t xml:space="preserve">Integration and Support Services for Immigrants</w:t>
      </w:r>
    </w:p>
    <w:p w:rsidR="00000000" w:rsidDel="00000000" w:rsidP="00000000" w:rsidRDefault="00000000" w:rsidRPr="00000000" w14:paraId="00000084">
      <w:pPr>
        <w:spacing w:after="240" w:before="240" w:lineRule="auto"/>
        <w:rPr/>
      </w:pPr>
      <w:r w:rsidDel="00000000" w:rsidR="00000000" w:rsidRPr="00000000">
        <w:rPr>
          <w:rtl w:val="0"/>
        </w:rPr>
        <w:t xml:space="preserve">Access to resources and support services is crucial for the integration of immigrants into their communities. These services can greatly enhance their well-being and mental health, addressing both immediate and long-term needs.</w:t>
      </w:r>
    </w:p>
    <w:p w:rsidR="00000000" w:rsidDel="00000000" w:rsidP="00000000" w:rsidRDefault="00000000" w:rsidRPr="00000000" w14:paraId="00000085">
      <w:pPr>
        <w:pStyle w:val="Heading3"/>
        <w:keepNext w:val="0"/>
        <w:keepLines w:val="0"/>
        <w:spacing w:before="280" w:lineRule="auto"/>
        <w:rPr>
          <w:b w:val="1"/>
          <w:color w:val="000000"/>
          <w:sz w:val="26"/>
          <w:szCs w:val="26"/>
        </w:rPr>
      </w:pPr>
      <w:bookmarkStart w:colFirst="0" w:colLast="0" w:name="_5m5l0c26ml21" w:id="24"/>
      <w:bookmarkEnd w:id="24"/>
      <w:r w:rsidDel="00000000" w:rsidR="00000000" w:rsidRPr="00000000">
        <w:rPr>
          <w:b w:val="1"/>
          <w:color w:val="000000"/>
          <w:sz w:val="26"/>
          <w:szCs w:val="26"/>
          <w:rtl w:val="0"/>
        </w:rPr>
        <w:t xml:space="preserve">Access to Public Benefits and Health</w:t>
      </w:r>
    </w:p>
    <w:p w:rsidR="00000000" w:rsidDel="00000000" w:rsidP="00000000" w:rsidRDefault="00000000" w:rsidRPr="00000000" w14:paraId="00000086">
      <w:pPr>
        <w:spacing w:after="240" w:before="240" w:lineRule="auto"/>
        <w:rPr/>
      </w:pPr>
      <w:r w:rsidDel="00000000" w:rsidR="00000000" w:rsidRPr="00000000">
        <w:rPr>
          <w:rtl w:val="0"/>
        </w:rPr>
        <w:t xml:space="preserve">Access to public benefits can significantly improve the quality of life for immigrants. Programs such as Medicaid, food assistance, and housing support are vital. Eligibility often depends on immigrant status, which can complicate access for some.</w:t>
      </w:r>
    </w:p>
    <w:p w:rsidR="00000000" w:rsidDel="00000000" w:rsidP="00000000" w:rsidRDefault="00000000" w:rsidRPr="00000000" w14:paraId="00000087">
      <w:pPr>
        <w:spacing w:after="240" w:before="240" w:lineRule="auto"/>
        <w:rPr/>
      </w:pPr>
      <w:r w:rsidDel="00000000" w:rsidR="00000000" w:rsidRPr="00000000">
        <w:rPr>
          <w:rtl w:val="0"/>
        </w:rPr>
        <w:t xml:space="preserve">Many local governments provide specific programs tailored for immigrant families. For example, some states offer health services regardless of immigration status, ensuring preventive care reaches those in need.</w:t>
      </w:r>
    </w:p>
    <w:p w:rsidR="00000000" w:rsidDel="00000000" w:rsidP="00000000" w:rsidRDefault="00000000" w:rsidRPr="00000000" w14:paraId="00000088">
      <w:pPr>
        <w:spacing w:after="240" w:before="240" w:lineRule="auto"/>
        <w:rPr/>
      </w:pPr>
      <w:r w:rsidDel="00000000" w:rsidR="00000000" w:rsidRPr="00000000">
        <w:rPr>
          <w:rtl w:val="0"/>
        </w:rPr>
        <w:t xml:space="preserve">Public benefits programs assist immigrants in overcoming barriers during their resettlement. By securing basic needs, immigrants can focus on employment and education, fostering a smoother integration process.</w:t>
      </w:r>
    </w:p>
    <w:p w:rsidR="00000000" w:rsidDel="00000000" w:rsidP="00000000" w:rsidRDefault="00000000" w:rsidRPr="00000000" w14:paraId="00000089">
      <w:pPr>
        <w:pStyle w:val="Heading3"/>
        <w:keepNext w:val="0"/>
        <w:keepLines w:val="0"/>
        <w:spacing w:before="280" w:lineRule="auto"/>
        <w:rPr>
          <w:b w:val="1"/>
          <w:color w:val="000000"/>
          <w:sz w:val="26"/>
          <w:szCs w:val="26"/>
        </w:rPr>
      </w:pPr>
      <w:bookmarkStart w:colFirst="0" w:colLast="0" w:name="_949ofrtsbbi5" w:id="25"/>
      <w:bookmarkEnd w:id="25"/>
      <w:r w:rsidDel="00000000" w:rsidR="00000000" w:rsidRPr="00000000">
        <w:rPr>
          <w:b w:val="1"/>
          <w:color w:val="000000"/>
          <w:sz w:val="26"/>
          <w:szCs w:val="26"/>
          <w:rtl w:val="0"/>
        </w:rPr>
        <w:t xml:space="preserve">Importance of Community and Mental Health</w:t>
      </w:r>
    </w:p>
    <w:p w:rsidR="00000000" w:rsidDel="00000000" w:rsidP="00000000" w:rsidRDefault="00000000" w:rsidRPr="00000000" w14:paraId="0000008A">
      <w:pPr>
        <w:spacing w:after="240" w:before="240" w:lineRule="auto"/>
        <w:rPr/>
      </w:pPr>
      <w:r w:rsidDel="00000000" w:rsidR="00000000" w:rsidRPr="00000000">
        <w:rPr>
          <w:rtl w:val="0"/>
        </w:rPr>
        <w:t xml:space="preserve">Community support networks play a vital role in the mental health of immigrants. Social connections reduce feelings of isolation, which can be common among new arrivals. Support from community organizations helps individuals navigate cultural differences and local systems.</w:t>
      </w:r>
    </w:p>
    <w:p w:rsidR="00000000" w:rsidDel="00000000" w:rsidP="00000000" w:rsidRDefault="00000000" w:rsidRPr="00000000" w14:paraId="0000008B">
      <w:pPr>
        <w:spacing w:after="240" w:before="240" w:lineRule="auto"/>
        <w:rPr/>
      </w:pPr>
      <w:r w:rsidDel="00000000" w:rsidR="00000000" w:rsidRPr="00000000">
        <w:rPr>
          <w:rtl w:val="0"/>
        </w:rPr>
        <w:t xml:space="preserve">Mental health services designed for immigrants address unique challenges, such as trauma related to displacement. These services may include counseling, peer support groups, and culturally-sensitive resources.</w:t>
      </w:r>
    </w:p>
    <w:p w:rsidR="00000000" w:rsidDel="00000000" w:rsidP="00000000" w:rsidRDefault="00000000" w:rsidRPr="00000000" w14:paraId="0000008C">
      <w:pPr>
        <w:spacing w:after="240" w:before="240" w:lineRule="auto"/>
        <w:rPr/>
      </w:pPr>
      <w:r w:rsidDel="00000000" w:rsidR="00000000" w:rsidRPr="00000000">
        <w:rPr>
          <w:rtl w:val="0"/>
        </w:rPr>
        <w:t xml:space="preserve">Access to these services contributes to better emotional well-being. Communities that foster inclusion and offer mental health support help immigrants adapt and thrive in their new environments.</w:t>
      </w:r>
    </w:p>
    <w:p w:rsidR="00000000" w:rsidDel="00000000" w:rsidP="00000000" w:rsidRDefault="00000000" w:rsidRPr="00000000" w14:paraId="0000008D">
      <w:pPr>
        <w:pStyle w:val="Heading2"/>
        <w:keepNext w:val="0"/>
        <w:keepLines w:val="0"/>
        <w:spacing w:after="80" w:lineRule="auto"/>
        <w:rPr>
          <w:sz w:val="34"/>
          <w:szCs w:val="34"/>
        </w:rPr>
      </w:pPr>
      <w:bookmarkStart w:colFirst="0" w:colLast="0" w:name="_z7gr97kmkzq4" w:id="26"/>
      <w:bookmarkEnd w:id="26"/>
      <w:r w:rsidDel="00000000" w:rsidR="00000000" w:rsidRPr="00000000">
        <w:rPr>
          <w:sz w:val="34"/>
          <w:szCs w:val="34"/>
          <w:rtl w:val="0"/>
        </w:rPr>
        <w:t xml:space="preserve">Special Considerations for Specific Immigrant Groups</w:t>
      </w:r>
    </w:p>
    <w:p w:rsidR="00000000" w:rsidDel="00000000" w:rsidP="00000000" w:rsidRDefault="00000000" w:rsidRPr="00000000" w14:paraId="0000008E">
      <w:pPr>
        <w:spacing w:after="240" w:before="240" w:lineRule="auto"/>
        <w:rPr/>
      </w:pPr>
      <w:r w:rsidDel="00000000" w:rsidR="00000000" w:rsidRPr="00000000">
        <w:rPr>
          <w:rtl w:val="0"/>
        </w:rPr>
        <w:t xml:space="preserve">Certain immigrant groups face unique challenges and opportunities in navigating the U.S. immigration system, particularly those from Afghanistan, individuals with foreign degrees, and students applying to colleges. Understanding these specific circumstances can aid in better assimilation and utilization of available resources.</w:t>
      </w:r>
    </w:p>
    <w:p w:rsidR="00000000" w:rsidDel="00000000" w:rsidP="00000000" w:rsidRDefault="00000000" w:rsidRPr="00000000" w14:paraId="0000008F">
      <w:pPr>
        <w:pStyle w:val="Heading3"/>
        <w:keepNext w:val="0"/>
        <w:keepLines w:val="0"/>
        <w:spacing w:before="280" w:lineRule="auto"/>
        <w:rPr>
          <w:b w:val="1"/>
          <w:color w:val="000000"/>
          <w:sz w:val="26"/>
          <w:szCs w:val="26"/>
        </w:rPr>
      </w:pPr>
      <w:bookmarkStart w:colFirst="0" w:colLast="0" w:name="_88sbszmtzots" w:id="27"/>
      <w:bookmarkEnd w:id="27"/>
      <w:r w:rsidDel="00000000" w:rsidR="00000000" w:rsidRPr="00000000">
        <w:rPr>
          <w:b w:val="1"/>
          <w:color w:val="000000"/>
          <w:sz w:val="26"/>
          <w:szCs w:val="26"/>
          <w:rtl w:val="0"/>
        </w:rPr>
        <w:t xml:space="preserve">Assistance for Afghan Migrants in Maryland and Virginia</w:t>
      </w:r>
    </w:p>
    <w:p w:rsidR="00000000" w:rsidDel="00000000" w:rsidP="00000000" w:rsidRDefault="00000000" w:rsidRPr="00000000" w14:paraId="00000090">
      <w:pPr>
        <w:spacing w:after="240" w:before="240" w:lineRule="auto"/>
        <w:rPr/>
      </w:pPr>
      <w:r w:rsidDel="00000000" w:rsidR="00000000" w:rsidRPr="00000000">
        <w:rPr>
          <w:rtl w:val="0"/>
        </w:rPr>
        <w:t xml:space="preserve">Afghan migrants resettling in Maryland and Virginia can access numerous services tailored to their needs. Local resettlement agencies, such as the Afghan Refugee Project, provide essential support.</w:t>
      </w:r>
    </w:p>
    <w:p w:rsidR="00000000" w:rsidDel="00000000" w:rsidP="00000000" w:rsidRDefault="00000000" w:rsidRPr="00000000" w14:paraId="00000091">
      <w:pPr>
        <w:spacing w:after="240" w:before="240" w:lineRule="auto"/>
        <w:rPr>
          <w:b w:val="1"/>
        </w:rPr>
      </w:pPr>
      <w:r w:rsidDel="00000000" w:rsidR="00000000" w:rsidRPr="00000000">
        <w:rPr>
          <w:b w:val="1"/>
          <w:rtl w:val="0"/>
        </w:rPr>
        <w:t xml:space="preserve">Key services include:</w:t>
      </w:r>
    </w:p>
    <w:p w:rsidR="00000000" w:rsidDel="00000000" w:rsidP="00000000" w:rsidRDefault="00000000" w:rsidRPr="00000000" w14:paraId="00000092">
      <w:pPr>
        <w:numPr>
          <w:ilvl w:val="0"/>
          <w:numId w:val="91"/>
        </w:numPr>
        <w:spacing w:after="0" w:afterAutospacing="0" w:before="240" w:lineRule="auto"/>
        <w:ind w:left="720" w:hanging="360"/>
      </w:pPr>
      <w:r w:rsidDel="00000000" w:rsidR="00000000" w:rsidRPr="00000000">
        <w:rPr>
          <w:b w:val="1"/>
          <w:rtl w:val="0"/>
        </w:rPr>
        <w:t xml:space="preserve">Housing assistance:</w:t>
      </w:r>
      <w:r w:rsidDel="00000000" w:rsidR="00000000" w:rsidRPr="00000000">
        <w:rPr>
          <w:rtl w:val="0"/>
        </w:rPr>
        <w:t xml:space="preserve"> Help in finding affordable housing options.</w:t>
      </w:r>
    </w:p>
    <w:p w:rsidR="00000000" w:rsidDel="00000000" w:rsidP="00000000" w:rsidRDefault="00000000" w:rsidRPr="00000000" w14:paraId="00000093">
      <w:pPr>
        <w:numPr>
          <w:ilvl w:val="0"/>
          <w:numId w:val="91"/>
        </w:numPr>
        <w:spacing w:after="0" w:afterAutospacing="0" w:before="0" w:beforeAutospacing="0" w:lineRule="auto"/>
        <w:ind w:left="720" w:hanging="360"/>
      </w:pPr>
      <w:r w:rsidDel="00000000" w:rsidR="00000000" w:rsidRPr="00000000">
        <w:rPr>
          <w:b w:val="1"/>
          <w:rtl w:val="0"/>
        </w:rPr>
        <w:t xml:space="preserve">Job placement:</w:t>
      </w:r>
      <w:r w:rsidDel="00000000" w:rsidR="00000000" w:rsidRPr="00000000">
        <w:rPr>
          <w:rtl w:val="0"/>
        </w:rPr>
        <w:t xml:space="preserve"> Partnerships with local businesses for employment opportunities.</w:t>
      </w:r>
    </w:p>
    <w:p w:rsidR="00000000" w:rsidDel="00000000" w:rsidP="00000000" w:rsidRDefault="00000000" w:rsidRPr="00000000" w14:paraId="00000094">
      <w:pPr>
        <w:numPr>
          <w:ilvl w:val="0"/>
          <w:numId w:val="91"/>
        </w:numPr>
        <w:spacing w:after="240" w:before="0" w:beforeAutospacing="0" w:lineRule="auto"/>
        <w:ind w:left="720" w:hanging="360"/>
      </w:pPr>
      <w:r w:rsidDel="00000000" w:rsidR="00000000" w:rsidRPr="00000000">
        <w:rPr>
          <w:b w:val="1"/>
          <w:rtl w:val="0"/>
        </w:rPr>
        <w:t xml:space="preserve">Cultural orientation:</w:t>
      </w:r>
      <w:r w:rsidDel="00000000" w:rsidR="00000000" w:rsidRPr="00000000">
        <w:rPr>
          <w:rtl w:val="0"/>
        </w:rPr>
        <w:t xml:space="preserve"> Workshops to familiarize newcomers with local customs and resources.</w:t>
      </w:r>
    </w:p>
    <w:p w:rsidR="00000000" w:rsidDel="00000000" w:rsidP="00000000" w:rsidRDefault="00000000" w:rsidRPr="00000000" w14:paraId="00000095">
      <w:pPr>
        <w:spacing w:after="240" w:before="240" w:lineRule="auto"/>
        <w:rPr/>
      </w:pPr>
      <w:r w:rsidDel="00000000" w:rsidR="00000000" w:rsidRPr="00000000">
        <w:rPr>
          <w:rtl w:val="0"/>
        </w:rPr>
        <w:t xml:space="preserve">Additionally, organizations often provide legal assistance for immigration processes. Learning about available resources is crucial for successful integration into their new communities.</w:t>
      </w:r>
    </w:p>
    <w:p w:rsidR="00000000" w:rsidDel="00000000" w:rsidP="00000000" w:rsidRDefault="00000000" w:rsidRPr="00000000" w14:paraId="00000096">
      <w:pPr>
        <w:pStyle w:val="Heading3"/>
        <w:keepNext w:val="0"/>
        <w:keepLines w:val="0"/>
        <w:spacing w:before="280" w:lineRule="auto"/>
        <w:rPr>
          <w:b w:val="1"/>
          <w:color w:val="000000"/>
          <w:sz w:val="26"/>
          <w:szCs w:val="26"/>
        </w:rPr>
      </w:pPr>
      <w:bookmarkStart w:colFirst="0" w:colLast="0" w:name="_6wfabyxp9l47" w:id="28"/>
      <w:bookmarkEnd w:id="28"/>
      <w:r w:rsidDel="00000000" w:rsidR="00000000" w:rsidRPr="00000000">
        <w:rPr>
          <w:b w:val="1"/>
          <w:color w:val="000000"/>
          <w:sz w:val="26"/>
          <w:szCs w:val="26"/>
          <w:rtl w:val="0"/>
        </w:rPr>
        <w:t xml:space="preserve">Recognition of Foreign Degrees and Credentials</w:t>
      </w:r>
    </w:p>
    <w:p w:rsidR="00000000" w:rsidDel="00000000" w:rsidP="00000000" w:rsidRDefault="00000000" w:rsidRPr="00000000" w14:paraId="00000097">
      <w:pPr>
        <w:spacing w:after="240" w:before="240" w:lineRule="auto"/>
        <w:rPr/>
      </w:pPr>
      <w:r w:rsidDel="00000000" w:rsidR="00000000" w:rsidRPr="00000000">
        <w:rPr>
          <w:rtl w:val="0"/>
        </w:rPr>
        <w:t xml:space="preserve">Many immigrants hold foreign degrees or professional credentials that may not be initially recognized in the U.S. The assessment of these qualifications is vital for securing employment commensurate with their experience.</w:t>
      </w:r>
    </w:p>
    <w:p w:rsidR="00000000" w:rsidDel="00000000" w:rsidP="00000000" w:rsidRDefault="00000000" w:rsidRPr="00000000" w14:paraId="00000098">
      <w:pPr>
        <w:spacing w:after="240" w:before="240" w:lineRule="auto"/>
        <w:rPr>
          <w:b w:val="1"/>
        </w:rPr>
      </w:pPr>
      <w:r w:rsidDel="00000000" w:rsidR="00000000" w:rsidRPr="00000000">
        <w:rPr>
          <w:b w:val="1"/>
          <w:rtl w:val="0"/>
        </w:rPr>
        <w:t xml:space="preserve">Steps for recognition include:</w:t>
      </w:r>
    </w:p>
    <w:p w:rsidR="00000000" w:rsidDel="00000000" w:rsidP="00000000" w:rsidRDefault="00000000" w:rsidRPr="00000000" w14:paraId="00000099">
      <w:pPr>
        <w:numPr>
          <w:ilvl w:val="0"/>
          <w:numId w:val="44"/>
        </w:numPr>
        <w:spacing w:after="0" w:afterAutospacing="0" w:before="240" w:lineRule="auto"/>
        <w:ind w:left="720" w:hanging="360"/>
      </w:pPr>
      <w:r w:rsidDel="00000000" w:rsidR="00000000" w:rsidRPr="00000000">
        <w:rPr>
          <w:b w:val="1"/>
          <w:rtl w:val="0"/>
        </w:rPr>
        <w:t xml:space="preserve">Credential evaluation:</w:t>
      </w:r>
      <w:r w:rsidDel="00000000" w:rsidR="00000000" w:rsidRPr="00000000">
        <w:rPr>
          <w:rtl w:val="0"/>
        </w:rPr>
        <w:t xml:space="preserve"> Organizations, such as World Education Services (WES), evaluate foreign degrees to determine their equivalency in the U.S.</w:t>
      </w:r>
    </w:p>
    <w:p w:rsidR="00000000" w:rsidDel="00000000" w:rsidP="00000000" w:rsidRDefault="00000000" w:rsidRPr="00000000" w14:paraId="0000009A">
      <w:pPr>
        <w:numPr>
          <w:ilvl w:val="0"/>
          <w:numId w:val="44"/>
        </w:numPr>
        <w:spacing w:after="240" w:before="0" w:beforeAutospacing="0" w:lineRule="auto"/>
        <w:ind w:left="720" w:hanging="360"/>
      </w:pPr>
      <w:r w:rsidDel="00000000" w:rsidR="00000000" w:rsidRPr="00000000">
        <w:rPr>
          <w:b w:val="1"/>
          <w:rtl w:val="0"/>
        </w:rPr>
        <w:t xml:space="preserve">State licensing:</w:t>
      </w:r>
      <w:r w:rsidDel="00000000" w:rsidR="00000000" w:rsidRPr="00000000">
        <w:rPr>
          <w:rtl w:val="0"/>
        </w:rPr>
        <w:t xml:space="preserve"> Some professions require state-specific licenses; immigrants need to check the requirements in their new state.</w:t>
      </w:r>
    </w:p>
    <w:p w:rsidR="00000000" w:rsidDel="00000000" w:rsidP="00000000" w:rsidRDefault="00000000" w:rsidRPr="00000000" w14:paraId="0000009B">
      <w:pPr>
        <w:spacing w:after="240" w:before="240" w:lineRule="auto"/>
        <w:rPr/>
      </w:pPr>
      <w:r w:rsidDel="00000000" w:rsidR="00000000" w:rsidRPr="00000000">
        <w:rPr>
          <w:rtl w:val="0"/>
        </w:rPr>
        <w:t xml:space="preserve">By ensuring that their prior educational attainment is recognized, immigrants can better navigate the job market and pursue relevant opportunities.</w:t>
      </w:r>
    </w:p>
    <w:p w:rsidR="00000000" w:rsidDel="00000000" w:rsidP="00000000" w:rsidRDefault="00000000" w:rsidRPr="00000000" w14:paraId="0000009C">
      <w:pPr>
        <w:pStyle w:val="Heading3"/>
        <w:keepNext w:val="0"/>
        <w:keepLines w:val="0"/>
        <w:spacing w:before="280" w:lineRule="auto"/>
        <w:rPr>
          <w:b w:val="1"/>
          <w:color w:val="000000"/>
          <w:sz w:val="26"/>
          <w:szCs w:val="26"/>
        </w:rPr>
      </w:pPr>
      <w:bookmarkStart w:colFirst="0" w:colLast="0" w:name="_1i522c1kzesq" w:id="29"/>
      <w:bookmarkEnd w:id="29"/>
      <w:r w:rsidDel="00000000" w:rsidR="00000000" w:rsidRPr="00000000">
        <w:rPr>
          <w:b w:val="1"/>
          <w:color w:val="000000"/>
          <w:sz w:val="26"/>
          <w:szCs w:val="26"/>
          <w:rtl w:val="0"/>
        </w:rPr>
        <w:t xml:space="preserve">College Application Guidance for Immigrants</w:t>
      </w:r>
    </w:p>
    <w:p w:rsidR="00000000" w:rsidDel="00000000" w:rsidP="00000000" w:rsidRDefault="00000000" w:rsidRPr="00000000" w14:paraId="0000009D">
      <w:pPr>
        <w:spacing w:after="240" w:before="240" w:lineRule="auto"/>
        <w:rPr/>
      </w:pPr>
      <w:r w:rsidDel="00000000" w:rsidR="00000000" w:rsidRPr="00000000">
        <w:rPr>
          <w:rtl w:val="0"/>
        </w:rPr>
        <w:t xml:space="preserve">The college application process can be particularly daunting for immigrant students. Understanding the specific requirements and available resources can ease this transition.</w:t>
      </w:r>
    </w:p>
    <w:p w:rsidR="00000000" w:rsidDel="00000000" w:rsidP="00000000" w:rsidRDefault="00000000" w:rsidRPr="00000000" w14:paraId="0000009E">
      <w:pPr>
        <w:spacing w:after="240" w:before="240" w:lineRule="auto"/>
        <w:rPr>
          <w:b w:val="1"/>
        </w:rPr>
      </w:pPr>
      <w:r w:rsidDel="00000000" w:rsidR="00000000" w:rsidRPr="00000000">
        <w:rPr>
          <w:b w:val="1"/>
          <w:rtl w:val="0"/>
        </w:rPr>
        <w:t xml:space="preserve">Important aspects to consider are:</w:t>
      </w:r>
    </w:p>
    <w:p w:rsidR="00000000" w:rsidDel="00000000" w:rsidP="00000000" w:rsidRDefault="00000000" w:rsidRPr="00000000" w14:paraId="0000009F">
      <w:pPr>
        <w:numPr>
          <w:ilvl w:val="0"/>
          <w:numId w:val="110"/>
        </w:numPr>
        <w:spacing w:after="0" w:afterAutospacing="0" w:before="240" w:lineRule="auto"/>
        <w:ind w:left="720" w:hanging="360"/>
      </w:pPr>
      <w:r w:rsidDel="00000000" w:rsidR="00000000" w:rsidRPr="00000000">
        <w:rPr>
          <w:b w:val="1"/>
          <w:rtl w:val="0"/>
        </w:rPr>
        <w:t xml:space="preserve">Application materials:</w:t>
      </w:r>
      <w:r w:rsidDel="00000000" w:rsidR="00000000" w:rsidRPr="00000000">
        <w:rPr>
          <w:rtl w:val="0"/>
        </w:rPr>
        <w:t xml:space="preserve"> Many colleges require standardized test scores, transcripts, and personal statements, which may involve translation services for foreign documents.</w:t>
      </w:r>
    </w:p>
    <w:p w:rsidR="00000000" w:rsidDel="00000000" w:rsidP="00000000" w:rsidRDefault="00000000" w:rsidRPr="00000000" w14:paraId="000000A0">
      <w:pPr>
        <w:numPr>
          <w:ilvl w:val="0"/>
          <w:numId w:val="110"/>
        </w:numPr>
        <w:spacing w:after="0" w:afterAutospacing="0" w:before="0" w:beforeAutospacing="0" w:lineRule="auto"/>
        <w:ind w:left="720" w:hanging="360"/>
      </w:pPr>
      <w:r w:rsidDel="00000000" w:rsidR="00000000" w:rsidRPr="00000000">
        <w:rPr>
          <w:b w:val="1"/>
          <w:rtl w:val="0"/>
        </w:rPr>
        <w:t xml:space="preserve">Financial aid:</w:t>
      </w:r>
      <w:r w:rsidDel="00000000" w:rsidR="00000000" w:rsidRPr="00000000">
        <w:rPr>
          <w:rtl w:val="0"/>
        </w:rPr>
        <w:t xml:space="preserve"> Immigrant students should explore scholarships tailored for them, such as those offered by the United Negro College Fund or local organizations.</w:t>
      </w:r>
    </w:p>
    <w:p w:rsidR="00000000" w:rsidDel="00000000" w:rsidP="00000000" w:rsidRDefault="00000000" w:rsidRPr="00000000" w14:paraId="000000A1">
      <w:pPr>
        <w:numPr>
          <w:ilvl w:val="0"/>
          <w:numId w:val="110"/>
        </w:numPr>
        <w:spacing w:after="240" w:before="0" w:beforeAutospacing="0" w:lineRule="auto"/>
        <w:ind w:left="720" w:hanging="360"/>
      </w:pPr>
      <w:r w:rsidDel="00000000" w:rsidR="00000000" w:rsidRPr="00000000">
        <w:rPr>
          <w:b w:val="1"/>
          <w:rtl w:val="0"/>
        </w:rPr>
        <w:t xml:space="preserve">Support programs:</w:t>
      </w:r>
      <w:r w:rsidDel="00000000" w:rsidR="00000000" w:rsidRPr="00000000">
        <w:rPr>
          <w:rtl w:val="0"/>
        </w:rPr>
        <w:t xml:space="preserve"> Colleges often have dedicated offices for international students, offering guidance on academic and personal adaptation.</w:t>
      </w:r>
    </w:p>
    <w:p w:rsidR="00000000" w:rsidDel="00000000" w:rsidP="00000000" w:rsidRDefault="00000000" w:rsidRPr="00000000" w14:paraId="000000A2">
      <w:pPr>
        <w:spacing w:after="240" w:before="240" w:lineRule="auto"/>
        <w:rPr/>
      </w:pPr>
      <w:r w:rsidDel="00000000" w:rsidR="00000000" w:rsidRPr="00000000">
        <w:rPr>
          <w:rtl w:val="0"/>
        </w:rPr>
        <w:t xml:space="preserve">Navigating these elements effectively can significantly enhance an immigrant’s educational journey in the U.S.</w:t>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rPr/>
      </w:pPr>
      <w:r w:rsidDel="00000000" w:rsidR="00000000" w:rsidRPr="00000000">
        <w:br w:type="page"/>
      </w:r>
      <w:r w:rsidDel="00000000" w:rsidR="00000000" w:rsidRPr="00000000">
        <w:rPr>
          <w:rtl w:val="0"/>
        </w:rPr>
      </w:r>
    </w:p>
    <w:p w:rsidR="00000000" w:rsidDel="00000000" w:rsidP="00000000" w:rsidRDefault="00000000" w:rsidRPr="00000000" w14:paraId="000000A6">
      <w:pPr>
        <w:pStyle w:val="Heading1"/>
        <w:keepNext w:val="0"/>
        <w:keepLines w:val="0"/>
        <w:spacing w:before="480" w:lineRule="auto"/>
        <w:rPr>
          <w:sz w:val="46"/>
          <w:szCs w:val="46"/>
        </w:rPr>
      </w:pPr>
      <w:bookmarkStart w:colFirst="0" w:colLast="0" w:name="_baubhsm13ymp" w:id="30"/>
      <w:bookmarkEnd w:id="30"/>
      <w:r w:rsidDel="00000000" w:rsidR="00000000" w:rsidRPr="00000000">
        <w:rPr>
          <w:sz w:val="46"/>
          <w:szCs w:val="46"/>
          <w:rtl w:val="0"/>
        </w:rPr>
        <w:t xml:space="preserve">Green Card Pathways: Marriage Isn’t the Only Route to Permanent Residency</w:t>
      </w:r>
    </w:p>
    <w:p w:rsidR="00000000" w:rsidDel="00000000" w:rsidP="00000000" w:rsidRDefault="00000000" w:rsidRPr="00000000" w14:paraId="000000A7">
      <w:pPr>
        <w:spacing w:after="240" w:before="240" w:lineRule="auto"/>
        <w:rPr/>
      </w:pPr>
      <w:r w:rsidDel="00000000" w:rsidR="00000000" w:rsidRPr="00000000">
        <w:rPr>
          <w:rtl w:val="0"/>
        </w:rPr>
        <w:t xml:space="preserve">For many people, obtaining a green card represents the first step toward lawful permanent residence in the United States. </w:t>
      </w:r>
      <w:r w:rsidDel="00000000" w:rsidR="00000000" w:rsidRPr="00000000">
        <w:rPr>
          <w:b w:val="1"/>
          <w:rtl w:val="0"/>
        </w:rPr>
        <w:t xml:space="preserve">While marriage to a U.S. citizen is a well-known pathway, there are several alternative routes available.</w:t>
      </w:r>
      <w:r w:rsidDel="00000000" w:rsidR="00000000" w:rsidRPr="00000000">
        <w:rPr>
          <w:rtl w:val="0"/>
        </w:rPr>
        <w:t xml:space="preserve"> Understanding these options can empower individuals to choose the best path for their unique circumstances.</w:t>
      </w:r>
    </w:p>
    <w:p w:rsidR="00000000" w:rsidDel="00000000" w:rsidP="00000000" w:rsidRDefault="00000000" w:rsidRPr="00000000" w14:paraId="000000A8">
      <w:pPr>
        <w:spacing w:after="240" w:before="240" w:lineRule="auto"/>
        <w:rPr/>
      </w:pPr>
      <w:r w:rsidDel="00000000" w:rsidR="00000000" w:rsidRPr="00000000">
        <w:rPr/>
        <w:drawing>
          <wp:inline distB="114300" distT="114300" distL="114300" distR="114300">
            <wp:extent cx="5943600" cy="4064000"/>
            <wp:effectExtent b="0" l="0" r="0" t="0"/>
            <wp:docPr descr="A couple embraces in front of an immigration office, while a sign reads &quot;Green Card Pathways: Marriage Isn’t the Only Route to Permanent Residency&quot; above the entrance" id="33" name="image25.jpg"/>
            <a:graphic>
              <a:graphicData uri="http://schemas.openxmlformats.org/drawingml/2006/picture">
                <pic:pic>
                  <pic:nvPicPr>
                    <pic:cNvPr descr="A couple embraces in front of an immigration office, while a sign reads &quot;Green Card Pathways: Marriage Isn’t the Only Route to Permanent Residency&quot; above the entrance" id="0" name="image25.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spacing w:after="240" w:before="240" w:lineRule="auto"/>
        <w:rPr/>
      </w:pPr>
      <w:r w:rsidDel="00000000" w:rsidR="00000000" w:rsidRPr="00000000">
        <w:rPr>
          <w:rtl w:val="0"/>
        </w:rPr>
        <w:t xml:space="preserve">Employment-based visas, family sponsorships, and humanitarian programs offer viable pathways to permanent residency without the need for marriage. Each option has specific eligibility requirements and processes, making it essential for prospective applicants to be well-informed about their choices. This article explores these alternatives and highlights the key details that can help individuals navigate the journey to becoming lawful permanent residents.</w:t>
      </w:r>
    </w:p>
    <w:p w:rsidR="00000000" w:rsidDel="00000000" w:rsidP="00000000" w:rsidRDefault="00000000" w:rsidRPr="00000000" w14:paraId="000000AA">
      <w:pPr>
        <w:spacing w:after="240" w:before="240" w:lineRule="auto"/>
        <w:rPr/>
      </w:pPr>
      <w:r w:rsidDel="00000000" w:rsidR="00000000" w:rsidRPr="00000000">
        <w:rPr>
          <w:rtl w:val="0"/>
        </w:rPr>
        <w:t xml:space="preserve">By examining various pathways to a green card, readers will gain valuable insights into the options available beyond marriage. Whether motivated by work opportunities or family connections, the pursuit of U.S. citizenship can become a clearer and more attainable goal.</w:t>
      </w:r>
    </w:p>
    <w:p w:rsidR="00000000" w:rsidDel="00000000" w:rsidP="00000000" w:rsidRDefault="00000000" w:rsidRPr="00000000" w14:paraId="000000AB">
      <w:pPr>
        <w:pStyle w:val="Heading2"/>
        <w:keepNext w:val="0"/>
        <w:keepLines w:val="0"/>
        <w:spacing w:after="80" w:lineRule="auto"/>
        <w:rPr>
          <w:sz w:val="34"/>
          <w:szCs w:val="34"/>
        </w:rPr>
      </w:pPr>
      <w:bookmarkStart w:colFirst="0" w:colLast="0" w:name="_pv2trnjsc1b5" w:id="31"/>
      <w:bookmarkEnd w:id="31"/>
      <w:r w:rsidDel="00000000" w:rsidR="00000000" w:rsidRPr="00000000">
        <w:rPr>
          <w:sz w:val="34"/>
          <w:szCs w:val="34"/>
          <w:rtl w:val="0"/>
        </w:rPr>
        <w:t xml:space="preserve">Understanding Green Card Eligibility</w:t>
      </w:r>
    </w:p>
    <w:p w:rsidR="00000000" w:rsidDel="00000000" w:rsidP="00000000" w:rsidRDefault="00000000" w:rsidRPr="00000000" w14:paraId="000000A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 embraces in front of a government building, while a line of diverse individuals wait to enter. A sign displays &quot;Green Card Pathways&quot; with various symbols representing different eligibility routes" id="54" name="image48.jpg"/>
            <a:graphic>
              <a:graphicData uri="http://schemas.openxmlformats.org/drawingml/2006/picture">
                <pic:pic>
                  <pic:nvPicPr>
                    <pic:cNvPr descr="A couple embraces in front of a government building, while a line of diverse individuals wait to enter. A sign displays &quot;Green Card Pathways&quot; with various symbols representing different eligibility routes" id="0" name="image48.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spacing w:after="240" w:before="240" w:lineRule="auto"/>
        <w:rPr/>
      </w:pPr>
      <w:r w:rsidDel="00000000" w:rsidR="00000000" w:rsidRPr="00000000">
        <w:rPr>
          <w:rtl w:val="0"/>
        </w:rPr>
        <w:t xml:space="preserve">Green card eligibility encompasses various pathways beyond marriage, offering opportunities for family members, professionals, and specific humanitarian cases. Each category has distinct requirements that potential applicants must navigate to achieve lawful permanent residency.</w:t>
      </w:r>
    </w:p>
    <w:p w:rsidR="00000000" w:rsidDel="00000000" w:rsidP="00000000" w:rsidRDefault="00000000" w:rsidRPr="00000000" w14:paraId="000000AE">
      <w:pPr>
        <w:pStyle w:val="Heading3"/>
        <w:keepNext w:val="0"/>
        <w:keepLines w:val="0"/>
        <w:spacing w:before="280" w:lineRule="auto"/>
        <w:rPr>
          <w:b w:val="1"/>
          <w:color w:val="000000"/>
          <w:sz w:val="26"/>
          <w:szCs w:val="26"/>
        </w:rPr>
      </w:pPr>
      <w:bookmarkStart w:colFirst="0" w:colLast="0" w:name="_ybgyrtmikq3n" w:id="32"/>
      <w:bookmarkEnd w:id="32"/>
      <w:r w:rsidDel="00000000" w:rsidR="00000000" w:rsidRPr="00000000">
        <w:rPr>
          <w:b w:val="1"/>
          <w:color w:val="000000"/>
          <w:sz w:val="26"/>
          <w:szCs w:val="26"/>
          <w:rtl w:val="0"/>
        </w:rPr>
        <w:t xml:space="preserve">Family-Based Green Card Categories</w:t>
      </w:r>
    </w:p>
    <w:p w:rsidR="00000000" w:rsidDel="00000000" w:rsidP="00000000" w:rsidRDefault="00000000" w:rsidRPr="00000000" w14:paraId="000000AF">
      <w:pPr>
        <w:spacing w:after="240" w:before="240" w:lineRule="auto"/>
        <w:rPr/>
      </w:pPr>
      <w:r w:rsidDel="00000000" w:rsidR="00000000" w:rsidRPr="00000000">
        <w:rPr>
          <w:rtl w:val="0"/>
        </w:rPr>
        <w:t xml:space="preserve">Family-based green cards offer a pathway for individuals seeking to join family members who are U.S. citizens or lawful permanent residents. The primary categories include:</w:t>
      </w:r>
    </w:p>
    <w:p w:rsidR="00000000" w:rsidDel="00000000" w:rsidP="00000000" w:rsidRDefault="00000000" w:rsidRPr="00000000" w14:paraId="000000B0">
      <w:pPr>
        <w:numPr>
          <w:ilvl w:val="0"/>
          <w:numId w:val="33"/>
        </w:numPr>
        <w:spacing w:after="0" w:afterAutospacing="0" w:before="240" w:lineRule="auto"/>
        <w:ind w:left="720" w:hanging="360"/>
      </w:pPr>
      <w:r w:rsidDel="00000000" w:rsidR="00000000" w:rsidRPr="00000000">
        <w:rPr>
          <w:b w:val="1"/>
          <w:rtl w:val="0"/>
        </w:rPr>
        <w:t xml:space="preserve">Immediate Relatives</w:t>
      </w:r>
      <w:r w:rsidDel="00000000" w:rsidR="00000000" w:rsidRPr="00000000">
        <w:rPr>
          <w:rtl w:val="0"/>
        </w:rPr>
        <w:t xml:space="preserve">: This includes spouses, unmarried children under 21, and parents of U.S. citizens. There is no limit on the number of visas available for immediate relatives.</w:t>
      </w:r>
    </w:p>
    <w:p w:rsidR="00000000" w:rsidDel="00000000" w:rsidP="00000000" w:rsidRDefault="00000000" w:rsidRPr="00000000" w14:paraId="000000B1">
      <w:pPr>
        <w:numPr>
          <w:ilvl w:val="0"/>
          <w:numId w:val="33"/>
        </w:numPr>
        <w:spacing w:after="240" w:before="0" w:beforeAutospacing="0" w:lineRule="auto"/>
        <w:ind w:left="720" w:hanging="360"/>
      </w:pPr>
      <w:r w:rsidDel="00000000" w:rsidR="00000000" w:rsidRPr="00000000">
        <w:rPr>
          <w:b w:val="1"/>
          <w:rtl w:val="0"/>
        </w:rPr>
        <w:t xml:space="preserve">Family Preference Categories</w:t>
      </w:r>
      <w:r w:rsidDel="00000000" w:rsidR="00000000" w:rsidRPr="00000000">
        <w:rPr>
          <w:rtl w:val="0"/>
        </w:rPr>
        <w:t xml:space="preserve">: These are for extended family members such as siblings and married children of U.S. citizens, and spouses and children of permanent residents. These categories have annual visa caps, making the process potentially longer.</w:t>
      </w:r>
    </w:p>
    <w:p w:rsidR="00000000" w:rsidDel="00000000" w:rsidP="00000000" w:rsidRDefault="00000000" w:rsidRPr="00000000" w14:paraId="000000B2">
      <w:pPr>
        <w:spacing w:after="240" w:before="240" w:lineRule="auto"/>
        <w:rPr/>
      </w:pPr>
      <w:r w:rsidDel="00000000" w:rsidR="00000000" w:rsidRPr="00000000">
        <w:rPr>
          <w:rtl w:val="0"/>
        </w:rPr>
        <w:t xml:space="preserve">Understanding the nuances of these categories can significantly impact eligibility. Ineligible individuals may face challenges related to inadmissibility due to criminal records or other legal issues.</w:t>
      </w:r>
    </w:p>
    <w:p w:rsidR="00000000" w:rsidDel="00000000" w:rsidP="00000000" w:rsidRDefault="00000000" w:rsidRPr="00000000" w14:paraId="000000B3">
      <w:pPr>
        <w:pStyle w:val="Heading3"/>
        <w:keepNext w:val="0"/>
        <w:keepLines w:val="0"/>
        <w:spacing w:before="280" w:lineRule="auto"/>
        <w:rPr>
          <w:b w:val="1"/>
          <w:color w:val="000000"/>
          <w:sz w:val="26"/>
          <w:szCs w:val="26"/>
        </w:rPr>
      </w:pPr>
      <w:bookmarkStart w:colFirst="0" w:colLast="0" w:name="_xjb2sc834gpl" w:id="33"/>
      <w:bookmarkEnd w:id="33"/>
      <w:r w:rsidDel="00000000" w:rsidR="00000000" w:rsidRPr="00000000">
        <w:rPr>
          <w:b w:val="1"/>
          <w:color w:val="000000"/>
          <w:sz w:val="26"/>
          <w:szCs w:val="26"/>
          <w:rtl w:val="0"/>
        </w:rPr>
        <w:t xml:space="preserve">Employment-Based Green Card Options</w:t>
      </w:r>
    </w:p>
    <w:p w:rsidR="00000000" w:rsidDel="00000000" w:rsidP="00000000" w:rsidRDefault="00000000" w:rsidRPr="00000000" w14:paraId="000000B4">
      <w:pPr>
        <w:spacing w:after="240" w:before="240" w:lineRule="auto"/>
        <w:rPr/>
      </w:pPr>
      <w:r w:rsidDel="00000000" w:rsidR="00000000" w:rsidRPr="00000000">
        <w:rPr>
          <w:rtl w:val="0"/>
        </w:rPr>
        <w:t xml:space="preserve">Employment-based green cards are designed for individuals with job offers in the U.S., exceptional skills, or those receiving sponsorship from employers. There are five preference categories:</w:t>
      </w:r>
    </w:p>
    <w:p w:rsidR="00000000" w:rsidDel="00000000" w:rsidP="00000000" w:rsidRDefault="00000000" w:rsidRPr="00000000" w14:paraId="000000B5">
      <w:pPr>
        <w:numPr>
          <w:ilvl w:val="0"/>
          <w:numId w:val="47"/>
        </w:numPr>
        <w:spacing w:after="0" w:afterAutospacing="0" w:before="240" w:lineRule="auto"/>
        <w:ind w:left="720" w:hanging="360"/>
      </w:pPr>
      <w:r w:rsidDel="00000000" w:rsidR="00000000" w:rsidRPr="00000000">
        <w:rPr>
          <w:b w:val="1"/>
          <w:rtl w:val="0"/>
        </w:rPr>
        <w:t xml:space="preserve">EB-1</w:t>
      </w:r>
      <w:r w:rsidDel="00000000" w:rsidR="00000000" w:rsidRPr="00000000">
        <w:rPr>
          <w:rtl w:val="0"/>
        </w:rPr>
        <w:t xml:space="preserve">: For individuals with extraordinary ability, outstanding professors, or multinational executives.</w:t>
      </w:r>
    </w:p>
    <w:p w:rsidR="00000000" w:rsidDel="00000000" w:rsidP="00000000" w:rsidRDefault="00000000" w:rsidRPr="00000000" w14:paraId="000000B6">
      <w:pPr>
        <w:numPr>
          <w:ilvl w:val="0"/>
          <w:numId w:val="47"/>
        </w:numPr>
        <w:spacing w:after="0" w:afterAutospacing="0" w:before="0" w:beforeAutospacing="0" w:lineRule="auto"/>
        <w:ind w:left="720" w:hanging="360"/>
      </w:pPr>
      <w:r w:rsidDel="00000000" w:rsidR="00000000" w:rsidRPr="00000000">
        <w:rPr>
          <w:b w:val="1"/>
          <w:rtl w:val="0"/>
        </w:rPr>
        <w:t xml:space="preserve">EB-2</w:t>
      </w:r>
      <w:r w:rsidDel="00000000" w:rsidR="00000000" w:rsidRPr="00000000">
        <w:rPr>
          <w:rtl w:val="0"/>
        </w:rPr>
        <w:t xml:space="preserve">: For professionals with advanced degrees or exceptional ability.</w:t>
      </w:r>
    </w:p>
    <w:p w:rsidR="00000000" w:rsidDel="00000000" w:rsidP="00000000" w:rsidRDefault="00000000" w:rsidRPr="00000000" w14:paraId="000000B7">
      <w:pPr>
        <w:numPr>
          <w:ilvl w:val="0"/>
          <w:numId w:val="47"/>
        </w:numPr>
        <w:spacing w:after="0" w:afterAutospacing="0" w:before="0" w:beforeAutospacing="0" w:lineRule="auto"/>
        <w:ind w:left="720" w:hanging="360"/>
      </w:pPr>
      <w:r w:rsidDel="00000000" w:rsidR="00000000" w:rsidRPr="00000000">
        <w:rPr>
          <w:b w:val="1"/>
          <w:rtl w:val="0"/>
        </w:rPr>
        <w:t xml:space="preserve">EB-3</w:t>
      </w:r>
      <w:r w:rsidDel="00000000" w:rsidR="00000000" w:rsidRPr="00000000">
        <w:rPr>
          <w:rtl w:val="0"/>
        </w:rPr>
        <w:t xml:space="preserve">: For skilled workers, professionals, and other workers.</w:t>
      </w:r>
    </w:p>
    <w:p w:rsidR="00000000" w:rsidDel="00000000" w:rsidP="00000000" w:rsidRDefault="00000000" w:rsidRPr="00000000" w14:paraId="000000B8">
      <w:pPr>
        <w:numPr>
          <w:ilvl w:val="0"/>
          <w:numId w:val="47"/>
        </w:numPr>
        <w:spacing w:after="0" w:afterAutospacing="0" w:before="0" w:beforeAutospacing="0" w:lineRule="auto"/>
        <w:ind w:left="720" w:hanging="360"/>
      </w:pPr>
      <w:r w:rsidDel="00000000" w:rsidR="00000000" w:rsidRPr="00000000">
        <w:rPr>
          <w:b w:val="1"/>
          <w:rtl w:val="0"/>
        </w:rPr>
        <w:t xml:space="preserve">EB-4</w:t>
      </w:r>
      <w:r w:rsidDel="00000000" w:rsidR="00000000" w:rsidRPr="00000000">
        <w:rPr>
          <w:rtl w:val="0"/>
        </w:rPr>
        <w:t xml:space="preserve">: Special immigrants, including religious workers and certain military members.</w:t>
      </w:r>
    </w:p>
    <w:p w:rsidR="00000000" w:rsidDel="00000000" w:rsidP="00000000" w:rsidRDefault="00000000" w:rsidRPr="00000000" w14:paraId="000000B9">
      <w:pPr>
        <w:numPr>
          <w:ilvl w:val="0"/>
          <w:numId w:val="47"/>
        </w:numPr>
        <w:spacing w:after="240" w:before="0" w:beforeAutospacing="0" w:lineRule="auto"/>
        <w:ind w:left="720" w:hanging="360"/>
      </w:pPr>
      <w:r w:rsidDel="00000000" w:rsidR="00000000" w:rsidRPr="00000000">
        <w:rPr>
          <w:b w:val="1"/>
          <w:rtl w:val="0"/>
        </w:rPr>
        <w:t xml:space="preserve">EB-5</w:t>
      </w:r>
      <w:r w:rsidDel="00000000" w:rsidR="00000000" w:rsidRPr="00000000">
        <w:rPr>
          <w:rtl w:val="0"/>
        </w:rPr>
        <w:t xml:space="preserve">: For investors who create jobs through investment in U.S. businesses.</w:t>
      </w:r>
    </w:p>
    <w:p w:rsidR="00000000" w:rsidDel="00000000" w:rsidP="00000000" w:rsidRDefault="00000000" w:rsidRPr="00000000" w14:paraId="000000BA">
      <w:pPr>
        <w:spacing w:after="240" w:before="240" w:lineRule="auto"/>
        <w:rPr/>
      </w:pPr>
      <w:r w:rsidDel="00000000" w:rsidR="00000000" w:rsidRPr="00000000">
        <w:rPr>
          <w:rtl w:val="0"/>
        </w:rPr>
        <w:t xml:space="preserve">Navigating employment-based categories often requires the assistance of an immigration attorney. They can help applicants understand the complexities and prepare necessary documentation.</w:t>
      </w:r>
    </w:p>
    <w:p w:rsidR="00000000" w:rsidDel="00000000" w:rsidP="00000000" w:rsidRDefault="00000000" w:rsidRPr="00000000" w14:paraId="000000BB">
      <w:pPr>
        <w:pStyle w:val="Heading3"/>
        <w:keepNext w:val="0"/>
        <w:keepLines w:val="0"/>
        <w:spacing w:before="280" w:lineRule="auto"/>
        <w:rPr>
          <w:b w:val="1"/>
          <w:color w:val="000000"/>
          <w:sz w:val="26"/>
          <w:szCs w:val="26"/>
        </w:rPr>
      </w:pPr>
      <w:bookmarkStart w:colFirst="0" w:colLast="0" w:name="_ae6hy85tajqk" w:id="34"/>
      <w:bookmarkEnd w:id="34"/>
      <w:r w:rsidDel="00000000" w:rsidR="00000000" w:rsidRPr="00000000">
        <w:rPr>
          <w:b w:val="1"/>
          <w:color w:val="000000"/>
          <w:sz w:val="26"/>
          <w:szCs w:val="26"/>
          <w:rtl w:val="0"/>
        </w:rPr>
        <w:t xml:space="preserve">Special Immigrant Categories</w:t>
      </w:r>
    </w:p>
    <w:p w:rsidR="00000000" w:rsidDel="00000000" w:rsidP="00000000" w:rsidRDefault="00000000" w:rsidRPr="00000000" w14:paraId="000000BC">
      <w:pPr>
        <w:spacing w:after="240" w:before="240" w:lineRule="auto"/>
        <w:rPr/>
      </w:pPr>
      <w:r w:rsidDel="00000000" w:rsidR="00000000" w:rsidRPr="00000000">
        <w:rPr>
          <w:rtl w:val="0"/>
        </w:rPr>
        <w:t xml:space="preserve">Special immigrant categories cater to unique situations, including certain international organizations and individuals who have worked with the U.S. government. Key groups include:</w:t>
      </w:r>
    </w:p>
    <w:p w:rsidR="00000000" w:rsidDel="00000000" w:rsidP="00000000" w:rsidRDefault="00000000" w:rsidRPr="00000000" w14:paraId="000000BD">
      <w:pPr>
        <w:numPr>
          <w:ilvl w:val="0"/>
          <w:numId w:val="3"/>
        </w:numPr>
        <w:spacing w:after="0" w:afterAutospacing="0" w:before="240" w:lineRule="auto"/>
        <w:ind w:left="720" w:hanging="360"/>
      </w:pPr>
      <w:r w:rsidDel="00000000" w:rsidR="00000000" w:rsidRPr="00000000">
        <w:rPr>
          <w:b w:val="1"/>
          <w:rtl w:val="0"/>
        </w:rPr>
        <w:t xml:space="preserve">Religious Workers</w:t>
      </w:r>
      <w:r w:rsidDel="00000000" w:rsidR="00000000" w:rsidRPr="00000000">
        <w:rPr>
          <w:rtl w:val="0"/>
        </w:rPr>
        <w:t xml:space="preserve">: Those working in a religious vocation or occupation.</w:t>
      </w:r>
    </w:p>
    <w:p w:rsidR="00000000" w:rsidDel="00000000" w:rsidP="00000000" w:rsidRDefault="00000000" w:rsidRPr="00000000" w14:paraId="000000BE">
      <w:pPr>
        <w:numPr>
          <w:ilvl w:val="0"/>
          <w:numId w:val="3"/>
        </w:numPr>
        <w:spacing w:after="0" w:afterAutospacing="0" w:before="0" w:beforeAutospacing="0" w:lineRule="auto"/>
        <w:ind w:left="720" w:hanging="360"/>
      </w:pPr>
      <w:r w:rsidDel="00000000" w:rsidR="00000000" w:rsidRPr="00000000">
        <w:rPr>
          <w:b w:val="1"/>
          <w:rtl w:val="0"/>
        </w:rPr>
        <w:t xml:space="preserve">Special Immigrant Juveniles</w:t>
      </w:r>
      <w:r w:rsidDel="00000000" w:rsidR="00000000" w:rsidRPr="00000000">
        <w:rPr>
          <w:rtl w:val="0"/>
        </w:rPr>
        <w:t xml:space="preserve">: Children in foster care or those who cannot reunify with parents due to abuse or neglect.</w:t>
      </w:r>
    </w:p>
    <w:p w:rsidR="00000000" w:rsidDel="00000000" w:rsidP="00000000" w:rsidRDefault="00000000" w:rsidRPr="00000000" w14:paraId="000000BF">
      <w:pPr>
        <w:numPr>
          <w:ilvl w:val="0"/>
          <w:numId w:val="3"/>
        </w:numPr>
        <w:spacing w:after="240" w:before="0" w:beforeAutospacing="0" w:lineRule="auto"/>
        <w:ind w:left="720" w:hanging="360"/>
      </w:pPr>
      <w:r w:rsidDel="00000000" w:rsidR="00000000" w:rsidRPr="00000000">
        <w:rPr>
          <w:b w:val="1"/>
          <w:rtl w:val="0"/>
        </w:rPr>
        <w:t xml:space="preserve">Afghan or Iraqi Translators</w:t>
      </w:r>
      <w:r w:rsidDel="00000000" w:rsidR="00000000" w:rsidRPr="00000000">
        <w:rPr>
          <w:rtl w:val="0"/>
        </w:rPr>
        <w:t xml:space="preserve">: Individuals who aided U.S. forces and have faced threats to their safety.</w:t>
      </w:r>
    </w:p>
    <w:p w:rsidR="00000000" w:rsidDel="00000000" w:rsidP="00000000" w:rsidRDefault="00000000" w:rsidRPr="00000000" w14:paraId="000000C0">
      <w:pPr>
        <w:spacing w:after="240" w:before="240" w:lineRule="auto"/>
        <w:rPr/>
      </w:pPr>
      <w:r w:rsidDel="00000000" w:rsidR="00000000" w:rsidRPr="00000000">
        <w:rPr>
          <w:rtl w:val="0"/>
        </w:rPr>
        <w:t xml:space="preserve">Eligibility in these categories usually requires specific documentation, which may include proof of employment or safety concerns. Understanding each requirement is crucial for success.</w:t>
      </w:r>
    </w:p>
    <w:p w:rsidR="00000000" w:rsidDel="00000000" w:rsidP="00000000" w:rsidRDefault="00000000" w:rsidRPr="00000000" w14:paraId="000000C1">
      <w:pPr>
        <w:pStyle w:val="Heading3"/>
        <w:keepNext w:val="0"/>
        <w:keepLines w:val="0"/>
        <w:spacing w:before="280" w:lineRule="auto"/>
        <w:rPr>
          <w:b w:val="1"/>
          <w:color w:val="000000"/>
          <w:sz w:val="26"/>
          <w:szCs w:val="26"/>
        </w:rPr>
      </w:pPr>
      <w:bookmarkStart w:colFirst="0" w:colLast="0" w:name="_hq3nkd299231" w:id="35"/>
      <w:bookmarkEnd w:id="35"/>
      <w:r w:rsidDel="00000000" w:rsidR="00000000" w:rsidRPr="00000000">
        <w:rPr>
          <w:b w:val="1"/>
          <w:color w:val="000000"/>
          <w:sz w:val="26"/>
          <w:szCs w:val="26"/>
          <w:rtl w:val="0"/>
        </w:rPr>
        <w:t xml:space="preserve">Refugee or Asylee Status Adjustments</w:t>
      </w:r>
    </w:p>
    <w:p w:rsidR="00000000" w:rsidDel="00000000" w:rsidP="00000000" w:rsidRDefault="00000000" w:rsidRPr="00000000" w14:paraId="000000C2">
      <w:pPr>
        <w:spacing w:after="240" w:before="240" w:lineRule="auto"/>
        <w:rPr/>
      </w:pPr>
      <w:r w:rsidDel="00000000" w:rsidR="00000000" w:rsidRPr="00000000">
        <w:rPr>
          <w:rtl w:val="0"/>
        </w:rPr>
        <w:t xml:space="preserve">Individuals granted refugee or asylee status may apply for a green card after one year of residence in the U.S. They must demonstrate that returning to their home country poses a threat to their safety.</w:t>
      </w:r>
    </w:p>
    <w:p w:rsidR="00000000" w:rsidDel="00000000" w:rsidP="00000000" w:rsidRDefault="00000000" w:rsidRPr="00000000" w14:paraId="000000C3">
      <w:pPr>
        <w:spacing w:after="240" w:before="240" w:lineRule="auto"/>
        <w:rPr/>
      </w:pPr>
      <w:r w:rsidDel="00000000" w:rsidR="00000000" w:rsidRPr="00000000">
        <w:rPr>
          <w:rtl w:val="0"/>
        </w:rPr>
        <w:t xml:space="preserve">The adjustment process includes:</w:t>
      </w:r>
    </w:p>
    <w:p w:rsidR="00000000" w:rsidDel="00000000" w:rsidP="00000000" w:rsidRDefault="00000000" w:rsidRPr="00000000" w14:paraId="000000C4">
      <w:pPr>
        <w:numPr>
          <w:ilvl w:val="0"/>
          <w:numId w:val="63"/>
        </w:numPr>
        <w:spacing w:after="0" w:afterAutospacing="0" w:before="240" w:lineRule="auto"/>
        <w:ind w:left="720" w:hanging="360"/>
      </w:pPr>
      <w:r w:rsidDel="00000000" w:rsidR="00000000" w:rsidRPr="00000000">
        <w:rPr>
          <w:rtl w:val="0"/>
        </w:rPr>
        <w:t xml:space="preserve">Filing an application with USCIS.</w:t>
      </w:r>
    </w:p>
    <w:p w:rsidR="00000000" w:rsidDel="00000000" w:rsidP="00000000" w:rsidRDefault="00000000" w:rsidRPr="00000000" w14:paraId="000000C5">
      <w:pPr>
        <w:numPr>
          <w:ilvl w:val="0"/>
          <w:numId w:val="63"/>
        </w:numPr>
        <w:spacing w:after="0" w:afterAutospacing="0" w:before="0" w:beforeAutospacing="0" w:lineRule="auto"/>
        <w:ind w:left="720" w:hanging="360"/>
      </w:pPr>
      <w:r w:rsidDel="00000000" w:rsidR="00000000" w:rsidRPr="00000000">
        <w:rPr>
          <w:rtl w:val="0"/>
        </w:rPr>
        <w:t xml:space="preserve">Providing necessary documentation such as proof of status and residency.</w:t>
      </w:r>
    </w:p>
    <w:p w:rsidR="00000000" w:rsidDel="00000000" w:rsidP="00000000" w:rsidRDefault="00000000" w:rsidRPr="00000000" w14:paraId="000000C6">
      <w:pPr>
        <w:numPr>
          <w:ilvl w:val="0"/>
          <w:numId w:val="63"/>
        </w:numPr>
        <w:spacing w:after="240" w:before="0" w:beforeAutospacing="0" w:lineRule="auto"/>
        <w:ind w:left="720" w:hanging="360"/>
      </w:pPr>
      <w:r w:rsidDel="00000000" w:rsidR="00000000" w:rsidRPr="00000000">
        <w:rPr>
          <w:rtl w:val="0"/>
        </w:rPr>
        <w:t xml:space="preserve">Complying with all standard immigration checks.</w:t>
      </w:r>
    </w:p>
    <w:p w:rsidR="00000000" w:rsidDel="00000000" w:rsidP="00000000" w:rsidRDefault="00000000" w:rsidRPr="00000000" w14:paraId="000000C7">
      <w:pPr>
        <w:spacing w:after="240" w:before="240" w:lineRule="auto"/>
        <w:rPr/>
      </w:pPr>
      <w:r w:rsidDel="00000000" w:rsidR="00000000" w:rsidRPr="00000000">
        <w:rPr>
          <w:rtl w:val="0"/>
        </w:rPr>
        <w:t xml:space="preserve">This pathway is vital for those fleeing persecution or threats, enabling them to build a life in the U.S. while focusing on their safety and security.</w:t>
      </w:r>
    </w:p>
    <w:p w:rsidR="00000000" w:rsidDel="00000000" w:rsidP="00000000" w:rsidRDefault="00000000" w:rsidRPr="00000000" w14:paraId="000000C8">
      <w:pPr>
        <w:pStyle w:val="Heading2"/>
        <w:keepNext w:val="0"/>
        <w:keepLines w:val="0"/>
        <w:spacing w:after="80" w:lineRule="auto"/>
        <w:rPr>
          <w:sz w:val="34"/>
          <w:szCs w:val="34"/>
        </w:rPr>
      </w:pPr>
      <w:bookmarkStart w:colFirst="0" w:colLast="0" w:name="_uoqydhmg42wn" w:id="36"/>
      <w:bookmarkEnd w:id="36"/>
      <w:r w:rsidDel="00000000" w:rsidR="00000000" w:rsidRPr="00000000">
        <w:rPr>
          <w:sz w:val="34"/>
          <w:szCs w:val="34"/>
          <w:rtl w:val="0"/>
        </w:rPr>
        <w:t xml:space="preserve">The Green Card Application Process</w:t>
      </w:r>
    </w:p>
    <w:p w:rsidR="00000000" w:rsidDel="00000000" w:rsidP="00000000" w:rsidRDefault="00000000" w:rsidRPr="00000000" w14:paraId="000000C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 standing in front of a government building, filling out paperwork with a sign displaying &quot;Green Card Application Process&quot; above the entrance" id="77" name="image76.jpg"/>
            <a:graphic>
              <a:graphicData uri="http://schemas.openxmlformats.org/drawingml/2006/picture">
                <pic:pic>
                  <pic:nvPicPr>
                    <pic:cNvPr descr="A couple standing in front of a government building, filling out paperwork with a sign displaying &quot;Green Card Application Process&quot; above the entrance" id="0" name="image76.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spacing w:after="240" w:before="240" w:lineRule="auto"/>
        <w:rPr/>
      </w:pPr>
      <w:r w:rsidDel="00000000" w:rsidR="00000000" w:rsidRPr="00000000">
        <w:rPr>
          <w:rtl w:val="0"/>
        </w:rPr>
        <w:t xml:space="preserve">Navigating the Green Card application process requires understanding two primary pathways: Adjustment of Status and Consular Processing. Both methods have specific requirements and steps that applicants must follow to secure permanent residency.</w:t>
      </w:r>
    </w:p>
    <w:p w:rsidR="00000000" w:rsidDel="00000000" w:rsidP="00000000" w:rsidRDefault="00000000" w:rsidRPr="00000000" w14:paraId="000000CB">
      <w:pPr>
        <w:pStyle w:val="Heading3"/>
        <w:keepNext w:val="0"/>
        <w:keepLines w:val="0"/>
        <w:spacing w:before="280" w:lineRule="auto"/>
        <w:rPr>
          <w:b w:val="1"/>
          <w:color w:val="000000"/>
          <w:sz w:val="26"/>
          <w:szCs w:val="26"/>
        </w:rPr>
      </w:pPr>
      <w:bookmarkStart w:colFirst="0" w:colLast="0" w:name="_z1pqclc7uoev" w:id="37"/>
      <w:bookmarkEnd w:id="37"/>
      <w:r w:rsidDel="00000000" w:rsidR="00000000" w:rsidRPr="00000000">
        <w:rPr>
          <w:b w:val="1"/>
          <w:color w:val="000000"/>
          <w:sz w:val="26"/>
          <w:szCs w:val="26"/>
          <w:rtl w:val="0"/>
        </w:rPr>
        <w:t xml:space="preserve">Adjustment of Status vs. Consular Processing</w:t>
      </w:r>
    </w:p>
    <w:p w:rsidR="00000000" w:rsidDel="00000000" w:rsidP="00000000" w:rsidRDefault="00000000" w:rsidRPr="00000000" w14:paraId="000000CC">
      <w:pPr>
        <w:spacing w:after="240" w:before="240" w:lineRule="auto"/>
        <w:rPr/>
      </w:pPr>
      <w:r w:rsidDel="00000000" w:rsidR="00000000" w:rsidRPr="00000000">
        <w:rPr>
          <w:rtl w:val="0"/>
        </w:rPr>
        <w:t xml:space="preserve">Adjustment of Status (AOS) allows individuals already in the U.S. to apply for a Green Card without returning to their home country. Applicants must file Form I-485, along with necessary supporting documentation such as proof of legal entry and eligibility. The USCIS processes this application, and they may require an interview.</w:t>
      </w:r>
    </w:p>
    <w:p w:rsidR="00000000" w:rsidDel="00000000" w:rsidP="00000000" w:rsidRDefault="00000000" w:rsidRPr="00000000" w14:paraId="000000CD">
      <w:pPr>
        <w:spacing w:after="240" w:before="240" w:lineRule="auto"/>
        <w:rPr/>
      </w:pPr>
      <w:r w:rsidDel="00000000" w:rsidR="00000000" w:rsidRPr="00000000">
        <w:rPr>
          <w:rtl w:val="0"/>
        </w:rPr>
        <w:t xml:space="preserve">In contrast, Consular Processing is for individuals outside the U.S. who must apply through a U.S. consulate in their home country. This route involves filing Form DS-260, following guidelines provided by the consulate, and providing civil documents. Consular processing can lead to faster approval times but requires an in-person interview abroad.</w:t>
      </w:r>
    </w:p>
    <w:p w:rsidR="00000000" w:rsidDel="00000000" w:rsidP="00000000" w:rsidRDefault="00000000" w:rsidRPr="00000000" w14:paraId="000000CE">
      <w:pPr>
        <w:pStyle w:val="Heading3"/>
        <w:keepNext w:val="0"/>
        <w:keepLines w:val="0"/>
        <w:spacing w:before="280" w:lineRule="auto"/>
        <w:rPr>
          <w:b w:val="1"/>
          <w:color w:val="000000"/>
          <w:sz w:val="26"/>
          <w:szCs w:val="26"/>
        </w:rPr>
      </w:pPr>
      <w:bookmarkStart w:colFirst="0" w:colLast="0" w:name="_br8r4xj7fa52" w:id="38"/>
      <w:bookmarkEnd w:id="38"/>
      <w:r w:rsidDel="00000000" w:rsidR="00000000" w:rsidRPr="00000000">
        <w:rPr>
          <w:b w:val="1"/>
          <w:color w:val="000000"/>
          <w:sz w:val="26"/>
          <w:szCs w:val="26"/>
          <w:rtl w:val="0"/>
        </w:rPr>
        <w:t xml:space="preserve">Key Forms and Documentation</w:t>
      </w:r>
    </w:p>
    <w:p w:rsidR="00000000" w:rsidDel="00000000" w:rsidP="00000000" w:rsidRDefault="00000000" w:rsidRPr="00000000" w14:paraId="000000CF">
      <w:pPr>
        <w:spacing w:after="240" w:before="240" w:lineRule="auto"/>
        <w:rPr/>
      </w:pPr>
      <w:r w:rsidDel="00000000" w:rsidR="00000000" w:rsidRPr="00000000">
        <w:rPr>
          <w:rtl w:val="0"/>
        </w:rPr>
        <w:t xml:space="preserve">The primary form for Adjustment of Status is Form I-485. Applicants need to submit supporting documentation, including:</w:t>
      </w:r>
    </w:p>
    <w:p w:rsidR="00000000" w:rsidDel="00000000" w:rsidP="00000000" w:rsidRDefault="00000000" w:rsidRPr="00000000" w14:paraId="000000D0">
      <w:pPr>
        <w:numPr>
          <w:ilvl w:val="0"/>
          <w:numId w:val="100"/>
        </w:numPr>
        <w:spacing w:after="0" w:afterAutospacing="0" w:before="240" w:lineRule="auto"/>
        <w:ind w:left="720" w:hanging="360"/>
      </w:pPr>
      <w:r w:rsidDel="00000000" w:rsidR="00000000" w:rsidRPr="00000000">
        <w:rPr>
          <w:b w:val="1"/>
          <w:rtl w:val="0"/>
        </w:rPr>
        <w:t xml:space="preserve">Proof of eligibility</w:t>
      </w:r>
      <w:r w:rsidDel="00000000" w:rsidR="00000000" w:rsidRPr="00000000">
        <w:rPr>
          <w:rtl w:val="0"/>
        </w:rPr>
        <w:t xml:space="preserve"> for the Green Card category.</w:t>
      </w:r>
    </w:p>
    <w:p w:rsidR="00000000" w:rsidDel="00000000" w:rsidP="00000000" w:rsidRDefault="00000000" w:rsidRPr="00000000" w14:paraId="000000D1">
      <w:pPr>
        <w:numPr>
          <w:ilvl w:val="0"/>
          <w:numId w:val="100"/>
        </w:numPr>
        <w:spacing w:after="0" w:afterAutospacing="0" w:before="0" w:beforeAutospacing="0" w:lineRule="auto"/>
        <w:ind w:left="720" w:hanging="360"/>
      </w:pPr>
      <w:r w:rsidDel="00000000" w:rsidR="00000000" w:rsidRPr="00000000">
        <w:rPr>
          <w:b w:val="1"/>
          <w:rtl w:val="0"/>
        </w:rPr>
        <w:t xml:space="preserve">Passport-style photos</w:t>
      </w:r>
      <w:r w:rsidDel="00000000" w:rsidR="00000000" w:rsidRPr="00000000">
        <w:rPr>
          <w:rtl w:val="0"/>
        </w:rPr>
        <w:t xml:space="preserve"> and identification documents.</w:t>
      </w:r>
    </w:p>
    <w:p w:rsidR="00000000" w:rsidDel="00000000" w:rsidP="00000000" w:rsidRDefault="00000000" w:rsidRPr="00000000" w14:paraId="000000D2">
      <w:pPr>
        <w:numPr>
          <w:ilvl w:val="0"/>
          <w:numId w:val="100"/>
        </w:numPr>
        <w:spacing w:after="240" w:before="0" w:beforeAutospacing="0" w:lineRule="auto"/>
        <w:ind w:left="720" w:hanging="360"/>
      </w:pPr>
      <w:r w:rsidDel="00000000" w:rsidR="00000000" w:rsidRPr="00000000">
        <w:rPr>
          <w:b w:val="1"/>
          <w:rtl w:val="0"/>
        </w:rPr>
        <w:t xml:space="preserve">Medical examination results</w:t>
      </w:r>
      <w:r w:rsidDel="00000000" w:rsidR="00000000" w:rsidRPr="00000000">
        <w:rPr>
          <w:rtl w:val="0"/>
        </w:rPr>
        <w:t xml:space="preserve"> on Form I-693.</w:t>
      </w:r>
    </w:p>
    <w:p w:rsidR="00000000" w:rsidDel="00000000" w:rsidP="00000000" w:rsidRDefault="00000000" w:rsidRPr="00000000" w14:paraId="000000D3">
      <w:pPr>
        <w:spacing w:after="240" w:before="240" w:lineRule="auto"/>
        <w:rPr/>
      </w:pPr>
      <w:r w:rsidDel="00000000" w:rsidR="00000000" w:rsidRPr="00000000">
        <w:rPr>
          <w:rtl w:val="0"/>
        </w:rPr>
        <w:t xml:space="preserve">For Consular Processing, Form DS-260 must be completed, with the following civil documents often required:</w:t>
      </w:r>
    </w:p>
    <w:p w:rsidR="00000000" w:rsidDel="00000000" w:rsidP="00000000" w:rsidRDefault="00000000" w:rsidRPr="00000000" w14:paraId="000000D4">
      <w:pPr>
        <w:numPr>
          <w:ilvl w:val="0"/>
          <w:numId w:val="113"/>
        </w:numPr>
        <w:spacing w:after="0" w:afterAutospacing="0" w:before="240" w:lineRule="auto"/>
        <w:ind w:left="720" w:hanging="360"/>
      </w:pPr>
      <w:r w:rsidDel="00000000" w:rsidR="00000000" w:rsidRPr="00000000">
        <w:rPr>
          <w:b w:val="1"/>
          <w:rtl w:val="0"/>
        </w:rPr>
        <w:t xml:space="preserve">Birth certificate</w:t>
      </w:r>
    </w:p>
    <w:p w:rsidR="00000000" w:rsidDel="00000000" w:rsidP="00000000" w:rsidRDefault="00000000" w:rsidRPr="00000000" w14:paraId="000000D5">
      <w:pPr>
        <w:numPr>
          <w:ilvl w:val="0"/>
          <w:numId w:val="113"/>
        </w:numPr>
        <w:spacing w:after="0" w:afterAutospacing="0" w:before="0" w:beforeAutospacing="0" w:lineRule="auto"/>
        <w:ind w:left="720" w:hanging="360"/>
      </w:pPr>
      <w:r w:rsidDel="00000000" w:rsidR="00000000" w:rsidRPr="00000000">
        <w:rPr>
          <w:b w:val="1"/>
          <w:rtl w:val="0"/>
        </w:rPr>
        <w:t xml:space="preserve">Marriage certificate</w:t>
      </w:r>
      <w:r w:rsidDel="00000000" w:rsidR="00000000" w:rsidRPr="00000000">
        <w:rPr>
          <w:rtl w:val="0"/>
        </w:rPr>
        <w:t xml:space="preserve">, if applicable</w:t>
      </w:r>
    </w:p>
    <w:p w:rsidR="00000000" w:rsidDel="00000000" w:rsidP="00000000" w:rsidRDefault="00000000" w:rsidRPr="00000000" w14:paraId="000000D6">
      <w:pPr>
        <w:numPr>
          <w:ilvl w:val="0"/>
          <w:numId w:val="113"/>
        </w:numPr>
        <w:spacing w:after="240" w:before="0" w:beforeAutospacing="0" w:lineRule="auto"/>
        <w:ind w:left="720" w:hanging="360"/>
      </w:pPr>
      <w:r w:rsidDel="00000000" w:rsidR="00000000" w:rsidRPr="00000000">
        <w:rPr>
          <w:b w:val="1"/>
          <w:rtl w:val="0"/>
        </w:rPr>
        <w:t xml:space="preserve">Police certificates</w:t>
      </w:r>
      <w:r w:rsidDel="00000000" w:rsidR="00000000" w:rsidRPr="00000000">
        <w:rPr>
          <w:rtl w:val="0"/>
        </w:rPr>
        <w:t xml:space="preserve"> from each country of residence</w:t>
      </w:r>
    </w:p>
    <w:p w:rsidR="00000000" w:rsidDel="00000000" w:rsidP="00000000" w:rsidRDefault="00000000" w:rsidRPr="00000000" w14:paraId="000000D7">
      <w:pPr>
        <w:spacing w:after="240" w:before="240" w:lineRule="auto"/>
        <w:rPr/>
      </w:pPr>
      <w:r w:rsidDel="00000000" w:rsidR="00000000" w:rsidRPr="00000000">
        <w:rPr>
          <w:rtl w:val="0"/>
        </w:rPr>
        <w:t xml:space="preserve">Properly completing these forms and providing accurate documentation is crucial to avoid delays.</w:t>
      </w:r>
    </w:p>
    <w:p w:rsidR="00000000" w:rsidDel="00000000" w:rsidP="00000000" w:rsidRDefault="00000000" w:rsidRPr="00000000" w14:paraId="000000D8">
      <w:pPr>
        <w:pStyle w:val="Heading3"/>
        <w:keepNext w:val="0"/>
        <w:keepLines w:val="0"/>
        <w:spacing w:before="280" w:lineRule="auto"/>
        <w:rPr>
          <w:b w:val="1"/>
          <w:color w:val="000000"/>
          <w:sz w:val="26"/>
          <w:szCs w:val="26"/>
        </w:rPr>
      </w:pPr>
      <w:bookmarkStart w:colFirst="0" w:colLast="0" w:name="_vdf9bmhr7rp" w:id="39"/>
      <w:bookmarkEnd w:id="39"/>
      <w:r w:rsidDel="00000000" w:rsidR="00000000" w:rsidRPr="00000000">
        <w:rPr>
          <w:b w:val="1"/>
          <w:color w:val="000000"/>
          <w:sz w:val="26"/>
          <w:szCs w:val="26"/>
          <w:rtl w:val="0"/>
        </w:rPr>
        <w:t xml:space="preserve">Understanding the Priority Date and Waiting List</w:t>
      </w:r>
    </w:p>
    <w:p w:rsidR="00000000" w:rsidDel="00000000" w:rsidP="00000000" w:rsidRDefault="00000000" w:rsidRPr="00000000" w14:paraId="000000D9">
      <w:pPr>
        <w:spacing w:after="240" w:before="240" w:lineRule="auto"/>
        <w:rPr/>
      </w:pPr>
      <w:r w:rsidDel="00000000" w:rsidR="00000000" w:rsidRPr="00000000">
        <w:rPr>
          <w:rtl w:val="0"/>
        </w:rPr>
        <w:t xml:space="preserve">The priority date represents an applicant’s place in the Green Card queue. This date is typically when the petition is filed. For categories with annual caps, understanding the waiting list becomes essential.</w:t>
      </w:r>
    </w:p>
    <w:p w:rsidR="00000000" w:rsidDel="00000000" w:rsidP="00000000" w:rsidRDefault="00000000" w:rsidRPr="00000000" w14:paraId="000000DA">
      <w:pPr>
        <w:spacing w:after="240" w:before="240" w:lineRule="auto"/>
        <w:rPr/>
      </w:pPr>
      <w:r w:rsidDel="00000000" w:rsidR="00000000" w:rsidRPr="00000000">
        <w:rPr>
          <w:rtl w:val="0"/>
        </w:rPr>
        <w:t xml:space="preserve">Applicants can monitor the Visa Bulletin released by the U.S. Department of State. This bulletin provides updates on the availability of visas and reflects when applicants can move forward with their process. Knowing one's priority date ensures timely action in applications, whether for Adjustment of Status or Consular Processing.</w:t>
      </w:r>
    </w:p>
    <w:p w:rsidR="00000000" w:rsidDel="00000000" w:rsidP="00000000" w:rsidRDefault="00000000" w:rsidRPr="00000000" w14:paraId="000000DB">
      <w:pPr>
        <w:pStyle w:val="Heading2"/>
        <w:keepNext w:val="0"/>
        <w:keepLines w:val="0"/>
        <w:spacing w:after="80" w:lineRule="auto"/>
        <w:rPr>
          <w:sz w:val="34"/>
          <w:szCs w:val="34"/>
        </w:rPr>
      </w:pPr>
      <w:bookmarkStart w:colFirst="0" w:colLast="0" w:name="_6k3llm1kxkph" w:id="40"/>
      <w:bookmarkEnd w:id="40"/>
      <w:r w:rsidDel="00000000" w:rsidR="00000000" w:rsidRPr="00000000">
        <w:rPr>
          <w:sz w:val="34"/>
          <w:szCs w:val="34"/>
          <w:rtl w:val="0"/>
        </w:rPr>
        <w:t xml:space="preserve">Critical Steps After Approval</w:t>
      </w:r>
    </w:p>
    <w:p w:rsidR="00000000" w:rsidDel="00000000" w:rsidP="00000000" w:rsidRDefault="00000000" w:rsidRPr="00000000" w14:paraId="000000DC">
      <w:pPr>
        <w:spacing w:after="240" w:before="240" w:lineRule="auto"/>
        <w:rPr/>
      </w:pPr>
      <w:r w:rsidDel="00000000" w:rsidR="00000000" w:rsidRPr="00000000">
        <w:rPr>
          <w:rtl w:val="0"/>
        </w:rPr>
        <w:t xml:space="preserve">After receiving approval for a green card, a series of essential steps must be taken to secure permanent residency and potentially U.S. citizenship. These steps involve understanding conditional residence, transitioning to a permanent green card, and pursuing naturalization.</w:t>
      </w:r>
    </w:p>
    <w:p w:rsidR="00000000" w:rsidDel="00000000" w:rsidP="00000000" w:rsidRDefault="00000000" w:rsidRPr="00000000" w14:paraId="000000DD">
      <w:pPr>
        <w:pStyle w:val="Heading3"/>
        <w:keepNext w:val="0"/>
        <w:keepLines w:val="0"/>
        <w:spacing w:before="280" w:lineRule="auto"/>
        <w:rPr>
          <w:b w:val="1"/>
          <w:color w:val="000000"/>
          <w:sz w:val="26"/>
          <w:szCs w:val="26"/>
        </w:rPr>
      </w:pPr>
      <w:bookmarkStart w:colFirst="0" w:colLast="0" w:name="_iknc4wje166w" w:id="41"/>
      <w:bookmarkEnd w:id="41"/>
      <w:r w:rsidDel="00000000" w:rsidR="00000000" w:rsidRPr="00000000">
        <w:rPr>
          <w:b w:val="1"/>
          <w:color w:val="000000"/>
          <w:sz w:val="26"/>
          <w:szCs w:val="26"/>
          <w:rtl w:val="0"/>
        </w:rPr>
        <w:t xml:space="preserve">Conditional Residence and Removing Conditions</w:t>
      </w:r>
    </w:p>
    <w:p w:rsidR="00000000" w:rsidDel="00000000" w:rsidP="00000000" w:rsidRDefault="00000000" w:rsidRPr="00000000" w14:paraId="000000DE">
      <w:pPr>
        <w:spacing w:after="240" w:before="240" w:lineRule="auto"/>
        <w:rPr/>
      </w:pPr>
      <w:r w:rsidDel="00000000" w:rsidR="00000000" w:rsidRPr="00000000">
        <w:rPr>
          <w:rtl w:val="0"/>
        </w:rPr>
        <w:t xml:space="preserve">Individuals granted a </w:t>
      </w:r>
      <w:r w:rsidDel="00000000" w:rsidR="00000000" w:rsidRPr="00000000">
        <w:rPr>
          <w:b w:val="1"/>
          <w:rtl w:val="0"/>
        </w:rPr>
        <w:t xml:space="preserve">conditional green card</w:t>
      </w:r>
      <w:r w:rsidDel="00000000" w:rsidR="00000000" w:rsidRPr="00000000">
        <w:rPr>
          <w:rtl w:val="0"/>
        </w:rPr>
        <w:t xml:space="preserve"> typically receive it based on a marriage that is less than two years old at the time of approval. This status comes with certain limitations and requires applicants to take specific actions to remove these conditions.</w:t>
      </w:r>
    </w:p>
    <w:p w:rsidR="00000000" w:rsidDel="00000000" w:rsidP="00000000" w:rsidRDefault="00000000" w:rsidRPr="00000000" w14:paraId="000000DF">
      <w:pPr>
        <w:spacing w:after="240" w:before="240" w:lineRule="auto"/>
        <w:rPr/>
      </w:pPr>
      <w:r w:rsidDel="00000000" w:rsidR="00000000" w:rsidRPr="00000000">
        <w:rPr>
          <w:rtl w:val="0"/>
        </w:rPr>
        <w:t xml:space="preserve">To remove conditions, the individual must file </w:t>
      </w:r>
      <w:r w:rsidDel="00000000" w:rsidR="00000000" w:rsidRPr="00000000">
        <w:rPr>
          <w:b w:val="1"/>
          <w:rtl w:val="0"/>
        </w:rPr>
        <w:t xml:space="preserve">Form I-751</w:t>
      </w:r>
      <w:r w:rsidDel="00000000" w:rsidR="00000000" w:rsidRPr="00000000">
        <w:rPr>
          <w:rtl w:val="0"/>
        </w:rPr>
        <w:t xml:space="preserve">, also known as the Petition to Remove Conditions on Residence. This form must be filed within the 90 days preceding the two-year anniversary of obtaining conditional residence. The applicant must provide documentation showing that the marriage is genuine and not solely for immigration benefits.</w:t>
      </w:r>
    </w:p>
    <w:p w:rsidR="00000000" w:rsidDel="00000000" w:rsidP="00000000" w:rsidRDefault="00000000" w:rsidRPr="00000000" w14:paraId="000000E0">
      <w:pPr>
        <w:spacing w:after="240" w:before="240" w:lineRule="auto"/>
        <w:rPr/>
      </w:pPr>
      <w:r w:rsidDel="00000000" w:rsidR="00000000" w:rsidRPr="00000000">
        <w:rPr>
          <w:rtl w:val="0"/>
        </w:rPr>
        <w:t xml:space="preserve">If successful, the conditions will be removed, and the individual will receive a </w:t>
      </w:r>
      <w:r w:rsidDel="00000000" w:rsidR="00000000" w:rsidRPr="00000000">
        <w:rPr>
          <w:b w:val="1"/>
          <w:rtl w:val="0"/>
        </w:rPr>
        <w:t xml:space="preserve">permanent green card</w:t>
      </w:r>
      <w:r w:rsidDel="00000000" w:rsidR="00000000" w:rsidRPr="00000000">
        <w:rPr>
          <w:rtl w:val="0"/>
        </w:rPr>
        <w:t xml:space="preserve">, granting them full rights as a resident.</w:t>
      </w:r>
    </w:p>
    <w:p w:rsidR="00000000" w:rsidDel="00000000" w:rsidP="00000000" w:rsidRDefault="00000000" w:rsidRPr="00000000" w14:paraId="000000E1">
      <w:pPr>
        <w:pStyle w:val="Heading3"/>
        <w:keepNext w:val="0"/>
        <w:keepLines w:val="0"/>
        <w:spacing w:before="280" w:lineRule="auto"/>
        <w:rPr>
          <w:b w:val="1"/>
          <w:color w:val="000000"/>
          <w:sz w:val="26"/>
          <w:szCs w:val="26"/>
        </w:rPr>
      </w:pPr>
      <w:bookmarkStart w:colFirst="0" w:colLast="0" w:name="_y6aqnd1hh5gm" w:id="42"/>
      <w:bookmarkEnd w:id="42"/>
      <w:r w:rsidDel="00000000" w:rsidR="00000000" w:rsidRPr="00000000">
        <w:rPr>
          <w:b w:val="1"/>
          <w:color w:val="000000"/>
          <w:sz w:val="26"/>
          <w:szCs w:val="26"/>
          <w:rtl w:val="0"/>
        </w:rPr>
        <w:t xml:space="preserve">Transitioning to Permanent Green Card</w:t>
      </w:r>
    </w:p>
    <w:p w:rsidR="00000000" w:rsidDel="00000000" w:rsidP="00000000" w:rsidRDefault="00000000" w:rsidRPr="00000000" w14:paraId="000000E2">
      <w:pPr>
        <w:spacing w:after="240" w:before="240" w:lineRule="auto"/>
        <w:rPr/>
      </w:pPr>
      <w:r w:rsidDel="00000000" w:rsidR="00000000" w:rsidRPr="00000000">
        <w:rPr>
          <w:rtl w:val="0"/>
        </w:rPr>
        <w:t xml:space="preserve">After the conditions are removed, the individual transitions to holding a </w:t>
      </w:r>
      <w:r w:rsidDel="00000000" w:rsidR="00000000" w:rsidRPr="00000000">
        <w:rPr>
          <w:b w:val="1"/>
          <w:rtl w:val="0"/>
        </w:rPr>
        <w:t xml:space="preserve">permanent green card</w:t>
      </w:r>
      <w:r w:rsidDel="00000000" w:rsidR="00000000" w:rsidRPr="00000000">
        <w:rPr>
          <w:rtl w:val="0"/>
        </w:rPr>
        <w:t xml:space="preserve">. This status lasts for ten years, requiring renewal before expiration. Individuals may need to apply for a replacement if the card is lost or stolen.</w:t>
      </w:r>
    </w:p>
    <w:p w:rsidR="00000000" w:rsidDel="00000000" w:rsidP="00000000" w:rsidRDefault="00000000" w:rsidRPr="00000000" w14:paraId="000000E3">
      <w:pPr>
        <w:spacing w:after="240" w:before="240" w:lineRule="auto"/>
        <w:rPr/>
      </w:pPr>
      <w:r w:rsidDel="00000000" w:rsidR="00000000" w:rsidRPr="00000000">
        <w:rPr>
          <w:rtl w:val="0"/>
        </w:rPr>
        <w:t xml:space="preserve">During this period, they can work and travel freely within the U.S. It's crucial to maintain lawful permanent resident status by avoiding actions that could jeopardize it, such as committing crimes or leaving the country for extended periods without proper documentation.</w:t>
      </w:r>
    </w:p>
    <w:p w:rsidR="00000000" w:rsidDel="00000000" w:rsidP="00000000" w:rsidRDefault="00000000" w:rsidRPr="00000000" w14:paraId="000000E4">
      <w:pPr>
        <w:spacing w:after="240" w:before="240" w:lineRule="auto"/>
        <w:rPr/>
      </w:pPr>
      <w:r w:rsidDel="00000000" w:rsidR="00000000" w:rsidRPr="00000000">
        <w:rPr>
          <w:rtl w:val="0"/>
        </w:rPr>
        <w:t xml:space="preserve">Renewing the green card involves filing </w:t>
      </w:r>
      <w:r w:rsidDel="00000000" w:rsidR="00000000" w:rsidRPr="00000000">
        <w:rPr>
          <w:b w:val="1"/>
          <w:rtl w:val="0"/>
        </w:rPr>
        <w:t xml:space="preserve">Form I-90</w:t>
      </w:r>
      <w:r w:rsidDel="00000000" w:rsidR="00000000" w:rsidRPr="00000000">
        <w:rPr>
          <w:rtl w:val="0"/>
        </w:rPr>
        <w:t xml:space="preserve">, or Application to Replace Permanent Resident Card. The process typically requires submitting updated personal information and may include biometric screenings.</w:t>
      </w:r>
    </w:p>
    <w:p w:rsidR="00000000" w:rsidDel="00000000" w:rsidP="00000000" w:rsidRDefault="00000000" w:rsidRPr="00000000" w14:paraId="000000E5">
      <w:pPr>
        <w:pStyle w:val="Heading3"/>
        <w:keepNext w:val="0"/>
        <w:keepLines w:val="0"/>
        <w:spacing w:before="280" w:lineRule="auto"/>
        <w:rPr>
          <w:b w:val="1"/>
          <w:color w:val="000000"/>
          <w:sz w:val="26"/>
          <w:szCs w:val="26"/>
        </w:rPr>
      </w:pPr>
      <w:bookmarkStart w:colFirst="0" w:colLast="0" w:name="_qxd9ynh8n0va" w:id="43"/>
      <w:bookmarkEnd w:id="43"/>
      <w:r w:rsidDel="00000000" w:rsidR="00000000" w:rsidRPr="00000000">
        <w:rPr>
          <w:b w:val="1"/>
          <w:color w:val="000000"/>
          <w:sz w:val="26"/>
          <w:szCs w:val="26"/>
          <w:rtl w:val="0"/>
        </w:rPr>
        <w:t xml:space="preserve">Path to U.S. Citizenship</w:t>
      </w:r>
    </w:p>
    <w:p w:rsidR="00000000" w:rsidDel="00000000" w:rsidP="00000000" w:rsidRDefault="00000000" w:rsidRPr="00000000" w14:paraId="000000E6">
      <w:pPr>
        <w:spacing w:after="240" w:before="240" w:lineRule="auto"/>
        <w:rPr/>
      </w:pPr>
      <w:r w:rsidDel="00000000" w:rsidR="00000000" w:rsidRPr="00000000">
        <w:rPr>
          <w:rtl w:val="0"/>
        </w:rPr>
        <w:t xml:space="preserve">Once an individual holds a permanent green card for three to five years, they may be eligible for </w:t>
      </w:r>
      <w:r w:rsidDel="00000000" w:rsidR="00000000" w:rsidRPr="00000000">
        <w:rPr>
          <w:b w:val="1"/>
          <w:rtl w:val="0"/>
        </w:rPr>
        <w:t xml:space="preserve">naturalization</w:t>
      </w:r>
      <w:r w:rsidDel="00000000" w:rsidR="00000000" w:rsidRPr="00000000">
        <w:rPr>
          <w:rtl w:val="0"/>
        </w:rPr>
        <w:t xml:space="preserve">, the process of becoming a U.S. citizen. Eligibility requirements include continuous residence, good moral character, and knowledge of U.S. history and government.</w:t>
      </w:r>
    </w:p>
    <w:p w:rsidR="00000000" w:rsidDel="00000000" w:rsidP="00000000" w:rsidRDefault="00000000" w:rsidRPr="00000000" w14:paraId="000000E7">
      <w:pPr>
        <w:spacing w:after="240" w:before="240" w:lineRule="auto"/>
        <w:rPr/>
      </w:pPr>
      <w:r w:rsidDel="00000000" w:rsidR="00000000" w:rsidRPr="00000000">
        <w:rPr>
          <w:rtl w:val="0"/>
        </w:rPr>
        <w:t xml:space="preserve">Applicants must complete </w:t>
      </w:r>
      <w:r w:rsidDel="00000000" w:rsidR="00000000" w:rsidRPr="00000000">
        <w:rPr>
          <w:b w:val="1"/>
          <w:rtl w:val="0"/>
        </w:rPr>
        <w:t xml:space="preserve">Form N-400</w:t>
      </w:r>
      <w:r w:rsidDel="00000000" w:rsidR="00000000" w:rsidRPr="00000000">
        <w:rPr>
          <w:rtl w:val="0"/>
        </w:rPr>
        <w:t xml:space="preserve">, the Application for Naturalization. This includes a personal interview and, in some cases, an English and civics test. After approval, the individual attends a </w:t>
      </w:r>
      <w:r w:rsidDel="00000000" w:rsidR="00000000" w:rsidRPr="00000000">
        <w:rPr>
          <w:b w:val="1"/>
          <w:rtl w:val="0"/>
        </w:rPr>
        <w:t xml:space="preserve">naturalization ceremony</w:t>
      </w:r>
      <w:r w:rsidDel="00000000" w:rsidR="00000000" w:rsidRPr="00000000">
        <w:rPr>
          <w:rtl w:val="0"/>
        </w:rPr>
        <w:t xml:space="preserve"> to take the Oath of Allegiance, officially becoming a U.S. citizen.</w:t>
      </w:r>
    </w:p>
    <w:p w:rsidR="00000000" w:rsidDel="00000000" w:rsidP="00000000" w:rsidRDefault="00000000" w:rsidRPr="00000000" w14:paraId="000000E8">
      <w:pPr>
        <w:spacing w:after="240" w:before="240" w:lineRule="auto"/>
        <w:rPr/>
      </w:pPr>
      <w:r w:rsidDel="00000000" w:rsidR="00000000" w:rsidRPr="00000000">
        <w:rPr>
          <w:rtl w:val="0"/>
        </w:rPr>
        <w:t xml:space="preserve">Understanding these steps is vital for successful navigation through the immigration process after green card approval.</w:t>
      </w:r>
    </w:p>
    <w:p w:rsidR="00000000" w:rsidDel="00000000" w:rsidP="00000000" w:rsidRDefault="00000000" w:rsidRPr="00000000" w14:paraId="000000E9">
      <w:pPr>
        <w:pStyle w:val="Heading2"/>
        <w:keepNext w:val="0"/>
        <w:keepLines w:val="0"/>
        <w:spacing w:after="80" w:lineRule="auto"/>
        <w:rPr>
          <w:sz w:val="34"/>
          <w:szCs w:val="34"/>
        </w:rPr>
      </w:pPr>
      <w:bookmarkStart w:colFirst="0" w:colLast="0" w:name="_wtt1ojazyc0f" w:id="44"/>
      <w:bookmarkEnd w:id="44"/>
      <w:r w:rsidDel="00000000" w:rsidR="00000000" w:rsidRPr="00000000">
        <w:rPr>
          <w:sz w:val="34"/>
          <w:szCs w:val="34"/>
          <w:rtl w:val="0"/>
        </w:rPr>
        <w:t xml:space="preserve">Marriage-Based Green Card Explained</w:t>
      </w:r>
    </w:p>
    <w:p w:rsidR="00000000" w:rsidDel="00000000" w:rsidP="00000000" w:rsidRDefault="00000000" w:rsidRPr="00000000" w14:paraId="000000EA">
      <w:pPr>
        <w:spacing w:after="240" w:before="240" w:lineRule="auto"/>
        <w:rPr/>
      </w:pPr>
      <w:r w:rsidDel="00000000" w:rsidR="00000000" w:rsidRPr="00000000">
        <w:rPr>
          <w:rtl w:val="0"/>
        </w:rPr>
        <w:t xml:space="preserve">A marriage-based green card allows foreign nationals married to U.S. citizens or permanent residents to obtain permanent residency. This section highlights the validity of marriage for immigration, the application process, and how to prove the authenticity of the marriage.</w:t>
      </w:r>
    </w:p>
    <w:p w:rsidR="00000000" w:rsidDel="00000000" w:rsidP="00000000" w:rsidRDefault="00000000" w:rsidRPr="00000000" w14:paraId="000000EB">
      <w:pPr>
        <w:pStyle w:val="Heading3"/>
        <w:keepNext w:val="0"/>
        <w:keepLines w:val="0"/>
        <w:spacing w:before="280" w:lineRule="auto"/>
        <w:rPr>
          <w:b w:val="1"/>
          <w:color w:val="000000"/>
          <w:sz w:val="26"/>
          <w:szCs w:val="26"/>
        </w:rPr>
      </w:pPr>
      <w:bookmarkStart w:colFirst="0" w:colLast="0" w:name="_kphdi157dlx" w:id="45"/>
      <w:bookmarkEnd w:id="45"/>
      <w:r w:rsidDel="00000000" w:rsidR="00000000" w:rsidRPr="00000000">
        <w:rPr>
          <w:b w:val="1"/>
          <w:color w:val="000000"/>
          <w:sz w:val="26"/>
          <w:szCs w:val="26"/>
          <w:rtl w:val="0"/>
        </w:rPr>
        <w:t xml:space="preserve">Validity of Marriage for Immigration Purposes</w:t>
      </w:r>
    </w:p>
    <w:p w:rsidR="00000000" w:rsidDel="00000000" w:rsidP="00000000" w:rsidRDefault="00000000" w:rsidRPr="00000000" w14:paraId="000000EC">
      <w:pPr>
        <w:spacing w:after="240" w:before="240" w:lineRule="auto"/>
        <w:rPr/>
      </w:pPr>
      <w:r w:rsidDel="00000000" w:rsidR="00000000" w:rsidRPr="00000000">
        <w:rPr>
          <w:rtl w:val="0"/>
        </w:rPr>
        <w:t xml:space="preserve">For immigration purposes, the marriage must be legal and recognized by the state where it took place. A valid marriage license or certificate is essential. Couples should also be aware of the concept of </w:t>
      </w:r>
      <w:r w:rsidDel="00000000" w:rsidR="00000000" w:rsidRPr="00000000">
        <w:rPr>
          <w:i w:val="1"/>
          <w:rtl w:val="0"/>
        </w:rPr>
        <w:t xml:space="preserve">bona fide marriage</w:t>
      </w:r>
      <w:r w:rsidDel="00000000" w:rsidR="00000000" w:rsidRPr="00000000">
        <w:rPr>
          <w:rtl w:val="0"/>
        </w:rPr>
        <w:t xml:space="preserve">, which refers to a genuine relationship—contrary to marriages that may be purely for immigration benefits.</w:t>
      </w:r>
    </w:p>
    <w:p w:rsidR="00000000" w:rsidDel="00000000" w:rsidP="00000000" w:rsidRDefault="00000000" w:rsidRPr="00000000" w14:paraId="000000ED">
      <w:pPr>
        <w:spacing w:after="240" w:before="240" w:lineRule="auto"/>
        <w:rPr/>
      </w:pPr>
      <w:r w:rsidDel="00000000" w:rsidR="00000000" w:rsidRPr="00000000">
        <w:rPr>
          <w:rtl w:val="0"/>
        </w:rPr>
        <w:t xml:space="preserve">U.S. Citizenship and Immigration Services (USCIS) scrutinizes marriages, especially when one spouse is a foreign national. It’s crucial that the marriage isn’t merely a means to bypass immigration laws, as this could lead to severe consequences or denial of the application.</w:t>
      </w:r>
    </w:p>
    <w:p w:rsidR="00000000" w:rsidDel="00000000" w:rsidP="00000000" w:rsidRDefault="00000000" w:rsidRPr="00000000" w14:paraId="000000EE">
      <w:pPr>
        <w:pStyle w:val="Heading3"/>
        <w:keepNext w:val="0"/>
        <w:keepLines w:val="0"/>
        <w:spacing w:before="280" w:lineRule="auto"/>
        <w:rPr>
          <w:b w:val="1"/>
          <w:color w:val="000000"/>
          <w:sz w:val="26"/>
          <w:szCs w:val="26"/>
        </w:rPr>
      </w:pPr>
      <w:bookmarkStart w:colFirst="0" w:colLast="0" w:name="_j3p7ax43focu" w:id="46"/>
      <w:bookmarkEnd w:id="46"/>
      <w:r w:rsidDel="00000000" w:rsidR="00000000" w:rsidRPr="00000000">
        <w:rPr>
          <w:b w:val="1"/>
          <w:color w:val="000000"/>
          <w:sz w:val="26"/>
          <w:szCs w:val="26"/>
          <w:rtl w:val="0"/>
        </w:rPr>
        <w:t xml:space="preserve">Applying for a Marriage Green Card</w:t>
      </w:r>
    </w:p>
    <w:p w:rsidR="00000000" w:rsidDel="00000000" w:rsidP="00000000" w:rsidRDefault="00000000" w:rsidRPr="00000000" w14:paraId="000000EF">
      <w:pPr>
        <w:spacing w:after="240" w:before="240" w:lineRule="auto"/>
        <w:rPr/>
      </w:pPr>
      <w:r w:rsidDel="00000000" w:rsidR="00000000" w:rsidRPr="00000000">
        <w:rPr>
          <w:rtl w:val="0"/>
        </w:rPr>
        <w:t xml:space="preserve">The process begins with the U.S. citizen or permanent resident spouse filing Form I-130, the Petition for Alien Relative. This form establishes the legitimacy of the relationship and initiates the green card process for the foreign spouse.</w:t>
      </w:r>
    </w:p>
    <w:p w:rsidR="00000000" w:rsidDel="00000000" w:rsidP="00000000" w:rsidRDefault="00000000" w:rsidRPr="00000000" w14:paraId="000000F0">
      <w:pPr>
        <w:spacing w:after="240" w:before="240" w:lineRule="auto"/>
        <w:rPr/>
      </w:pPr>
      <w:r w:rsidDel="00000000" w:rsidR="00000000" w:rsidRPr="00000000">
        <w:rPr>
          <w:rtl w:val="0"/>
        </w:rPr>
        <w:t xml:space="preserve">Once approved, the foreign spouse may need to file Form I-485, Application to Register Permanent Residence or Adjust Status, if they are in the U.S. Otherwise, they may go through consular processing. Applicants must also submit an affidavit of support, confirming they will not become a public charge.</w:t>
      </w:r>
    </w:p>
    <w:p w:rsidR="00000000" w:rsidDel="00000000" w:rsidP="00000000" w:rsidRDefault="00000000" w:rsidRPr="00000000" w14:paraId="000000F1">
      <w:pPr>
        <w:pStyle w:val="Heading3"/>
        <w:keepNext w:val="0"/>
        <w:keepLines w:val="0"/>
        <w:spacing w:before="280" w:lineRule="auto"/>
        <w:rPr>
          <w:b w:val="1"/>
          <w:color w:val="000000"/>
          <w:sz w:val="26"/>
          <w:szCs w:val="26"/>
        </w:rPr>
      </w:pPr>
      <w:bookmarkStart w:colFirst="0" w:colLast="0" w:name="_kjk0i9o10ek6" w:id="47"/>
      <w:bookmarkEnd w:id="47"/>
      <w:r w:rsidDel="00000000" w:rsidR="00000000" w:rsidRPr="00000000">
        <w:rPr>
          <w:b w:val="1"/>
          <w:color w:val="000000"/>
          <w:sz w:val="26"/>
          <w:szCs w:val="26"/>
          <w:rtl w:val="0"/>
        </w:rPr>
        <w:t xml:space="preserve">Proving the Authenticity of Marriage</w:t>
      </w:r>
    </w:p>
    <w:p w:rsidR="00000000" w:rsidDel="00000000" w:rsidP="00000000" w:rsidRDefault="00000000" w:rsidRPr="00000000" w14:paraId="000000F2">
      <w:pPr>
        <w:spacing w:after="240" w:before="240" w:lineRule="auto"/>
        <w:rPr/>
      </w:pPr>
      <w:r w:rsidDel="00000000" w:rsidR="00000000" w:rsidRPr="00000000">
        <w:rPr>
          <w:rtl w:val="0"/>
        </w:rPr>
        <w:t xml:space="preserve">Proving the authenticity of a marriage involves submitting various documents to USCIS. Essential items include the marriage certificate, photographs together, and joint financial records such as bank statements or tax filings.</w:t>
      </w:r>
    </w:p>
    <w:p w:rsidR="00000000" w:rsidDel="00000000" w:rsidP="00000000" w:rsidRDefault="00000000" w:rsidRPr="00000000" w14:paraId="000000F3">
      <w:pPr>
        <w:spacing w:after="240" w:before="240" w:lineRule="auto"/>
        <w:rPr/>
      </w:pPr>
      <w:r w:rsidDel="00000000" w:rsidR="00000000" w:rsidRPr="00000000">
        <w:rPr>
          <w:rtl w:val="0"/>
        </w:rPr>
        <w:t xml:space="preserve">Evidence illustrating shared responsibilities and joint ownership of property can reinforce the application. Couples may be interviewed to assess the legitimacy of their relationship. Providing substantial documentation can enhance the chances of approval and mitigate any concerns regarding potential immigration fraud.</w:t>
      </w:r>
    </w:p>
    <w:p w:rsidR="00000000" w:rsidDel="00000000" w:rsidP="00000000" w:rsidRDefault="00000000" w:rsidRPr="00000000" w14:paraId="000000F4">
      <w:pPr>
        <w:pStyle w:val="Heading2"/>
        <w:keepNext w:val="0"/>
        <w:keepLines w:val="0"/>
        <w:spacing w:after="80" w:lineRule="auto"/>
        <w:rPr>
          <w:sz w:val="34"/>
          <w:szCs w:val="34"/>
        </w:rPr>
      </w:pPr>
      <w:bookmarkStart w:colFirst="0" w:colLast="0" w:name="_k9jn7es9qmau" w:id="48"/>
      <w:bookmarkEnd w:id="48"/>
      <w:r w:rsidDel="00000000" w:rsidR="00000000" w:rsidRPr="00000000">
        <w:rPr>
          <w:sz w:val="34"/>
          <w:szCs w:val="34"/>
          <w:rtl w:val="0"/>
        </w:rPr>
        <w:t xml:space="preserve">Legal Considerations and Immigrant Rights</w:t>
      </w:r>
    </w:p>
    <w:p w:rsidR="00000000" w:rsidDel="00000000" w:rsidP="00000000" w:rsidRDefault="00000000" w:rsidRPr="00000000" w14:paraId="000000F5">
      <w:pPr>
        <w:spacing w:after="240" w:before="240" w:lineRule="auto"/>
        <w:rPr/>
      </w:pPr>
      <w:r w:rsidDel="00000000" w:rsidR="00000000" w:rsidRPr="00000000">
        <w:rPr>
          <w:rtl w:val="0"/>
        </w:rPr>
        <w:t xml:space="preserve">Navigating legal considerations is crucial for those seeking permanent residency through various pathways. Immigrants must understand their rights and how to address potential legal challenges.</w:t>
      </w:r>
    </w:p>
    <w:p w:rsidR="00000000" w:rsidDel="00000000" w:rsidP="00000000" w:rsidRDefault="00000000" w:rsidRPr="00000000" w14:paraId="000000F6">
      <w:pPr>
        <w:pStyle w:val="Heading3"/>
        <w:keepNext w:val="0"/>
        <w:keepLines w:val="0"/>
        <w:spacing w:before="280" w:lineRule="auto"/>
        <w:rPr>
          <w:b w:val="1"/>
          <w:color w:val="000000"/>
          <w:sz w:val="26"/>
          <w:szCs w:val="26"/>
        </w:rPr>
      </w:pPr>
      <w:bookmarkStart w:colFirst="0" w:colLast="0" w:name="_73qa63hok9av" w:id="49"/>
      <w:bookmarkEnd w:id="49"/>
      <w:r w:rsidDel="00000000" w:rsidR="00000000" w:rsidRPr="00000000">
        <w:rPr>
          <w:b w:val="1"/>
          <w:color w:val="000000"/>
          <w:sz w:val="26"/>
          <w:szCs w:val="26"/>
          <w:rtl w:val="0"/>
        </w:rPr>
        <w:t xml:space="preserve">Dealing with Legal Challenges</w:t>
      </w:r>
    </w:p>
    <w:p w:rsidR="00000000" w:rsidDel="00000000" w:rsidP="00000000" w:rsidRDefault="00000000" w:rsidRPr="00000000" w14:paraId="000000F7">
      <w:pPr>
        <w:spacing w:after="240" w:before="240" w:lineRule="auto"/>
        <w:rPr/>
      </w:pPr>
      <w:r w:rsidDel="00000000" w:rsidR="00000000" w:rsidRPr="00000000">
        <w:rPr>
          <w:rtl w:val="0"/>
        </w:rPr>
        <w:t xml:space="preserve">Individuals may encounter legal hurdles during their immigration process. These challenges can arise from issues such as visa denials, discrepancies in documentation, or the complexities of interviews, like the Stokes interview, which investigates the authenticity of a marriage claim.</w:t>
      </w:r>
    </w:p>
    <w:p w:rsidR="00000000" w:rsidDel="00000000" w:rsidP="00000000" w:rsidRDefault="00000000" w:rsidRPr="00000000" w14:paraId="000000F8">
      <w:pPr>
        <w:spacing w:after="240" w:before="240" w:lineRule="auto"/>
        <w:rPr/>
      </w:pPr>
      <w:r w:rsidDel="00000000" w:rsidR="00000000" w:rsidRPr="00000000">
        <w:rPr>
          <w:rtl w:val="0"/>
        </w:rPr>
        <w:t xml:space="preserve">Engaging an immigration attorney can provide essential support. They can assist with preparing for the green card interview, ensuring that applicants present accurate and thorough information. Knowing that direct relatives can sometimes expedite the process may offer additional reassurance, but all applicants must remain vigilant.</w:t>
      </w:r>
    </w:p>
    <w:p w:rsidR="00000000" w:rsidDel="00000000" w:rsidP="00000000" w:rsidRDefault="00000000" w:rsidRPr="00000000" w14:paraId="000000F9">
      <w:pPr>
        <w:pStyle w:val="Heading3"/>
        <w:keepNext w:val="0"/>
        <w:keepLines w:val="0"/>
        <w:spacing w:before="280" w:lineRule="auto"/>
        <w:rPr>
          <w:b w:val="1"/>
          <w:color w:val="000000"/>
          <w:sz w:val="26"/>
          <w:szCs w:val="26"/>
        </w:rPr>
      </w:pPr>
      <w:bookmarkStart w:colFirst="0" w:colLast="0" w:name="_816uw4ytmrla" w:id="50"/>
      <w:bookmarkEnd w:id="50"/>
      <w:r w:rsidDel="00000000" w:rsidR="00000000" w:rsidRPr="00000000">
        <w:rPr>
          <w:b w:val="1"/>
          <w:color w:val="000000"/>
          <w:sz w:val="26"/>
          <w:szCs w:val="26"/>
          <w:rtl w:val="0"/>
        </w:rPr>
        <w:t xml:space="preserve">Rights of Green Card Holders</w:t>
      </w:r>
    </w:p>
    <w:p w:rsidR="00000000" w:rsidDel="00000000" w:rsidP="00000000" w:rsidRDefault="00000000" w:rsidRPr="00000000" w14:paraId="000000FA">
      <w:pPr>
        <w:spacing w:after="240" w:before="240" w:lineRule="auto"/>
        <w:rPr/>
      </w:pPr>
      <w:r w:rsidDel="00000000" w:rsidR="00000000" w:rsidRPr="00000000">
        <w:rPr>
          <w:rtl w:val="0"/>
        </w:rPr>
        <w:t xml:space="preserve">Green card holders possess specific rights that protect them in the United States. They have the right to work legally, travel outside the country, and live permanently in the U.S., provided they adhere to immigration laws.</w:t>
      </w:r>
    </w:p>
    <w:p w:rsidR="00000000" w:rsidDel="00000000" w:rsidP="00000000" w:rsidRDefault="00000000" w:rsidRPr="00000000" w14:paraId="000000FB">
      <w:pPr>
        <w:spacing w:after="240" w:before="240" w:lineRule="auto"/>
        <w:rPr/>
      </w:pPr>
      <w:r w:rsidDel="00000000" w:rsidR="00000000" w:rsidRPr="00000000">
        <w:rPr>
          <w:rtl w:val="0"/>
        </w:rPr>
        <w:t xml:space="preserve">Additionally, they are entitled to certain benefits, including access to education and healthcare. However, it's crucial for them to understand their responsibilities. For instance, maintaining residency requires filing taxes and avoiding actions that could lead to deportation.</w:t>
      </w:r>
    </w:p>
    <w:p w:rsidR="00000000" w:rsidDel="00000000" w:rsidP="00000000" w:rsidRDefault="00000000" w:rsidRPr="00000000" w14:paraId="000000FC">
      <w:pPr>
        <w:spacing w:after="240" w:before="240" w:lineRule="auto"/>
        <w:rPr/>
      </w:pPr>
      <w:r w:rsidDel="00000000" w:rsidR="00000000" w:rsidRPr="00000000">
        <w:rPr>
          <w:rtl w:val="0"/>
        </w:rPr>
        <w:t xml:space="preserve">Awareness of these rights and responsibilities allows green card holders to navigate their status confidently. Engaging with the National Visa Center can also provide insights into maintaining permanent residency amidst changing immigration laws.</w:t>
      </w:r>
    </w:p>
    <w:p w:rsidR="00000000" w:rsidDel="00000000" w:rsidP="00000000" w:rsidRDefault="00000000" w:rsidRPr="00000000" w14:paraId="000000FD">
      <w:pPr>
        <w:pStyle w:val="Heading2"/>
        <w:keepNext w:val="0"/>
        <w:keepLines w:val="0"/>
        <w:spacing w:after="80" w:lineRule="auto"/>
        <w:rPr>
          <w:sz w:val="34"/>
          <w:szCs w:val="34"/>
        </w:rPr>
      </w:pPr>
      <w:bookmarkStart w:colFirst="0" w:colLast="0" w:name="_bg5qf53hw7q9" w:id="51"/>
      <w:bookmarkEnd w:id="51"/>
      <w:r w:rsidDel="00000000" w:rsidR="00000000" w:rsidRPr="00000000">
        <w:rPr>
          <w:sz w:val="34"/>
          <w:szCs w:val="34"/>
          <w:rtl w:val="0"/>
        </w:rPr>
        <w:t xml:space="preserve">Financial and Documentation Requirements</w:t>
      </w:r>
    </w:p>
    <w:p w:rsidR="00000000" w:rsidDel="00000000" w:rsidP="00000000" w:rsidRDefault="00000000" w:rsidRPr="00000000" w14:paraId="000000FE">
      <w:pPr>
        <w:spacing w:after="240" w:before="240" w:lineRule="auto"/>
        <w:rPr/>
      </w:pPr>
      <w:r w:rsidDel="00000000" w:rsidR="00000000" w:rsidRPr="00000000">
        <w:rPr>
          <w:rtl w:val="0"/>
        </w:rPr>
        <w:t xml:space="preserve">Navigating the financial and documentation landscape is vital for those seeking permanent residency. This section details the necessary fees and documentation that applicants must prepare to support their case.</w:t>
      </w:r>
    </w:p>
    <w:p w:rsidR="00000000" w:rsidDel="00000000" w:rsidP="00000000" w:rsidRDefault="00000000" w:rsidRPr="00000000" w14:paraId="000000FF">
      <w:pPr>
        <w:pStyle w:val="Heading3"/>
        <w:keepNext w:val="0"/>
        <w:keepLines w:val="0"/>
        <w:spacing w:before="280" w:lineRule="auto"/>
        <w:rPr>
          <w:b w:val="1"/>
          <w:color w:val="000000"/>
          <w:sz w:val="26"/>
          <w:szCs w:val="26"/>
        </w:rPr>
      </w:pPr>
      <w:bookmarkStart w:colFirst="0" w:colLast="0" w:name="_jzft56vrpl31" w:id="52"/>
      <w:bookmarkEnd w:id="52"/>
      <w:r w:rsidDel="00000000" w:rsidR="00000000" w:rsidRPr="00000000">
        <w:rPr>
          <w:b w:val="1"/>
          <w:color w:val="000000"/>
          <w:sz w:val="26"/>
          <w:szCs w:val="26"/>
          <w:rtl w:val="0"/>
        </w:rPr>
        <w:t xml:space="preserve">Financial Obligations and Fees</w:t>
      </w:r>
    </w:p>
    <w:p w:rsidR="00000000" w:rsidDel="00000000" w:rsidP="00000000" w:rsidRDefault="00000000" w:rsidRPr="00000000" w14:paraId="00000100">
      <w:pPr>
        <w:spacing w:after="240" w:before="240" w:lineRule="auto"/>
        <w:rPr/>
      </w:pPr>
      <w:r w:rsidDel="00000000" w:rsidR="00000000" w:rsidRPr="00000000">
        <w:rPr>
          <w:rtl w:val="0"/>
        </w:rPr>
        <w:t xml:space="preserve">Applying for a Green Card typically entails specific financial obligations. The most prominent fee is the </w:t>
      </w:r>
      <w:r w:rsidDel="00000000" w:rsidR="00000000" w:rsidRPr="00000000">
        <w:rPr>
          <w:b w:val="1"/>
          <w:rtl w:val="0"/>
        </w:rPr>
        <w:t xml:space="preserve">filing fee</w:t>
      </w:r>
      <w:r w:rsidDel="00000000" w:rsidR="00000000" w:rsidRPr="00000000">
        <w:rPr>
          <w:rtl w:val="0"/>
        </w:rPr>
        <w:t xml:space="preserve"> for Form I-485, which as of 2023, generally ranges from $750 to $1,225, depending on age and application type. It's important to check the latest fee schedules, as these can change.</w:t>
      </w:r>
    </w:p>
    <w:p w:rsidR="00000000" w:rsidDel="00000000" w:rsidP="00000000" w:rsidRDefault="00000000" w:rsidRPr="00000000" w14:paraId="00000101">
      <w:pPr>
        <w:spacing w:after="240" w:before="240" w:lineRule="auto"/>
        <w:rPr/>
      </w:pPr>
      <w:r w:rsidDel="00000000" w:rsidR="00000000" w:rsidRPr="00000000">
        <w:rPr>
          <w:rtl w:val="0"/>
        </w:rPr>
        <w:t xml:space="preserve">Additionally, applicants may incur costs for medical exams, which can amount to several hundred dollars. Understanding these costs ahead of time helps in budgeting appropriately.</w:t>
      </w:r>
    </w:p>
    <w:p w:rsidR="00000000" w:rsidDel="00000000" w:rsidP="00000000" w:rsidRDefault="00000000" w:rsidRPr="00000000" w14:paraId="00000102">
      <w:pPr>
        <w:spacing w:after="240" w:before="240" w:lineRule="auto"/>
        <w:rPr/>
      </w:pPr>
      <w:r w:rsidDel="00000000" w:rsidR="00000000" w:rsidRPr="00000000">
        <w:rPr>
          <w:rtl w:val="0"/>
        </w:rPr>
        <w:t xml:space="preserve">Joint bank statements and shared expenses, like </w:t>
      </w:r>
      <w:r w:rsidDel="00000000" w:rsidR="00000000" w:rsidRPr="00000000">
        <w:rPr>
          <w:b w:val="1"/>
          <w:rtl w:val="0"/>
        </w:rPr>
        <w:t xml:space="preserve">lease agreements</w:t>
      </w:r>
      <w:r w:rsidDel="00000000" w:rsidR="00000000" w:rsidRPr="00000000">
        <w:rPr>
          <w:rtl w:val="0"/>
        </w:rPr>
        <w:t xml:space="preserve">, might be required to demonstrate financial stability if applying through family connections. Having early and accurate financial documentation plays a crucial role in a successful application.</w:t>
      </w:r>
    </w:p>
    <w:p w:rsidR="00000000" w:rsidDel="00000000" w:rsidP="00000000" w:rsidRDefault="00000000" w:rsidRPr="00000000" w14:paraId="00000103">
      <w:pPr>
        <w:pStyle w:val="Heading3"/>
        <w:keepNext w:val="0"/>
        <w:keepLines w:val="0"/>
        <w:spacing w:before="280" w:lineRule="auto"/>
        <w:rPr>
          <w:b w:val="1"/>
          <w:color w:val="000000"/>
          <w:sz w:val="26"/>
          <w:szCs w:val="26"/>
        </w:rPr>
      </w:pPr>
      <w:bookmarkStart w:colFirst="0" w:colLast="0" w:name="_7w2aqkh8wx0y" w:id="53"/>
      <w:bookmarkEnd w:id="53"/>
      <w:r w:rsidDel="00000000" w:rsidR="00000000" w:rsidRPr="00000000">
        <w:rPr>
          <w:b w:val="1"/>
          <w:color w:val="000000"/>
          <w:sz w:val="26"/>
          <w:szCs w:val="26"/>
          <w:rtl w:val="0"/>
        </w:rPr>
        <w:t xml:space="preserve">Understanding and Gathering Necessary Documentation</w:t>
      </w:r>
    </w:p>
    <w:p w:rsidR="00000000" w:rsidDel="00000000" w:rsidP="00000000" w:rsidRDefault="00000000" w:rsidRPr="00000000" w14:paraId="00000104">
      <w:pPr>
        <w:spacing w:after="240" w:before="240" w:lineRule="auto"/>
        <w:rPr/>
      </w:pPr>
      <w:r w:rsidDel="00000000" w:rsidR="00000000" w:rsidRPr="00000000">
        <w:rPr>
          <w:rtl w:val="0"/>
        </w:rPr>
        <w:t xml:space="preserve">A comprehensive document package strengthens an application for permanent residency. Key documents include </w:t>
      </w:r>
      <w:r w:rsidDel="00000000" w:rsidR="00000000" w:rsidRPr="00000000">
        <w:rPr>
          <w:b w:val="1"/>
          <w:rtl w:val="0"/>
        </w:rPr>
        <w:t xml:space="preserve">bank statements</w:t>
      </w:r>
      <w:r w:rsidDel="00000000" w:rsidR="00000000" w:rsidRPr="00000000">
        <w:rPr>
          <w:rtl w:val="0"/>
        </w:rPr>
        <w:t xml:space="preserve">, which illustrate financial resources. For those applying based on familial ties, </w:t>
      </w:r>
      <w:r w:rsidDel="00000000" w:rsidR="00000000" w:rsidRPr="00000000">
        <w:rPr>
          <w:b w:val="1"/>
          <w:rtl w:val="0"/>
        </w:rPr>
        <w:t xml:space="preserve">joint bank statements</w:t>
      </w:r>
      <w:r w:rsidDel="00000000" w:rsidR="00000000" w:rsidRPr="00000000">
        <w:rPr>
          <w:rtl w:val="0"/>
        </w:rPr>
        <w:t xml:space="preserve"> substantiate the relationship and shared financial responsibilities.</w:t>
      </w:r>
    </w:p>
    <w:p w:rsidR="00000000" w:rsidDel="00000000" w:rsidP="00000000" w:rsidRDefault="00000000" w:rsidRPr="00000000" w14:paraId="00000105">
      <w:pPr>
        <w:spacing w:after="240" w:before="240" w:lineRule="auto"/>
        <w:rPr/>
      </w:pPr>
      <w:r w:rsidDel="00000000" w:rsidR="00000000" w:rsidRPr="00000000">
        <w:rPr>
          <w:rtl w:val="0"/>
        </w:rPr>
        <w:t xml:space="preserve">Tax returns from the last three years are also essential. They provide a snapshot of financial history and income stability.</w:t>
      </w:r>
    </w:p>
    <w:p w:rsidR="00000000" w:rsidDel="00000000" w:rsidP="00000000" w:rsidRDefault="00000000" w:rsidRPr="00000000" w14:paraId="00000106">
      <w:pPr>
        <w:spacing w:after="240" w:before="240" w:lineRule="auto"/>
        <w:rPr/>
      </w:pPr>
      <w:r w:rsidDel="00000000" w:rsidR="00000000" w:rsidRPr="00000000">
        <w:rPr>
          <w:rtl w:val="0"/>
        </w:rPr>
        <w:t xml:space="preserve">If the applicant has prior marriages, a </w:t>
      </w:r>
      <w:r w:rsidDel="00000000" w:rsidR="00000000" w:rsidRPr="00000000">
        <w:rPr>
          <w:b w:val="1"/>
          <w:rtl w:val="0"/>
        </w:rPr>
        <w:t xml:space="preserve">divorce decree</w:t>
      </w:r>
      <w:r w:rsidDel="00000000" w:rsidR="00000000" w:rsidRPr="00000000">
        <w:rPr>
          <w:rtl w:val="0"/>
        </w:rPr>
        <w:t xml:space="preserve"> will be necessary to confirm the end of previous commitments. Gathering these documents in advance contributes to a smoother application process and reduces delays.</w:t>
      </w:r>
    </w:p>
    <w:p w:rsidR="00000000" w:rsidDel="00000000" w:rsidP="00000000" w:rsidRDefault="00000000" w:rsidRPr="00000000" w14:paraId="00000107">
      <w:pPr>
        <w:pStyle w:val="Heading2"/>
        <w:keepNext w:val="0"/>
        <w:keepLines w:val="0"/>
        <w:spacing w:after="80" w:lineRule="auto"/>
        <w:rPr>
          <w:sz w:val="34"/>
          <w:szCs w:val="34"/>
        </w:rPr>
      </w:pPr>
      <w:bookmarkStart w:colFirst="0" w:colLast="0" w:name="_8fj2ztul08ic" w:id="54"/>
      <w:bookmarkEnd w:id="54"/>
      <w:r w:rsidDel="00000000" w:rsidR="00000000" w:rsidRPr="00000000">
        <w:rPr>
          <w:sz w:val="34"/>
          <w:szCs w:val="34"/>
          <w:rtl w:val="0"/>
        </w:rPr>
        <w:t xml:space="preserve">Family Considerations</w:t>
      </w:r>
    </w:p>
    <w:p w:rsidR="00000000" w:rsidDel="00000000" w:rsidP="00000000" w:rsidRDefault="00000000" w:rsidRPr="00000000" w14:paraId="00000108">
      <w:pPr>
        <w:spacing w:after="240" w:before="240" w:lineRule="auto"/>
        <w:rPr/>
      </w:pPr>
      <w:r w:rsidDel="00000000" w:rsidR="00000000" w:rsidRPr="00000000">
        <w:rPr>
          <w:rtl w:val="0"/>
        </w:rPr>
        <w:t xml:space="preserve">Various family-related options are available for those seeking a Green Card beyond marriage. Immediate relatives and dependent children play critical roles in the immigration process. Understanding these pathways helps individuals navigate their options effectively.</w:t>
      </w:r>
    </w:p>
    <w:p w:rsidR="00000000" w:rsidDel="00000000" w:rsidP="00000000" w:rsidRDefault="00000000" w:rsidRPr="00000000" w14:paraId="00000109">
      <w:pPr>
        <w:pStyle w:val="Heading3"/>
        <w:keepNext w:val="0"/>
        <w:keepLines w:val="0"/>
        <w:spacing w:before="280" w:lineRule="auto"/>
        <w:rPr>
          <w:b w:val="1"/>
          <w:color w:val="000000"/>
          <w:sz w:val="26"/>
          <w:szCs w:val="26"/>
        </w:rPr>
      </w:pPr>
      <w:bookmarkStart w:colFirst="0" w:colLast="0" w:name="_5051zp2jvgbq" w:id="55"/>
      <w:bookmarkEnd w:id="55"/>
      <w:r w:rsidDel="00000000" w:rsidR="00000000" w:rsidRPr="00000000">
        <w:rPr>
          <w:b w:val="1"/>
          <w:color w:val="000000"/>
          <w:sz w:val="26"/>
          <w:szCs w:val="26"/>
          <w:rtl w:val="0"/>
        </w:rPr>
        <w:t xml:space="preserve">Bringing Relatives to the U.S.</w:t>
      </w:r>
    </w:p>
    <w:p w:rsidR="00000000" w:rsidDel="00000000" w:rsidP="00000000" w:rsidRDefault="00000000" w:rsidRPr="00000000" w14:paraId="0000010A">
      <w:pPr>
        <w:spacing w:after="240" w:before="240" w:lineRule="auto"/>
        <w:rPr/>
      </w:pPr>
      <w:r w:rsidDel="00000000" w:rsidR="00000000" w:rsidRPr="00000000">
        <w:rPr>
          <w:rtl w:val="0"/>
        </w:rPr>
        <w:t xml:space="preserve">U.S. immigration laws allow citizens and lawful permanent residents to bring certain family members to the U.S. This process is primarily facilitated through family-sponsored visas. Immediate relatives, such as parents, siblings, and children, often qualify for expedited processing.</w:t>
      </w:r>
    </w:p>
    <w:p w:rsidR="00000000" w:rsidDel="00000000" w:rsidP="00000000" w:rsidRDefault="00000000" w:rsidRPr="00000000" w14:paraId="0000010B">
      <w:pPr>
        <w:spacing w:after="240" w:before="240" w:lineRule="auto"/>
        <w:rPr/>
      </w:pPr>
      <w:r w:rsidDel="00000000" w:rsidR="00000000" w:rsidRPr="00000000">
        <w:rPr>
          <w:rtl w:val="0"/>
        </w:rPr>
        <w:t xml:space="preserve">One of the most common routes is the </w:t>
      </w:r>
      <w:r w:rsidDel="00000000" w:rsidR="00000000" w:rsidRPr="00000000">
        <w:rPr>
          <w:b w:val="1"/>
          <w:rtl w:val="0"/>
        </w:rPr>
        <w:t xml:space="preserve">F2A visa</w:t>
      </w:r>
      <w:r w:rsidDel="00000000" w:rsidR="00000000" w:rsidRPr="00000000">
        <w:rPr>
          <w:rtl w:val="0"/>
        </w:rPr>
        <w:t xml:space="preserve">, designated for spouses and unmarried children under 21 of permanent residents. The U.S. Citizenship and Immigration Services (USCIS) manages these applications.</w:t>
      </w:r>
    </w:p>
    <w:p w:rsidR="00000000" w:rsidDel="00000000" w:rsidP="00000000" w:rsidRDefault="00000000" w:rsidRPr="00000000" w14:paraId="0000010C">
      <w:pPr>
        <w:spacing w:after="240" w:before="240" w:lineRule="auto"/>
        <w:rPr/>
      </w:pPr>
      <w:r w:rsidDel="00000000" w:rsidR="00000000" w:rsidRPr="00000000">
        <w:rPr>
          <w:rtl w:val="0"/>
        </w:rPr>
        <w:t xml:space="preserve">The process can be complex, but it provides a means for families to stay together. Applicants must meet specific requirements, including demonstrating a valid relationship and adequate financial support.</w:t>
      </w:r>
    </w:p>
    <w:p w:rsidR="00000000" w:rsidDel="00000000" w:rsidP="00000000" w:rsidRDefault="00000000" w:rsidRPr="00000000" w14:paraId="0000010D">
      <w:pPr>
        <w:pStyle w:val="Heading3"/>
        <w:keepNext w:val="0"/>
        <w:keepLines w:val="0"/>
        <w:spacing w:before="280" w:lineRule="auto"/>
        <w:rPr>
          <w:b w:val="1"/>
          <w:color w:val="000000"/>
          <w:sz w:val="26"/>
          <w:szCs w:val="26"/>
        </w:rPr>
      </w:pPr>
      <w:bookmarkStart w:colFirst="0" w:colLast="0" w:name="_xchxljc26b0c" w:id="56"/>
      <w:bookmarkEnd w:id="56"/>
      <w:r w:rsidDel="00000000" w:rsidR="00000000" w:rsidRPr="00000000">
        <w:rPr>
          <w:b w:val="1"/>
          <w:color w:val="000000"/>
          <w:sz w:val="26"/>
          <w:szCs w:val="26"/>
          <w:rtl w:val="0"/>
        </w:rPr>
        <w:t xml:space="preserve">Green Card for Children and Age-Out Protections</w:t>
      </w:r>
    </w:p>
    <w:p w:rsidR="00000000" w:rsidDel="00000000" w:rsidP="00000000" w:rsidRDefault="00000000" w:rsidRPr="00000000" w14:paraId="0000010E">
      <w:pPr>
        <w:spacing w:after="240" w:before="240" w:lineRule="auto"/>
        <w:rPr/>
      </w:pPr>
      <w:r w:rsidDel="00000000" w:rsidR="00000000" w:rsidRPr="00000000">
        <w:rPr>
          <w:rtl w:val="0"/>
        </w:rPr>
        <w:t xml:space="preserve">Children under 21 can obtain permanent residency through family sponsorship. However, as they approach their 21st birthday, age-out protections come into play, which prevents them from losing their eligibility.</w:t>
      </w:r>
    </w:p>
    <w:p w:rsidR="00000000" w:rsidDel="00000000" w:rsidP="00000000" w:rsidRDefault="00000000" w:rsidRPr="00000000" w14:paraId="0000010F">
      <w:pPr>
        <w:spacing w:after="240" w:before="240" w:lineRule="auto"/>
        <w:rPr/>
      </w:pPr>
      <w:r w:rsidDel="00000000" w:rsidR="00000000" w:rsidRPr="00000000">
        <w:rPr>
          <w:rtl w:val="0"/>
        </w:rPr>
        <w:t xml:space="preserve">USCIS offers various provisions to protect these children. The </w:t>
      </w:r>
      <w:r w:rsidDel="00000000" w:rsidR="00000000" w:rsidRPr="00000000">
        <w:rPr>
          <w:b w:val="1"/>
          <w:rtl w:val="0"/>
        </w:rPr>
        <w:t xml:space="preserve">Child Status Protection Act (CSPA)</w:t>
      </w:r>
      <w:r w:rsidDel="00000000" w:rsidR="00000000" w:rsidRPr="00000000">
        <w:rPr>
          <w:rtl w:val="0"/>
        </w:rPr>
        <w:t xml:space="preserve"> helps children who age out during the Green Card process maintain their eligibility.</w:t>
      </w:r>
    </w:p>
    <w:p w:rsidR="00000000" w:rsidDel="00000000" w:rsidP="00000000" w:rsidRDefault="00000000" w:rsidRPr="00000000" w14:paraId="00000110">
      <w:pPr>
        <w:spacing w:after="240" w:before="240" w:lineRule="auto"/>
        <w:rPr/>
      </w:pPr>
      <w:r w:rsidDel="00000000" w:rsidR="00000000" w:rsidRPr="00000000">
        <w:rPr>
          <w:rtl w:val="0"/>
        </w:rPr>
        <w:t xml:space="preserve">Families must be aware of age requirements and ensure that applications are filed promptly. Previous marriages may impact a child's application, particularly in terms of determining eligibility or custodial considerations. Parents should consult immigration experts when navigating these complexities.</w:t>
      </w:r>
    </w:p>
    <w:p w:rsidR="00000000" w:rsidDel="00000000" w:rsidP="00000000" w:rsidRDefault="00000000" w:rsidRPr="00000000" w14:paraId="00000111">
      <w:pPr>
        <w:pStyle w:val="Heading2"/>
        <w:keepNext w:val="0"/>
        <w:keepLines w:val="0"/>
        <w:spacing w:after="80" w:lineRule="auto"/>
        <w:rPr>
          <w:sz w:val="34"/>
          <w:szCs w:val="34"/>
        </w:rPr>
      </w:pPr>
      <w:bookmarkStart w:colFirst="0" w:colLast="0" w:name="_pep4e890msdr" w:id="57"/>
      <w:bookmarkEnd w:id="57"/>
      <w:r w:rsidDel="00000000" w:rsidR="00000000" w:rsidRPr="00000000">
        <w:rPr>
          <w:sz w:val="34"/>
          <w:szCs w:val="34"/>
          <w:rtl w:val="0"/>
        </w:rPr>
        <w:t xml:space="preserve">Alternative Green Card Options</w:t>
      </w:r>
    </w:p>
    <w:p w:rsidR="00000000" w:rsidDel="00000000" w:rsidP="00000000" w:rsidRDefault="00000000" w:rsidRPr="00000000" w14:paraId="00000112">
      <w:pPr>
        <w:spacing w:after="240" w:before="240" w:lineRule="auto"/>
        <w:rPr/>
      </w:pPr>
      <w:r w:rsidDel="00000000" w:rsidR="00000000" w:rsidRPr="00000000">
        <w:rPr>
          <w:rtl w:val="0"/>
        </w:rPr>
        <w:t xml:space="preserve">Those exploring pathways to a Green Card have several alternatives to marriage-based petitions. Each option provides unique eligibility criteria and processes that can accommodate various personal circumstances.</w:t>
      </w:r>
    </w:p>
    <w:p w:rsidR="00000000" w:rsidDel="00000000" w:rsidP="00000000" w:rsidRDefault="00000000" w:rsidRPr="00000000" w14:paraId="00000113">
      <w:pPr>
        <w:pStyle w:val="Heading3"/>
        <w:keepNext w:val="0"/>
        <w:keepLines w:val="0"/>
        <w:spacing w:before="280" w:lineRule="auto"/>
        <w:rPr>
          <w:b w:val="1"/>
          <w:color w:val="000000"/>
          <w:sz w:val="26"/>
          <w:szCs w:val="26"/>
        </w:rPr>
      </w:pPr>
      <w:bookmarkStart w:colFirst="0" w:colLast="0" w:name="_evamtp4qtpc7" w:id="58"/>
      <w:bookmarkEnd w:id="58"/>
      <w:r w:rsidDel="00000000" w:rsidR="00000000" w:rsidRPr="00000000">
        <w:rPr>
          <w:b w:val="1"/>
          <w:color w:val="000000"/>
          <w:sz w:val="26"/>
          <w:szCs w:val="26"/>
          <w:rtl w:val="0"/>
        </w:rPr>
        <w:t xml:space="preserve">Fiancé(e) Visas and Marriage Planning</w:t>
      </w:r>
    </w:p>
    <w:p w:rsidR="00000000" w:rsidDel="00000000" w:rsidP="00000000" w:rsidRDefault="00000000" w:rsidRPr="00000000" w14:paraId="00000114">
      <w:pPr>
        <w:spacing w:after="240" w:before="240" w:lineRule="auto"/>
        <w:rPr/>
      </w:pPr>
      <w:r w:rsidDel="00000000" w:rsidR="00000000" w:rsidRPr="00000000">
        <w:rPr>
          <w:rtl w:val="0"/>
        </w:rPr>
        <w:t xml:space="preserve">The K-1 visa allows foreign nationals intending to marry a U.S. citizen to enter the U.S. for a period of 90 days. During this time, they must marry their U.S. partner to file for a Green Card.</w:t>
      </w:r>
    </w:p>
    <w:p w:rsidR="00000000" w:rsidDel="00000000" w:rsidP="00000000" w:rsidRDefault="00000000" w:rsidRPr="00000000" w14:paraId="00000115">
      <w:pPr>
        <w:spacing w:after="240" w:before="240" w:lineRule="auto"/>
        <w:rPr/>
      </w:pPr>
      <w:r w:rsidDel="00000000" w:rsidR="00000000" w:rsidRPr="00000000">
        <w:rPr>
          <w:rtl w:val="0"/>
        </w:rPr>
        <w:t xml:space="preserve">Once married, the foreign national can apply for adjustment of status to become a permanent resident. This route includes conditional residence for two years, after which the couple must petition to remove conditions on the residence. Proper planning and timely submissions are crucial in this process.</w:t>
      </w:r>
    </w:p>
    <w:p w:rsidR="00000000" w:rsidDel="00000000" w:rsidP="00000000" w:rsidRDefault="00000000" w:rsidRPr="00000000" w14:paraId="00000116">
      <w:pPr>
        <w:pStyle w:val="Heading3"/>
        <w:keepNext w:val="0"/>
        <w:keepLines w:val="0"/>
        <w:spacing w:before="280" w:lineRule="auto"/>
        <w:rPr>
          <w:b w:val="1"/>
          <w:color w:val="000000"/>
          <w:sz w:val="26"/>
          <w:szCs w:val="26"/>
        </w:rPr>
      </w:pPr>
      <w:bookmarkStart w:colFirst="0" w:colLast="0" w:name="_tlwaa5sxltwp" w:id="59"/>
      <w:bookmarkEnd w:id="59"/>
      <w:r w:rsidDel="00000000" w:rsidR="00000000" w:rsidRPr="00000000">
        <w:rPr>
          <w:b w:val="1"/>
          <w:color w:val="000000"/>
          <w:sz w:val="26"/>
          <w:szCs w:val="26"/>
          <w:rtl w:val="0"/>
        </w:rPr>
        <w:t xml:space="preserve">Special Adjustment Programs</w:t>
      </w:r>
    </w:p>
    <w:p w:rsidR="00000000" w:rsidDel="00000000" w:rsidP="00000000" w:rsidRDefault="00000000" w:rsidRPr="00000000" w14:paraId="00000117">
      <w:pPr>
        <w:spacing w:after="240" w:before="240" w:lineRule="auto"/>
        <w:rPr/>
      </w:pPr>
      <w:r w:rsidDel="00000000" w:rsidR="00000000" w:rsidRPr="00000000">
        <w:rPr>
          <w:rtl w:val="0"/>
        </w:rPr>
        <w:t xml:space="preserve">Several special adjustment programs assist foreign nationals seeking permanent residency. For instance, individuals who hold specific types of visas, such as U nonimmigrant status, may have routes available due to qualifying as victims of crime.</w:t>
      </w:r>
    </w:p>
    <w:p w:rsidR="00000000" w:rsidDel="00000000" w:rsidP="00000000" w:rsidRDefault="00000000" w:rsidRPr="00000000" w14:paraId="00000118">
      <w:pPr>
        <w:spacing w:after="240" w:before="240" w:lineRule="auto"/>
        <w:rPr/>
      </w:pPr>
      <w:r w:rsidDel="00000000" w:rsidR="00000000" w:rsidRPr="00000000">
        <w:rPr>
          <w:rtl w:val="0"/>
        </w:rPr>
        <w:t xml:space="preserve">Additionally, refugees and asylees can apply for a Green Card one year after qualifying for their status. These programs often require extensive documentation to prove eligibility, so familiarity with the specific requirements is essential.</w:t>
      </w:r>
    </w:p>
    <w:p w:rsidR="00000000" w:rsidDel="00000000" w:rsidP="00000000" w:rsidRDefault="00000000" w:rsidRPr="00000000" w14:paraId="00000119">
      <w:pPr>
        <w:pStyle w:val="Heading3"/>
        <w:keepNext w:val="0"/>
        <w:keepLines w:val="0"/>
        <w:spacing w:before="280" w:lineRule="auto"/>
        <w:rPr>
          <w:b w:val="1"/>
          <w:color w:val="000000"/>
          <w:sz w:val="26"/>
          <w:szCs w:val="26"/>
        </w:rPr>
      </w:pPr>
      <w:bookmarkStart w:colFirst="0" w:colLast="0" w:name="_z2k31kiugco5" w:id="60"/>
      <w:bookmarkEnd w:id="60"/>
      <w:r w:rsidDel="00000000" w:rsidR="00000000" w:rsidRPr="00000000">
        <w:rPr>
          <w:b w:val="1"/>
          <w:color w:val="000000"/>
          <w:sz w:val="26"/>
          <w:szCs w:val="26"/>
          <w:rtl w:val="0"/>
        </w:rPr>
        <w:t xml:space="preserve">Diversity Visa Lottery</w:t>
      </w:r>
    </w:p>
    <w:p w:rsidR="00000000" w:rsidDel="00000000" w:rsidP="00000000" w:rsidRDefault="00000000" w:rsidRPr="00000000" w14:paraId="0000011A">
      <w:pPr>
        <w:spacing w:after="240" w:before="240" w:lineRule="auto"/>
        <w:rPr/>
      </w:pPr>
      <w:r w:rsidDel="00000000" w:rsidR="00000000" w:rsidRPr="00000000">
        <w:rPr>
          <w:rtl w:val="0"/>
        </w:rPr>
        <w:t xml:space="preserve">The Diversity Visa Lottery program offers a unique method for obtaining a Green Card. It is designed for individuals from countries with low immigration rates to the U.S.</w:t>
      </w:r>
    </w:p>
    <w:p w:rsidR="00000000" w:rsidDel="00000000" w:rsidP="00000000" w:rsidRDefault="00000000" w:rsidRPr="00000000" w14:paraId="0000011B">
      <w:pPr>
        <w:spacing w:after="240" w:before="240" w:lineRule="auto"/>
        <w:rPr/>
      </w:pPr>
      <w:r w:rsidDel="00000000" w:rsidR="00000000" w:rsidRPr="00000000">
        <w:rPr>
          <w:rtl w:val="0"/>
        </w:rPr>
        <w:t xml:space="preserve">Every year, the U.S. Department of State randomly selects applicants from the entries received. Winners can apply for permanent residency, provided they meet eligibility criteria. Interested applicants must submit their petitions during the designated registration period, which typically occurs annually.</w:t>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rPr/>
      </w:pPr>
      <w:r w:rsidDel="00000000" w:rsidR="00000000" w:rsidRPr="00000000">
        <w:br w:type="page"/>
      </w:r>
      <w:r w:rsidDel="00000000" w:rsidR="00000000" w:rsidRPr="00000000">
        <w:rPr>
          <w:rtl w:val="0"/>
        </w:rPr>
      </w:r>
    </w:p>
    <w:p w:rsidR="00000000" w:rsidDel="00000000" w:rsidP="00000000" w:rsidRDefault="00000000" w:rsidRPr="00000000" w14:paraId="0000011E">
      <w:pPr>
        <w:pStyle w:val="Heading1"/>
        <w:keepNext w:val="0"/>
        <w:keepLines w:val="0"/>
        <w:spacing w:before="480" w:lineRule="auto"/>
        <w:rPr>
          <w:sz w:val="46"/>
          <w:szCs w:val="46"/>
        </w:rPr>
      </w:pPr>
      <w:bookmarkStart w:colFirst="0" w:colLast="0" w:name="_men08auuwp7" w:id="61"/>
      <w:bookmarkEnd w:id="61"/>
      <w:r w:rsidDel="00000000" w:rsidR="00000000" w:rsidRPr="00000000">
        <w:rPr>
          <w:sz w:val="46"/>
          <w:szCs w:val="46"/>
          <w:rtl w:val="0"/>
        </w:rPr>
        <w:t xml:space="preserve">Why Hiring an Immigration Attorney Is Crucial for Paperwork Success</w:t>
      </w:r>
    </w:p>
    <w:p w:rsidR="00000000" w:rsidDel="00000000" w:rsidP="00000000" w:rsidRDefault="00000000" w:rsidRPr="00000000" w14:paraId="0000011F">
      <w:pPr>
        <w:spacing w:after="240" w:before="240" w:lineRule="auto"/>
        <w:rPr>
          <w:b w:val="1"/>
        </w:rPr>
      </w:pPr>
      <w:r w:rsidDel="00000000" w:rsidR="00000000" w:rsidRPr="00000000">
        <w:rPr>
          <w:rtl w:val="0"/>
        </w:rPr>
        <w:t xml:space="preserve">Navigating the U.S. immigration system can be complex and overwhelming. Many individuals underestimate the intricacies involved in submitting immigration paperwork properly. </w:t>
      </w:r>
      <w:r w:rsidDel="00000000" w:rsidR="00000000" w:rsidRPr="00000000">
        <w:rPr>
          <w:b w:val="1"/>
          <w:rtl w:val="0"/>
        </w:rPr>
        <w:t xml:space="preserve">Hiring an immigration attorney is crucial for ensuring a greater chance of success when dealing with immigration documentation.</w:t>
      </w:r>
    </w:p>
    <w:p w:rsidR="00000000" w:rsidDel="00000000" w:rsidP="00000000" w:rsidRDefault="00000000" w:rsidRPr="00000000" w14:paraId="00000120">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n immigration attorney sits at a desk, surrounded by stacks of paperwork and legal documents. They are focused and determined, carefully reviewing each document with a sense of expertise and precision" id="48" name="image57.jpg"/>
            <a:graphic>
              <a:graphicData uri="http://schemas.openxmlformats.org/drawingml/2006/picture">
                <pic:pic>
                  <pic:nvPicPr>
                    <pic:cNvPr descr="An immigration attorney sits at a desk, surrounded by stacks of paperwork and legal documents. They are focused and determined, carefully reviewing each document with a sense of expertise and precision" id="0" name="image57.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spacing w:after="240" w:before="240" w:lineRule="auto"/>
        <w:rPr/>
      </w:pPr>
      <w:r w:rsidDel="00000000" w:rsidR="00000000" w:rsidRPr="00000000">
        <w:rPr>
          <w:rtl w:val="0"/>
        </w:rPr>
        <w:t xml:space="preserve">An immigration attorney brings valuable legal expertise to the table, guiding clients through the often confusing process. Knowledge of the latest laws and regulations means they can help avoid common pitfalls that could lead to delays or denials. Their experience equips them to handle unique situations, providing tailored solutions that individuals may not achieve on their own.</w:t>
      </w:r>
    </w:p>
    <w:p w:rsidR="00000000" w:rsidDel="00000000" w:rsidP="00000000" w:rsidRDefault="00000000" w:rsidRPr="00000000" w14:paraId="00000122">
      <w:pPr>
        <w:spacing w:after="240" w:before="240" w:lineRule="auto"/>
        <w:rPr/>
      </w:pPr>
      <w:r w:rsidDel="00000000" w:rsidR="00000000" w:rsidRPr="00000000">
        <w:rPr>
          <w:rtl w:val="0"/>
        </w:rPr>
        <w:t xml:space="preserve">The stakes are high when it comes to immigration status, making professional assistance important. A well-prepared application can significantly affect outcomes, and having an attorney involved can enhance clarity and efficiency throughout the process. By prioritizing legal guidance, individuals can move forward with confidence in their immigration journey.</w:t>
      </w:r>
    </w:p>
    <w:p w:rsidR="00000000" w:rsidDel="00000000" w:rsidP="00000000" w:rsidRDefault="00000000" w:rsidRPr="00000000" w14:paraId="00000123">
      <w:pPr>
        <w:pStyle w:val="Heading2"/>
        <w:keepNext w:val="0"/>
        <w:keepLines w:val="0"/>
        <w:spacing w:after="80" w:lineRule="auto"/>
        <w:rPr>
          <w:sz w:val="34"/>
          <w:szCs w:val="34"/>
        </w:rPr>
      </w:pPr>
      <w:bookmarkStart w:colFirst="0" w:colLast="0" w:name="_j9t0dzhsz81y" w:id="62"/>
      <w:bookmarkEnd w:id="62"/>
      <w:r w:rsidDel="00000000" w:rsidR="00000000" w:rsidRPr="00000000">
        <w:rPr>
          <w:sz w:val="34"/>
          <w:szCs w:val="34"/>
          <w:rtl w:val="0"/>
        </w:rPr>
        <w:t xml:space="preserve">The Role of an Immigration Attorney</w:t>
      </w:r>
    </w:p>
    <w:p w:rsidR="00000000" w:rsidDel="00000000" w:rsidP="00000000" w:rsidRDefault="00000000" w:rsidRPr="00000000" w14:paraId="000001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immigration attorney sitting at a desk, surrounded by paperwork and legal documents. They are focused and determined, with a sense of professionalism and expertise" id="44" name="image30.jpg"/>
            <a:graphic>
              <a:graphicData uri="http://schemas.openxmlformats.org/drawingml/2006/picture">
                <pic:pic>
                  <pic:nvPicPr>
                    <pic:cNvPr descr="An immigration attorney sitting at a desk, surrounded by paperwork and legal documents. They are focused and determined, with a sense of professionalism and expertise" id="0" name="image30.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5">
      <w:pPr>
        <w:spacing w:after="240" w:before="240" w:lineRule="auto"/>
        <w:rPr/>
      </w:pPr>
      <w:r w:rsidDel="00000000" w:rsidR="00000000" w:rsidRPr="00000000">
        <w:rPr>
          <w:rtl w:val="0"/>
        </w:rPr>
        <w:t xml:space="preserve">An immigration attorney plays a vital role in guiding individuals through the intricate world of immigration law. Their expertise is crucial for ensuring compliance with legal requirements and facilitating the completion of paperwork efficiently.</w:t>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vhvf3ndu2hm2" w:id="63"/>
      <w:bookmarkEnd w:id="63"/>
      <w:r w:rsidDel="00000000" w:rsidR="00000000" w:rsidRPr="00000000">
        <w:rPr>
          <w:b w:val="1"/>
          <w:color w:val="000000"/>
          <w:sz w:val="26"/>
          <w:szCs w:val="26"/>
          <w:rtl w:val="0"/>
        </w:rPr>
        <w:t xml:space="preserve">Expertise in Immigration Law</w:t>
      </w:r>
    </w:p>
    <w:p w:rsidR="00000000" w:rsidDel="00000000" w:rsidP="00000000" w:rsidRDefault="00000000" w:rsidRPr="00000000" w14:paraId="00000127">
      <w:pPr>
        <w:spacing w:after="240" w:before="240" w:lineRule="auto"/>
        <w:rPr/>
      </w:pPr>
      <w:r w:rsidDel="00000000" w:rsidR="00000000" w:rsidRPr="00000000">
        <w:rPr>
          <w:rtl w:val="0"/>
        </w:rPr>
        <w:t xml:space="preserve">Immigration attorneys possess specialized knowledge of immigration law, which governs the process of obtaining visas, green cards, and citizenship. They stay updated on changes in legislation and policies that affect their clients.</w:t>
      </w:r>
    </w:p>
    <w:p w:rsidR="00000000" w:rsidDel="00000000" w:rsidP="00000000" w:rsidRDefault="00000000" w:rsidRPr="00000000" w14:paraId="00000128">
      <w:pPr>
        <w:spacing w:after="240" w:before="240" w:lineRule="auto"/>
        <w:rPr/>
      </w:pPr>
      <w:r w:rsidDel="00000000" w:rsidR="00000000" w:rsidRPr="00000000">
        <w:rPr>
          <w:rtl w:val="0"/>
        </w:rPr>
        <w:t xml:space="preserve">This expertise enables them to tailor approaches to individual circumstances, increasing the likelihood of success in applications. By understanding the nuances of immigration statutes, attorneys can identify potential issues and advise clients on the best course of action.</w:t>
      </w:r>
    </w:p>
    <w:p w:rsidR="00000000" w:rsidDel="00000000" w:rsidP="00000000" w:rsidRDefault="00000000" w:rsidRPr="00000000" w14:paraId="00000129">
      <w:pPr>
        <w:pStyle w:val="Heading3"/>
        <w:keepNext w:val="0"/>
        <w:keepLines w:val="0"/>
        <w:spacing w:before="280" w:lineRule="auto"/>
        <w:rPr>
          <w:b w:val="1"/>
          <w:color w:val="000000"/>
          <w:sz w:val="26"/>
          <w:szCs w:val="26"/>
        </w:rPr>
      </w:pPr>
      <w:bookmarkStart w:colFirst="0" w:colLast="0" w:name="_7id3539vo3jk" w:id="64"/>
      <w:bookmarkEnd w:id="64"/>
      <w:r w:rsidDel="00000000" w:rsidR="00000000" w:rsidRPr="00000000">
        <w:rPr>
          <w:b w:val="1"/>
          <w:color w:val="000000"/>
          <w:sz w:val="26"/>
          <w:szCs w:val="26"/>
          <w:rtl w:val="0"/>
        </w:rPr>
        <w:t xml:space="preserve">Understanding Complex Paperwork</w:t>
      </w:r>
    </w:p>
    <w:p w:rsidR="00000000" w:rsidDel="00000000" w:rsidP="00000000" w:rsidRDefault="00000000" w:rsidRPr="00000000" w14:paraId="0000012A">
      <w:pPr>
        <w:spacing w:after="240" w:before="240" w:lineRule="auto"/>
        <w:rPr/>
      </w:pPr>
      <w:r w:rsidDel="00000000" w:rsidR="00000000" w:rsidRPr="00000000">
        <w:rPr>
          <w:rtl w:val="0"/>
        </w:rPr>
        <w:t xml:space="preserve">Navigating the extensive paperwork required for immigration can be daunting. Immigration attorneys are skilled at managing forms required by USCIS and other government agencies.</w:t>
      </w:r>
    </w:p>
    <w:p w:rsidR="00000000" w:rsidDel="00000000" w:rsidP="00000000" w:rsidRDefault="00000000" w:rsidRPr="00000000" w14:paraId="0000012B">
      <w:pPr>
        <w:spacing w:after="240" w:before="240" w:lineRule="auto"/>
        <w:rPr/>
      </w:pPr>
      <w:r w:rsidDel="00000000" w:rsidR="00000000" w:rsidRPr="00000000">
        <w:rPr>
          <w:rtl w:val="0"/>
        </w:rPr>
        <w:t xml:space="preserve">They accurately complete various immigration forms, reducing the risk of errors that could delay processing. They also help clients gather necessary documentation, ensuring that all legal requirements are met before submission, which is essential for a smoother application process.</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qrlbfk8cl6iv" w:id="65"/>
      <w:bookmarkEnd w:id="65"/>
      <w:r w:rsidDel="00000000" w:rsidR="00000000" w:rsidRPr="00000000">
        <w:rPr>
          <w:b w:val="1"/>
          <w:color w:val="000000"/>
          <w:sz w:val="26"/>
          <w:szCs w:val="26"/>
          <w:rtl w:val="0"/>
        </w:rPr>
        <w:t xml:space="preserve">Navigating Government Agencies</w:t>
      </w:r>
    </w:p>
    <w:p w:rsidR="00000000" w:rsidDel="00000000" w:rsidP="00000000" w:rsidRDefault="00000000" w:rsidRPr="00000000" w14:paraId="0000012D">
      <w:pPr>
        <w:spacing w:after="240" w:before="240" w:lineRule="auto"/>
        <w:rPr/>
      </w:pPr>
      <w:r w:rsidDel="00000000" w:rsidR="00000000" w:rsidRPr="00000000">
        <w:rPr>
          <w:rtl w:val="0"/>
        </w:rPr>
        <w:t xml:space="preserve">Immigration attorneys are adept at interfacing with government agencies, such as USCIS. They understand the procedures and policies specific to these organizations, which can be complex and intimidating.</w:t>
      </w:r>
    </w:p>
    <w:p w:rsidR="00000000" w:rsidDel="00000000" w:rsidP="00000000" w:rsidRDefault="00000000" w:rsidRPr="00000000" w14:paraId="0000012E">
      <w:pPr>
        <w:spacing w:after="240" w:before="240" w:lineRule="auto"/>
        <w:rPr/>
      </w:pPr>
      <w:r w:rsidDel="00000000" w:rsidR="00000000" w:rsidRPr="00000000">
        <w:rPr>
          <w:rtl w:val="0"/>
        </w:rPr>
        <w:t xml:space="preserve">An attorney's familiarity with agency protocols aids in addressing questions or concerns that may arise during the application process. They can also represent clients in interviews and hearings, providing essential support and guidance throughout the immigration journey.</w:t>
      </w:r>
    </w:p>
    <w:p w:rsidR="00000000" w:rsidDel="00000000" w:rsidP="00000000" w:rsidRDefault="00000000" w:rsidRPr="00000000" w14:paraId="0000012F">
      <w:pPr>
        <w:pStyle w:val="Heading2"/>
        <w:keepNext w:val="0"/>
        <w:keepLines w:val="0"/>
        <w:spacing w:after="80" w:lineRule="auto"/>
        <w:rPr>
          <w:sz w:val="34"/>
          <w:szCs w:val="34"/>
        </w:rPr>
      </w:pPr>
      <w:bookmarkStart w:colFirst="0" w:colLast="0" w:name="_jt463ng8innf" w:id="66"/>
      <w:bookmarkEnd w:id="66"/>
      <w:r w:rsidDel="00000000" w:rsidR="00000000" w:rsidRPr="00000000">
        <w:rPr>
          <w:sz w:val="34"/>
          <w:szCs w:val="34"/>
          <w:rtl w:val="0"/>
        </w:rPr>
        <w:t xml:space="preserve">Critical Stages of the Immigration Process</w:t>
      </w:r>
    </w:p>
    <w:p w:rsidR="00000000" w:rsidDel="00000000" w:rsidP="00000000" w:rsidRDefault="00000000" w:rsidRPr="00000000" w14:paraId="000001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surrounded by piles of paperwork, with a computer and a phone nearby. The person is talking on the phone while filling out forms and organizing documents" id="49" name="image42.jpg"/>
            <a:graphic>
              <a:graphicData uri="http://schemas.openxmlformats.org/drawingml/2006/picture">
                <pic:pic>
                  <pic:nvPicPr>
                    <pic:cNvPr descr="A person sitting at a desk surrounded by piles of paperwork, with a computer and a phone nearby. The person is talking on the phone while filling out forms and organizing documents" id="0" name="image42.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1">
      <w:pPr>
        <w:spacing w:after="240" w:before="240" w:lineRule="auto"/>
        <w:rPr/>
      </w:pPr>
      <w:r w:rsidDel="00000000" w:rsidR="00000000" w:rsidRPr="00000000">
        <w:rPr>
          <w:rtl w:val="0"/>
        </w:rPr>
        <w:t xml:space="preserve">The immigration process involves several critical stages, each requiring attention to detail and compliance with legal requirements. Understanding these stages can significantly impact the success of an immigration application.</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th5kaislvm0x" w:id="67"/>
      <w:bookmarkEnd w:id="67"/>
      <w:r w:rsidDel="00000000" w:rsidR="00000000" w:rsidRPr="00000000">
        <w:rPr>
          <w:b w:val="1"/>
          <w:color w:val="000000"/>
          <w:sz w:val="26"/>
          <w:szCs w:val="26"/>
          <w:rtl w:val="0"/>
        </w:rPr>
        <w:t xml:space="preserve">Visa Application Procedures</w:t>
      </w:r>
    </w:p>
    <w:p w:rsidR="00000000" w:rsidDel="00000000" w:rsidP="00000000" w:rsidRDefault="00000000" w:rsidRPr="00000000" w14:paraId="00000133">
      <w:pPr>
        <w:spacing w:after="240" w:before="240" w:lineRule="auto"/>
        <w:rPr/>
      </w:pPr>
      <w:r w:rsidDel="00000000" w:rsidR="00000000" w:rsidRPr="00000000">
        <w:rPr>
          <w:rtl w:val="0"/>
        </w:rPr>
        <w:t xml:space="preserve">The visa application process is often the first step for individuals seeking to enter the United States. This stage involves determining the appropriate visa category based on the applicant's situation, such as employment or family reunification.</w:t>
      </w:r>
    </w:p>
    <w:p w:rsidR="00000000" w:rsidDel="00000000" w:rsidP="00000000" w:rsidRDefault="00000000" w:rsidRPr="00000000" w14:paraId="00000134">
      <w:pPr>
        <w:spacing w:after="240" w:before="240" w:lineRule="auto"/>
        <w:rPr/>
      </w:pPr>
      <w:r w:rsidDel="00000000" w:rsidR="00000000" w:rsidRPr="00000000">
        <w:rPr>
          <w:rtl w:val="0"/>
        </w:rPr>
        <w:t xml:space="preserve">Key forms like the </w:t>
      </w:r>
      <w:r w:rsidDel="00000000" w:rsidR="00000000" w:rsidRPr="00000000">
        <w:rPr>
          <w:b w:val="1"/>
          <w:rtl w:val="0"/>
        </w:rPr>
        <w:t xml:space="preserve">I-130</w:t>
      </w:r>
      <w:r w:rsidDel="00000000" w:rsidR="00000000" w:rsidRPr="00000000">
        <w:rPr>
          <w:rtl w:val="0"/>
        </w:rPr>
        <w:t xml:space="preserve"> (Petition for Alien Relative) and the </w:t>
      </w:r>
      <w:r w:rsidDel="00000000" w:rsidR="00000000" w:rsidRPr="00000000">
        <w:rPr>
          <w:b w:val="1"/>
          <w:rtl w:val="0"/>
        </w:rPr>
        <w:t xml:space="preserve">I-485</w:t>
      </w:r>
      <w:r w:rsidDel="00000000" w:rsidR="00000000" w:rsidRPr="00000000">
        <w:rPr>
          <w:rtl w:val="0"/>
        </w:rPr>
        <w:t xml:space="preserve"> (Application to Register Permanent Residence or Adjust Status) will likely be necessary. Applicants must also submit relevant documents, pay application fees, and attend an interview if required.</w:t>
      </w:r>
    </w:p>
    <w:p w:rsidR="00000000" w:rsidDel="00000000" w:rsidP="00000000" w:rsidRDefault="00000000" w:rsidRPr="00000000" w14:paraId="00000135">
      <w:pPr>
        <w:spacing w:after="240" w:before="240" w:lineRule="auto"/>
        <w:rPr/>
      </w:pPr>
      <w:r w:rsidDel="00000000" w:rsidR="00000000" w:rsidRPr="00000000">
        <w:rPr>
          <w:rtl w:val="0"/>
        </w:rPr>
        <w:t xml:space="preserve">Providing accurate information is crucial; any discrepancies can lead to delays or denials. Legal assistance can simplify this process by ensuring that all required documentation is properly prepared and submitted.</w:t>
      </w:r>
    </w:p>
    <w:p w:rsidR="00000000" w:rsidDel="00000000" w:rsidP="00000000" w:rsidRDefault="00000000" w:rsidRPr="00000000" w14:paraId="00000136">
      <w:pPr>
        <w:pStyle w:val="Heading3"/>
        <w:keepNext w:val="0"/>
        <w:keepLines w:val="0"/>
        <w:spacing w:before="280" w:lineRule="auto"/>
        <w:rPr>
          <w:b w:val="1"/>
          <w:color w:val="000000"/>
          <w:sz w:val="26"/>
          <w:szCs w:val="26"/>
        </w:rPr>
      </w:pPr>
      <w:bookmarkStart w:colFirst="0" w:colLast="0" w:name="_dirgfeo0apkv" w:id="68"/>
      <w:bookmarkEnd w:id="68"/>
      <w:r w:rsidDel="00000000" w:rsidR="00000000" w:rsidRPr="00000000">
        <w:rPr>
          <w:b w:val="1"/>
          <w:color w:val="000000"/>
          <w:sz w:val="26"/>
          <w:szCs w:val="26"/>
          <w:rtl w:val="0"/>
        </w:rPr>
        <w:t xml:space="preserve">Green Card Processing</w:t>
      </w:r>
    </w:p>
    <w:p w:rsidR="00000000" w:rsidDel="00000000" w:rsidP="00000000" w:rsidRDefault="00000000" w:rsidRPr="00000000" w14:paraId="00000137">
      <w:pPr>
        <w:spacing w:after="240" w:before="240" w:lineRule="auto"/>
        <w:rPr/>
      </w:pPr>
      <w:r w:rsidDel="00000000" w:rsidR="00000000" w:rsidRPr="00000000">
        <w:rPr>
          <w:rtl w:val="0"/>
        </w:rPr>
        <w:t xml:space="preserve">Obtaining a green card is a pivotal moment in the immigration journey, allowing individuals to live and work in the U.S. permanently. This process often follows a successful visa application.</w:t>
      </w:r>
    </w:p>
    <w:p w:rsidR="00000000" w:rsidDel="00000000" w:rsidP="00000000" w:rsidRDefault="00000000" w:rsidRPr="00000000" w14:paraId="00000138">
      <w:pPr>
        <w:spacing w:after="240" w:before="240" w:lineRule="auto"/>
        <w:rPr/>
      </w:pPr>
      <w:r w:rsidDel="00000000" w:rsidR="00000000" w:rsidRPr="00000000">
        <w:rPr>
          <w:rtl w:val="0"/>
        </w:rPr>
        <w:t xml:space="preserve">The applicant typically begins with form </w:t>
      </w:r>
      <w:r w:rsidDel="00000000" w:rsidR="00000000" w:rsidRPr="00000000">
        <w:rPr>
          <w:b w:val="1"/>
          <w:rtl w:val="0"/>
        </w:rPr>
        <w:t xml:space="preserve">I-485</w:t>
      </w:r>
      <w:r w:rsidDel="00000000" w:rsidR="00000000" w:rsidRPr="00000000">
        <w:rPr>
          <w:rtl w:val="0"/>
        </w:rPr>
        <w:t xml:space="preserve">, which switches their status from a temporary visa holder to a permanent resident. During this phase, background checks, biometrics, and medical exams are standard.</w:t>
      </w:r>
    </w:p>
    <w:p w:rsidR="00000000" w:rsidDel="00000000" w:rsidP="00000000" w:rsidRDefault="00000000" w:rsidRPr="00000000" w14:paraId="00000139">
      <w:pPr>
        <w:spacing w:after="240" w:before="240" w:lineRule="auto"/>
        <w:rPr/>
      </w:pPr>
      <w:r w:rsidDel="00000000" w:rsidR="00000000" w:rsidRPr="00000000">
        <w:rPr>
          <w:rtl w:val="0"/>
        </w:rPr>
        <w:t xml:space="preserve">Again, legal support can aid in navigating any complexities, especially if issues arise during the adjustment of status process. Ensuring all supporting documentation is complete and accurate is crucial for a smooth transition.</w:t>
      </w:r>
    </w:p>
    <w:p w:rsidR="00000000" w:rsidDel="00000000" w:rsidP="00000000" w:rsidRDefault="00000000" w:rsidRPr="00000000" w14:paraId="0000013A">
      <w:pPr>
        <w:pStyle w:val="Heading3"/>
        <w:keepNext w:val="0"/>
        <w:keepLines w:val="0"/>
        <w:spacing w:before="280" w:lineRule="auto"/>
        <w:rPr>
          <w:b w:val="1"/>
          <w:color w:val="000000"/>
          <w:sz w:val="26"/>
          <w:szCs w:val="26"/>
        </w:rPr>
      </w:pPr>
      <w:bookmarkStart w:colFirst="0" w:colLast="0" w:name="_h16cyvx9kssl" w:id="69"/>
      <w:bookmarkEnd w:id="69"/>
      <w:r w:rsidDel="00000000" w:rsidR="00000000" w:rsidRPr="00000000">
        <w:rPr>
          <w:b w:val="1"/>
          <w:color w:val="000000"/>
          <w:sz w:val="26"/>
          <w:szCs w:val="26"/>
          <w:rtl w:val="0"/>
        </w:rPr>
        <w:t xml:space="preserve">Naturalization and Citizenship</w:t>
      </w:r>
    </w:p>
    <w:p w:rsidR="00000000" w:rsidDel="00000000" w:rsidP="00000000" w:rsidRDefault="00000000" w:rsidRPr="00000000" w14:paraId="0000013B">
      <w:pPr>
        <w:spacing w:after="240" w:before="240" w:lineRule="auto"/>
        <w:rPr/>
      </w:pPr>
      <w:r w:rsidDel="00000000" w:rsidR="00000000" w:rsidRPr="00000000">
        <w:rPr>
          <w:rtl w:val="0"/>
        </w:rPr>
        <w:t xml:space="preserve">Becoming a U.S. citizen is often the final goal for many immigrants. The naturalization process entails meeting specific eligibility criteria, including residency requirements and language proficiency.</w:t>
      </w:r>
    </w:p>
    <w:p w:rsidR="00000000" w:rsidDel="00000000" w:rsidP="00000000" w:rsidRDefault="00000000" w:rsidRPr="00000000" w14:paraId="0000013C">
      <w:pPr>
        <w:spacing w:after="240" w:before="240" w:lineRule="auto"/>
        <w:rPr/>
      </w:pPr>
      <w:r w:rsidDel="00000000" w:rsidR="00000000" w:rsidRPr="00000000">
        <w:rPr>
          <w:rtl w:val="0"/>
        </w:rPr>
        <w:t xml:space="preserve">Typically, an applicant must fill out form </w:t>
      </w:r>
      <w:r w:rsidDel="00000000" w:rsidR="00000000" w:rsidRPr="00000000">
        <w:rPr>
          <w:b w:val="1"/>
          <w:rtl w:val="0"/>
        </w:rPr>
        <w:t xml:space="preserve">N-400</w:t>
      </w:r>
      <w:r w:rsidDel="00000000" w:rsidR="00000000" w:rsidRPr="00000000">
        <w:rPr>
          <w:rtl w:val="0"/>
        </w:rPr>
        <w:t xml:space="preserve">, the Application for Naturalization. This stage involves an interview and a civics test, assessing the applicant's knowledge of U.S. history and government.</w:t>
      </w:r>
    </w:p>
    <w:p w:rsidR="00000000" w:rsidDel="00000000" w:rsidP="00000000" w:rsidRDefault="00000000" w:rsidRPr="00000000" w14:paraId="0000013D">
      <w:pPr>
        <w:spacing w:after="240" w:before="240" w:lineRule="auto"/>
        <w:rPr/>
      </w:pPr>
      <w:r w:rsidDel="00000000" w:rsidR="00000000" w:rsidRPr="00000000">
        <w:rPr>
          <w:rtl w:val="0"/>
        </w:rPr>
        <w:t xml:space="preserve">Legal guidance can be invaluable here, as it helps individuals prepare for the interview and handle any potential roadblocks. Understanding the rights and responsibilities associated with citizenship is also essential for a successful transition.</w:t>
      </w:r>
    </w:p>
    <w:p w:rsidR="00000000" w:rsidDel="00000000" w:rsidP="00000000" w:rsidRDefault="00000000" w:rsidRPr="00000000" w14:paraId="0000013E">
      <w:pPr>
        <w:pStyle w:val="Heading2"/>
        <w:keepNext w:val="0"/>
        <w:keepLines w:val="0"/>
        <w:spacing w:after="80" w:lineRule="auto"/>
        <w:rPr>
          <w:sz w:val="34"/>
          <w:szCs w:val="34"/>
        </w:rPr>
      </w:pPr>
      <w:bookmarkStart w:colFirst="0" w:colLast="0" w:name="_4mr0v9c71ht2" w:id="70"/>
      <w:bookmarkEnd w:id="70"/>
      <w:r w:rsidDel="00000000" w:rsidR="00000000" w:rsidRPr="00000000">
        <w:rPr>
          <w:sz w:val="34"/>
          <w:szCs w:val="34"/>
          <w:rtl w:val="0"/>
        </w:rPr>
        <w:t xml:space="preserve">Avoiding Potential Setbacks</w:t>
      </w:r>
    </w:p>
    <w:p w:rsidR="00000000" w:rsidDel="00000000" w:rsidP="00000000" w:rsidRDefault="00000000" w:rsidRPr="00000000" w14:paraId="0000013F">
      <w:pPr>
        <w:spacing w:after="240" w:before="240" w:lineRule="auto"/>
        <w:rPr/>
      </w:pPr>
      <w:r w:rsidDel="00000000" w:rsidR="00000000" w:rsidRPr="00000000">
        <w:rPr>
          <w:rtl w:val="0"/>
        </w:rPr>
        <w:t xml:space="preserve">Navigating immigration processes can present various challenges. Key issues include deportation risks, inadmissibility, and unnecessary delays that can affect an applicant's status. Employing an immigration attorney can mitigate these hurdles.</w:t>
      </w:r>
    </w:p>
    <w:p w:rsidR="00000000" w:rsidDel="00000000" w:rsidP="00000000" w:rsidRDefault="00000000" w:rsidRPr="00000000" w14:paraId="00000140">
      <w:pPr>
        <w:pStyle w:val="Heading3"/>
        <w:keepNext w:val="0"/>
        <w:keepLines w:val="0"/>
        <w:spacing w:before="280" w:lineRule="auto"/>
        <w:rPr>
          <w:b w:val="1"/>
          <w:color w:val="000000"/>
          <w:sz w:val="26"/>
          <w:szCs w:val="26"/>
        </w:rPr>
      </w:pPr>
      <w:bookmarkStart w:colFirst="0" w:colLast="0" w:name="_1cyh9qwbpv7w" w:id="71"/>
      <w:bookmarkEnd w:id="71"/>
      <w:r w:rsidDel="00000000" w:rsidR="00000000" w:rsidRPr="00000000">
        <w:rPr>
          <w:b w:val="1"/>
          <w:color w:val="000000"/>
          <w:sz w:val="26"/>
          <w:szCs w:val="26"/>
          <w:rtl w:val="0"/>
        </w:rPr>
        <w:t xml:space="preserve">Dealing with Deportation Risks</w:t>
      </w:r>
    </w:p>
    <w:p w:rsidR="00000000" w:rsidDel="00000000" w:rsidP="00000000" w:rsidRDefault="00000000" w:rsidRPr="00000000" w14:paraId="00000141">
      <w:pPr>
        <w:spacing w:after="240" w:before="240" w:lineRule="auto"/>
        <w:rPr/>
      </w:pPr>
      <w:r w:rsidDel="00000000" w:rsidR="00000000" w:rsidRPr="00000000">
        <w:rPr>
          <w:rtl w:val="0"/>
        </w:rPr>
        <w:t xml:space="preserve">Deportation risks are significant for individuals with a complicated immigration history or criminal record. An attorney can assess an individual's case, identifying any factors that may lead to removal proceedings. They can advise on legal protections, such as the cancellation of removal or adjustment of status.</w:t>
      </w:r>
    </w:p>
    <w:p w:rsidR="00000000" w:rsidDel="00000000" w:rsidP="00000000" w:rsidRDefault="00000000" w:rsidRPr="00000000" w14:paraId="00000142">
      <w:pPr>
        <w:spacing w:after="240" w:before="240" w:lineRule="auto"/>
        <w:rPr/>
      </w:pPr>
      <w:r w:rsidDel="00000000" w:rsidR="00000000" w:rsidRPr="00000000">
        <w:rPr>
          <w:rtl w:val="0"/>
        </w:rPr>
        <w:t xml:space="preserve">Hiring an attorney ensures that proper procedures are followed. This proactive approach can prevent complications that might arise during immigration assessments. The attorney will also represent the individual if a case goes to immigration court, providing invaluable support.</w:t>
      </w:r>
    </w:p>
    <w:p w:rsidR="00000000" w:rsidDel="00000000" w:rsidP="00000000" w:rsidRDefault="00000000" w:rsidRPr="00000000" w14:paraId="00000143">
      <w:pPr>
        <w:pStyle w:val="Heading3"/>
        <w:keepNext w:val="0"/>
        <w:keepLines w:val="0"/>
        <w:spacing w:before="280" w:lineRule="auto"/>
        <w:rPr>
          <w:b w:val="1"/>
          <w:color w:val="000000"/>
          <w:sz w:val="26"/>
          <w:szCs w:val="26"/>
        </w:rPr>
      </w:pPr>
      <w:bookmarkStart w:colFirst="0" w:colLast="0" w:name="_l6wmi1it3si6" w:id="72"/>
      <w:bookmarkEnd w:id="72"/>
      <w:r w:rsidDel="00000000" w:rsidR="00000000" w:rsidRPr="00000000">
        <w:rPr>
          <w:b w:val="1"/>
          <w:color w:val="000000"/>
          <w:sz w:val="26"/>
          <w:szCs w:val="26"/>
          <w:rtl w:val="0"/>
        </w:rPr>
        <w:t xml:space="preserve">Addressing Issues of Inadmissibility</w:t>
      </w:r>
    </w:p>
    <w:p w:rsidR="00000000" w:rsidDel="00000000" w:rsidP="00000000" w:rsidRDefault="00000000" w:rsidRPr="00000000" w14:paraId="00000144">
      <w:pPr>
        <w:spacing w:after="240" w:before="240" w:lineRule="auto"/>
        <w:rPr/>
      </w:pPr>
      <w:r w:rsidDel="00000000" w:rsidR="00000000" w:rsidRPr="00000000">
        <w:rPr>
          <w:rtl w:val="0"/>
        </w:rPr>
        <w:t xml:space="preserve">Inadmissibility can stem from various reasons, including prior visa violations or criminal activity. An experienced immigration attorney offers guidance on these complex issues. They help applicants understand the grounds for inadmissibility and explore potential waivers.</w:t>
      </w:r>
    </w:p>
    <w:p w:rsidR="00000000" w:rsidDel="00000000" w:rsidP="00000000" w:rsidRDefault="00000000" w:rsidRPr="00000000" w14:paraId="00000145">
      <w:pPr>
        <w:spacing w:after="240" w:before="240" w:lineRule="auto"/>
        <w:rPr/>
      </w:pPr>
      <w:r w:rsidDel="00000000" w:rsidR="00000000" w:rsidRPr="00000000">
        <w:rPr>
          <w:rtl w:val="0"/>
        </w:rPr>
        <w:t xml:space="preserve">An attorney can outline specific steps to rectify these issues before submitting any paperwork. They may recommend gathering supporting documentation or obtaining legal affidavits to strengthen the application. This preparation can significantly enhance the chances of approval and expedite the process.</w:t>
      </w:r>
    </w:p>
    <w:p w:rsidR="00000000" w:rsidDel="00000000" w:rsidP="00000000" w:rsidRDefault="00000000" w:rsidRPr="00000000" w14:paraId="00000146">
      <w:pPr>
        <w:pStyle w:val="Heading3"/>
        <w:keepNext w:val="0"/>
        <w:keepLines w:val="0"/>
        <w:spacing w:before="280" w:lineRule="auto"/>
        <w:rPr>
          <w:b w:val="1"/>
          <w:color w:val="000000"/>
          <w:sz w:val="26"/>
          <w:szCs w:val="26"/>
        </w:rPr>
      </w:pPr>
      <w:bookmarkStart w:colFirst="0" w:colLast="0" w:name="_kntixmu8t7hv" w:id="73"/>
      <w:bookmarkEnd w:id="73"/>
      <w:r w:rsidDel="00000000" w:rsidR="00000000" w:rsidRPr="00000000">
        <w:rPr>
          <w:b w:val="1"/>
          <w:color w:val="000000"/>
          <w:sz w:val="26"/>
          <w:szCs w:val="26"/>
          <w:rtl w:val="0"/>
        </w:rPr>
        <w:t xml:space="preserve">Handling Delays and Requests for Evidence</w:t>
      </w:r>
    </w:p>
    <w:p w:rsidR="00000000" w:rsidDel="00000000" w:rsidP="00000000" w:rsidRDefault="00000000" w:rsidRPr="00000000" w14:paraId="00000147">
      <w:pPr>
        <w:spacing w:after="240" w:before="240" w:lineRule="auto"/>
        <w:rPr/>
      </w:pPr>
      <w:r w:rsidDel="00000000" w:rsidR="00000000" w:rsidRPr="00000000">
        <w:rPr>
          <w:rtl w:val="0"/>
        </w:rPr>
        <w:t xml:space="preserve">Delays in processing immigration applications can be frustrating. Requests for Evidence (RFEs) often occur when the submitting party fails to provide sufficient documentation. An attorney can help an applicant respond effectively to RFEs, ensuring that all required information is submitted promptly.</w:t>
      </w:r>
    </w:p>
    <w:p w:rsidR="00000000" w:rsidDel="00000000" w:rsidP="00000000" w:rsidRDefault="00000000" w:rsidRPr="00000000" w14:paraId="00000148">
      <w:pPr>
        <w:spacing w:after="240" w:before="240" w:lineRule="auto"/>
        <w:rPr/>
      </w:pPr>
      <w:r w:rsidDel="00000000" w:rsidR="00000000" w:rsidRPr="00000000">
        <w:rPr>
          <w:rtl w:val="0"/>
        </w:rPr>
        <w:t xml:space="preserve">They know the typical documentation needed for various cases and can create a checklist to avoid mistakes. Effective communication with immigration authorities is crucial, and an attorney can serve as the point of contact. This reduces stress for the individual while ensuring that responses are timely and complete.</w:t>
      </w:r>
    </w:p>
    <w:p w:rsidR="00000000" w:rsidDel="00000000" w:rsidP="00000000" w:rsidRDefault="00000000" w:rsidRPr="00000000" w14:paraId="00000149">
      <w:pPr>
        <w:pStyle w:val="Heading2"/>
        <w:keepNext w:val="0"/>
        <w:keepLines w:val="0"/>
        <w:spacing w:after="80" w:lineRule="auto"/>
        <w:rPr>
          <w:sz w:val="34"/>
          <w:szCs w:val="34"/>
        </w:rPr>
      </w:pPr>
      <w:bookmarkStart w:colFirst="0" w:colLast="0" w:name="_byi93dvjrogl" w:id="74"/>
      <w:bookmarkEnd w:id="74"/>
      <w:r w:rsidDel="00000000" w:rsidR="00000000" w:rsidRPr="00000000">
        <w:rPr>
          <w:sz w:val="34"/>
          <w:szCs w:val="34"/>
          <w:rtl w:val="0"/>
        </w:rPr>
        <w:t xml:space="preserve">Specialized Immigration Situations</w:t>
      </w:r>
    </w:p>
    <w:p w:rsidR="00000000" w:rsidDel="00000000" w:rsidP="00000000" w:rsidRDefault="00000000" w:rsidRPr="00000000" w14:paraId="0000014A">
      <w:pPr>
        <w:spacing w:after="240" w:before="240" w:lineRule="auto"/>
        <w:rPr/>
      </w:pPr>
      <w:r w:rsidDel="00000000" w:rsidR="00000000" w:rsidRPr="00000000">
        <w:rPr>
          <w:rtl w:val="0"/>
        </w:rPr>
        <w:t xml:space="preserve">Navigating specialized immigration situations requires a solid understanding of various legal requirements. Consulting an experienced immigration attorney can greatly enhance the likelihood of success in these complex scenarios.</w:t>
      </w:r>
    </w:p>
    <w:p w:rsidR="00000000" w:rsidDel="00000000" w:rsidP="00000000" w:rsidRDefault="00000000" w:rsidRPr="00000000" w14:paraId="0000014B">
      <w:pPr>
        <w:pStyle w:val="Heading3"/>
        <w:keepNext w:val="0"/>
        <w:keepLines w:val="0"/>
        <w:spacing w:before="280" w:lineRule="auto"/>
        <w:rPr>
          <w:b w:val="1"/>
          <w:color w:val="000000"/>
          <w:sz w:val="26"/>
          <w:szCs w:val="26"/>
        </w:rPr>
      </w:pPr>
      <w:bookmarkStart w:colFirst="0" w:colLast="0" w:name="_g7bolstlufga" w:id="75"/>
      <w:bookmarkEnd w:id="75"/>
      <w:r w:rsidDel="00000000" w:rsidR="00000000" w:rsidRPr="00000000">
        <w:rPr>
          <w:b w:val="1"/>
          <w:color w:val="000000"/>
          <w:sz w:val="26"/>
          <w:szCs w:val="26"/>
          <w:rtl w:val="0"/>
        </w:rPr>
        <w:t xml:space="preserve">Family-Based Immigration</w:t>
      </w:r>
    </w:p>
    <w:p w:rsidR="00000000" w:rsidDel="00000000" w:rsidP="00000000" w:rsidRDefault="00000000" w:rsidRPr="00000000" w14:paraId="0000014C">
      <w:pPr>
        <w:spacing w:after="240" w:before="240" w:lineRule="auto"/>
        <w:rPr/>
      </w:pPr>
      <w:r w:rsidDel="00000000" w:rsidR="00000000" w:rsidRPr="00000000">
        <w:rPr>
          <w:rtl w:val="0"/>
        </w:rPr>
        <w:t xml:space="preserve">Family-based immigration allows U.S. citizens and lawful permanent residents to sponsor their relatives for visas. Key categories include immediate relatives, such as spouses and children, and family preference categories for extended family.</w:t>
      </w:r>
    </w:p>
    <w:p w:rsidR="00000000" w:rsidDel="00000000" w:rsidP="00000000" w:rsidRDefault="00000000" w:rsidRPr="00000000" w14:paraId="0000014D">
      <w:pPr>
        <w:spacing w:after="240" w:before="240" w:lineRule="auto"/>
        <w:rPr/>
      </w:pPr>
      <w:r w:rsidDel="00000000" w:rsidR="00000000" w:rsidRPr="00000000">
        <w:rPr>
          <w:rtl w:val="0"/>
        </w:rPr>
        <w:t xml:space="preserve">Applicants must provide documentation proving familial relationships, which often involves filing </w:t>
      </w:r>
      <w:r w:rsidDel="00000000" w:rsidR="00000000" w:rsidRPr="00000000">
        <w:rPr>
          <w:b w:val="1"/>
          <w:rtl w:val="0"/>
        </w:rPr>
        <w:t xml:space="preserve">Form I-130</w:t>
      </w:r>
      <w:r w:rsidDel="00000000" w:rsidR="00000000" w:rsidRPr="00000000">
        <w:rPr>
          <w:rtl w:val="0"/>
        </w:rPr>
        <w:t xml:space="preserve">, the Petition for Alien Relative. An attorney can assist in gathering necessary evidence and ensuring that all forms comply with current regulations. Timely updates and knowledge of potential processing delays can also be beneficial in securing family reunification.</w:t>
      </w:r>
    </w:p>
    <w:p w:rsidR="00000000" w:rsidDel="00000000" w:rsidP="00000000" w:rsidRDefault="00000000" w:rsidRPr="00000000" w14:paraId="0000014E">
      <w:pPr>
        <w:pStyle w:val="Heading3"/>
        <w:keepNext w:val="0"/>
        <w:keepLines w:val="0"/>
        <w:spacing w:before="280" w:lineRule="auto"/>
        <w:rPr>
          <w:b w:val="1"/>
          <w:color w:val="000000"/>
          <w:sz w:val="26"/>
          <w:szCs w:val="26"/>
        </w:rPr>
      </w:pPr>
      <w:bookmarkStart w:colFirst="0" w:colLast="0" w:name="_7hxfyemcmnqy" w:id="76"/>
      <w:bookmarkEnd w:id="76"/>
      <w:r w:rsidDel="00000000" w:rsidR="00000000" w:rsidRPr="00000000">
        <w:rPr>
          <w:b w:val="1"/>
          <w:color w:val="000000"/>
          <w:sz w:val="26"/>
          <w:szCs w:val="26"/>
          <w:rtl w:val="0"/>
        </w:rPr>
        <w:t xml:space="preserve">Employment-Related Visas</w:t>
      </w:r>
    </w:p>
    <w:p w:rsidR="00000000" w:rsidDel="00000000" w:rsidP="00000000" w:rsidRDefault="00000000" w:rsidRPr="00000000" w14:paraId="0000014F">
      <w:pPr>
        <w:spacing w:after="240" w:before="240" w:lineRule="auto"/>
        <w:rPr/>
      </w:pPr>
      <w:r w:rsidDel="00000000" w:rsidR="00000000" w:rsidRPr="00000000">
        <w:rPr>
          <w:rtl w:val="0"/>
        </w:rPr>
        <w:t xml:space="preserve">Employment-related visas, including the H-1B visa, are vital for foreign workers seeking employment in the U.S. Employers must demonstrate that the job requires specialized knowledge and that the candidate meets these qualifications.</w:t>
      </w:r>
    </w:p>
    <w:p w:rsidR="00000000" w:rsidDel="00000000" w:rsidP="00000000" w:rsidRDefault="00000000" w:rsidRPr="00000000" w14:paraId="00000150">
      <w:pPr>
        <w:spacing w:after="240" w:before="240" w:lineRule="auto"/>
        <w:rPr/>
      </w:pPr>
      <w:r w:rsidDel="00000000" w:rsidR="00000000" w:rsidRPr="00000000">
        <w:rPr>
          <w:rtl w:val="0"/>
        </w:rPr>
        <w:t xml:space="preserve">Navigating the application process involves submitting </w:t>
      </w:r>
      <w:r w:rsidDel="00000000" w:rsidR="00000000" w:rsidRPr="00000000">
        <w:rPr>
          <w:b w:val="1"/>
          <w:rtl w:val="0"/>
        </w:rPr>
        <w:t xml:space="preserve">Form I-129</w:t>
      </w:r>
      <w:r w:rsidDel="00000000" w:rsidR="00000000" w:rsidRPr="00000000">
        <w:rPr>
          <w:rtl w:val="0"/>
        </w:rPr>
        <w:t xml:space="preserve"> and obtaining Labor Condition Applications (LCA). An immigration attorney can guide employers on compliance with labor laws and provide advice on best practices for presenting the case to USCIS.</w:t>
      </w:r>
    </w:p>
    <w:p w:rsidR="00000000" w:rsidDel="00000000" w:rsidP="00000000" w:rsidRDefault="00000000" w:rsidRPr="00000000" w14:paraId="00000151">
      <w:pPr>
        <w:pStyle w:val="Heading3"/>
        <w:keepNext w:val="0"/>
        <w:keepLines w:val="0"/>
        <w:spacing w:before="280" w:lineRule="auto"/>
        <w:rPr>
          <w:b w:val="1"/>
          <w:color w:val="000000"/>
          <w:sz w:val="26"/>
          <w:szCs w:val="26"/>
        </w:rPr>
      </w:pPr>
      <w:bookmarkStart w:colFirst="0" w:colLast="0" w:name="_ywccn1r2igrn" w:id="77"/>
      <w:bookmarkEnd w:id="77"/>
      <w:r w:rsidDel="00000000" w:rsidR="00000000" w:rsidRPr="00000000">
        <w:rPr>
          <w:b w:val="1"/>
          <w:color w:val="000000"/>
          <w:sz w:val="26"/>
          <w:szCs w:val="26"/>
          <w:rtl w:val="0"/>
        </w:rPr>
        <w:t xml:space="preserve">Seeking Asylum</w:t>
      </w:r>
    </w:p>
    <w:p w:rsidR="00000000" w:rsidDel="00000000" w:rsidP="00000000" w:rsidRDefault="00000000" w:rsidRPr="00000000" w14:paraId="00000152">
      <w:pPr>
        <w:spacing w:after="240" w:before="240" w:lineRule="auto"/>
        <w:rPr/>
      </w:pPr>
      <w:r w:rsidDel="00000000" w:rsidR="00000000" w:rsidRPr="00000000">
        <w:rPr>
          <w:rtl w:val="0"/>
        </w:rPr>
        <w:t xml:space="preserve">Seeking asylum is a critical option for individuals facing persecution in their home countries. To qualify, an applicant must prove a well-founded fear of persecution based on factors like race, religion, or political opinion.</w:t>
      </w:r>
    </w:p>
    <w:p w:rsidR="00000000" w:rsidDel="00000000" w:rsidP="00000000" w:rsidRDefault="00000000" w:rsidRPr="00000000" w14:paraId="00000153">
      <w:pPr>
        <w:spacing w:after="240" w:before="240" w:lineRule="auto"/>
        <w:rPr/>
      </w:pPr>
      <w:r w:rsidDel="00000000" w:rsidR="00000000" w:rsidRPr="00000000">
        <w:rPr>
          <w:rtl w:val="0"/>
        </w:rPr>
        <w:t xml:space="preserve">Filing for asylum requires specific forms, including </w:t>
      </w:r>
      <w:r w:rsidDel="00000000" w:rsidR="00000000" w:rsidRPr="00000000">
        <w:rPr>
          <w:b w:val="1"/>
          <w:rtl w:val="0"/>
        </w:rPr>
        <w:t xml:space="preserve">Form I-589</w:t>
      </w:r>
      <w:r w:rsidDel="00000000" w:rsidR="00000000" w:rsidRPr="00000000">
        <w:rPr>
          <w:rtl w:val="0"/>
        </w:rPr>
        <w:t xml:space="preserve">, and adherence to strict deadlines. Legal representation plays a pivotal role in strengthening the application, preparing for interviews, and presenting a compelling case before an immigration judge. An attorney can also help navigate challenges that may arise during the process.</w:t>
      </w:r>
    </w:p>
    <w:p w:rsidR="00000000" w:rsidDel="00000000" w:rsidP="00000000" w:rsidRDefault="00000000" w:rsidRPr="00000000" w14:paraId="00000154">
      <w:pPr>
        <w:pStyle w:val="Heading2"/>
        <w:keepNext w:val="0"/>
        <w:keepLines w:val="0"/>
        <w:spacing w:after="80" w:lineRule="auto"/>
        <w:rPr>
          <w:sz w:val="34"/>
          <w:szCs w:val="34"/>
        </w:rPr>
      </w:pPr>
      <w:bookmarkStart w:colFirst="0" w:colLast="0" w:name="_1kdacivrx7fb" w:id="78"/>
      <w:bookmarkEnd w:id="78"/>
      <w:r w:rsidDel="00000000" w:rsidR="00000000" w:rsidRPr="00000000">
        <w:rPr>
          <w:sz w:val="34"/>
          <w:szCs w:val="34"/>
          <w:rtl w:val="0"/>
        </w:rPr>
        <w:t xml:space="preserve">Selecting the Right Immigration Attorney</w:t>
      </w:r>
    </w:p>
    <w:p w:rsidR="00000000" w:rsidDel="00000000" w:rsidP="00000000" w:rsidRDefault="00000000" w:rsidRPr="00000000" w14:paraId="00000155">
      <w:pPr>
        <w:spacing w:after="240" w:before="240" w:lineRule="auto"/>
        <w:rPr/>
      </w:pPr>
      <w:r w:rsidDel="00000000" w:rsidR="00000000" w:rsidRPr="00000000">
        <w:rPr>
          <w:rtl w:val="0"/>
        </w:rPr>
        <w:t xml:space="preserve">Choosing an immigration attorney is essential to ensure paperwork success. A well-qualified attorney can make a significant difference in navigating complex immigration laws and procedures. Key factors include experience, geographical considerations, and the attorney's success rates in representing clients.</w:t>
      </w:r>
    </w:p>
    <w:p w:rsidR="00000000" w:rsidDel="00000000" w:rsidP="00000000" w:rsidRDefault="00000000" w:rsidRPr="00000000" w14:paraId="00000156">
      <w:pPr>
        <w:pStyle w:val="Heading3"/>
        <w:keepNext w:val="0"/>
        <w:keepLines w:val="0"/>
        <w:spacing w:before="280" w:lineRule="auto"/>
        <w:rPr>
          <w:b w:val="1"/>
          <w:color w:val="000000"/>
          <w:sz w:val="26"/>
          <w:szCs w:val="26"/>
        </w:rPr>
      </w:pPr>
      <w:bookmarkStart w:colFirst="0" w:colLast="0" w:name="_g9eebu1i4j8i" w:id="79"/>
      <w:bookmarkEnd w:id="79"/>
      <w:r w:rsidDel="00000000" w:rsidR="00000000" w:rsidRPr="00000000">
        <w:rPr>
          <w:b w:val="1"/>
          <w:color w:val="000000"/>
          <w:sz w:val="26"/>
          <w:szCs w:val="26"/>
          <w:rtl w:val="0"/>
        </w:rPr>
        <w:t xml:space="preserve">Determining Experience and Specialization</w:t>
      </w:r>
    </w:p>
    <w:p w:rsidR="00000000" w:rsidDel="00000000" w:rsidP="00000000" w:rsidRDefault="00000000" w:rsidRPr="00000000" w14:paraId="00000157">
      <w:pPr>
        <w:spacing w:after="240" w:before="240" w:lineRule="auto"/>
        <w:rPr/>
      </w:pPr>
      <w:r w:rsidDel="00000000" w:rsidR="00000000" w:rsidRPr="00000000">
        <w:rPr>
          <w:rtl w:val="0"/>
        </w:rPr>
        <w:t xml:space="preserve">When selecting an immigration attorney, assessing their experience is crucial. It is important to identify whether the attorney specializes in specific areas of immigration law such as family immigration, deportation defense, or asylum cases.</w:t>
      </w:r>
    </w:p>
    <w:p w:rsidR="00000000" w:rsidDel="00000000" w:rsidP="00000000" w:rsidRDefault="00000000" w:rsidRPr="00000000" w14:paraId="00000158">
      <w:pPr>
        <w:spacing w:after="240" w:before="240" w:lineRule="auto"/>
        <w:rPr/>
      </w:pPr>
      <w:r w:rsidDel="00000000" w:rsidR="00000000" w:rsidRPr="00000000">
        <w:rPr>
          <w:rtl w:val="0"/>
        </w:rPr>
        <w:t xml:space="preserve">An attorney focused on family immigration matters will have a different skill set compared to a deportation lawyer. Checking their credentials, years in practice, and familiarity with various visa types can provide invaluable insight.</w:t>
      </w:r>
    </w:p>
    <w:p w:rsidR="00000000" w:rsidDel="00000000" w:rsidP="00000000" w:rsidRDefault="00000000" w:rsidRPr="00000000" w14:paraId="00000159">
      <w:pPr>
        <w:spacing w:after="240" w:before="240" w:lineRule="auto"/>
        <w:rPr/>
      </w:pPr>
      <w:r w:rsidDel="00000000" w:rsidR="00000000" w:rsidRPr="00000000">
        <w:rPr>
          <w:rtl w:val="0"/>
        </w:rPr>
        <w:t xml:space="preserve">Potential clients should also inquire about the number of cases the attorney has successfully handled. An experienced attorney is more likely to navigate complexities efficiently and increase the chances of achieving favorable outcomes.</w:t>
      </w:r>
    </w:p>
    <w:p w:rsidR="00000000" w:rsidDel="00000000" w:rsidP="00000000" w:rsidRDefault="00000000" w:rsidRPr="00000000" w14:paraId="0000015A">
      <w:pPr>
        <w:pStyle w:val="Heading3"/>
        <w:keepNext w:val="0"/>
        <w:keepLines w:val="0"/>
        <w:spacing w:before="280" w:lineRule="auto"/>
        <w:rPr>
          <w:b w:val="1"/>
          <w:color w:val="000000"/>
          <w:sz w:val="26"/>
          <w:szCs w:val="26"/>
        </w:rPr>
      </w:pPr>
      <w:bookmarkStart w:colFirst="0" w:colLast="0" w:name="_2bs7b2jk0p65" w:id="80"/>
      <w:bookmarkEnd w:id="80"/>
      <w:r w:rsidDel="00000000" w:rsidR="00000000" w:rsidRPr="00000000">
        <w:rPr>
          <w:b w:val="1"/>
          <w:color w:val="000000"/>
          <w:sz w:val="26"/>
          <w:szCs w:val="26"/>
          <w:rtl w:val="0"/>
        </w:rPr>
        <w:t xml:space="preserve">Geographical Considerations</w:t>
      </w:r>
    </w:p>
    <w:p w:rsidR="00000000" w:rsidDel="00000000" w:rsidP="00000000" w:rsidRDefault="00000000" w:rsidRPr="00000000" w14:paraId="0000015B">
      <w:pPr>
        <w:spacing w:after="240" w:before="240" w:lineRule="auto"/>
        <w:rPr/>
      </w:pPr>
      <w:r w:rsidDel="00000000" w:rsidR="00000000" w:rsidRPr="00000000">
        <w:rPr>
          <w:rtl w:val="0"/>
        </w:rPr>
        <w:t xml:space="preserve">Geographical location plays a significant role in selecting an immigration attorney. Immigration laws can vary by state, and certain attorneys may have experience specific to Florida immigration matters or Philadelphia deportation cases.</w:t>
      </w:r>
    </w:p>
    <w:p w:rsidR="00000000" w:rsidDel="00000000" w:rsidP="00000000" w:rsidRDefault="00000000" w:rsidRPr="00000000" w14:paraId="0000015C">
      <w:pPr>
        <w:spacing w:after="240" w:before="240" w:lineRule="auto"/>
        <w:rPr/>
      </w:pPr>
      <w:r w:rsidDel="00000000" w:rsidR="00000000" w:rsidRPr="00000000">
        <w:rPr>
          <w:rtl w:val="0"/>
        </w:rPr>
        <w:t xml:space="preserve">It's essential to choose an attorney licensed to practice in the relevant jurisdiction. Local attorneys may also have established relationships with immigration officials and a better understanding of regional legal nuances.</w:t>
      </w:r>
    </w:p>
    <w:p w:rsidR="00000000" w:rsidDel="00000000" w:rsidP="00000000" w:rsidRDefault="00000000" w:rsidRPr="00000000" w14:paraId="0000015D">
      <w:pPr>
        <w:spacing w:after="240" w:before="240" w:lineRule="auto"/>
        <w:rPr/>
      </w:pPr>
      <w:r w:rsidDel="00000000" w:rsidR="00000000" w:rsidRPr="00000000">
        <w:rPr>
          <w:rtl w:val="0"/>
        </w:rPr>
        <w:t xml:space="preserve">Selecting an attorney familiar with local courts and procedures can streamline the legal process. A regional expert often provides tailored legal advice that aligns with local regulations and practices.</w:t>
      </w:r>
    </w:p>
    <w:p w:rsidR="00000000" w:rsidDel="00000000" w:rsidP="00000000" w:rsidRDefault="00000000" w:rsidRPr="00000000" w14:paraId="0000015E">
      <w:pPr>
        <w:pStyle w:val="Heading3"/>
        <w:keepNext w:val="0"/>
        <w:keepLines w:val="0"/>
        <w:spacing w:before="280" w:lineRule="auto"/>
        <w:rPr>
          <w:b w:val="1"/>
          <w:color w:val="000000"/>
          <w:sz w:val="26"/>
          <w:szCs w:val="26"/>
        </w:rPr>
      </w:pPr>
      <w:bookmarkStart w:colFirst="0" w:colLast="0" w:name="_gd49dkq9oe67" w:id="81"/>
      <w:bookmarkEnd w:id="81"/>
      <w:r w:rsidDel="00000000" w:rsidR="00000000" w:rsidRPr="00000000">
        <w:rPr>
          <w:b w:val="1"/>
          <w:color w:val="000000"/>
          <w:sz w:val="26"/>
          <w:szCs w:val="26"/>
          <w:rtl w:val="0"/>
        </w:rPr>
        <w:t xml:space="preserve">Evaluating Representation Success Rates</w:t>
      </w:r>
    </w:p>
    <w:p w:rsidR="00000000" w:rsidDel="00000000" w:rsidP="00000000" w:rsidRDefault="00000000" w:rsidRPr="00000000" w14:paraId="0000015F">
      <w:pPr>
        <w:spacing w:after="240" w:before="240" w:lineRule="auto"/>
        <w:rPr/>
      </w:pPr>
      <w:r w:rsidDel="00000000" w:rsidR="00000000" w:rsidRPr="00000000">
        <w:rPr>
          <w:rtl w:val="0"/>
        </w:rPr>
        <w:t xml:space="preserve">Success rates are an important factor when choosing an immigration attorney. Prospective clients should evaluate an attorney’s track record in representing clients with similar cases.</w:t>
      </w:r>
    </w:p>
    <w:p w:rsidR="00000000" w:rsidDel="00000000" w:rsidP="00000000" w:rsidRDefault="00000000" w:rsidRPr="00000000" w14:paraId="00000160">
      <w:pPr>
        <w:spacing w:after="240" w:before="240" w:lineRule="auto"/>
        <w:rPr/>
      </w:pPr>
      <w:r w:rsidDel="00000000" w:rsidR="00000000" w:rsidRPr="00000000">
        <w:rPr>
          <w:rtl w:val="0"/>
        </w:rPr>
        <w:t xml:space="preserve">Inquire about the outcomes of past cases and request statistics on approval rates for petitions or defenses.</w:t>
      </w:r>
    </w:p>
    <w:p w:rsidR="00000000" w:rsidDel="00000000" w:rsidP="00000000" w:rsidRDefault="00000000" w:rsidRPr="00000000" w14:paraId="00000161">
      <w:pPr>
        <w:spacing w:after="240" w:before="240" w:lineRule="auto"/>
        <w:rPr/>
      </w:pPr>
      <w:r w:rsidDel="00000000" w:rsidR="00000000" w:rsidRPr="00000000">
        <w:rPr>
          <w:rtl w:val="0"/>
        </w:rPr>
        <w:t xml:space="preserve">Additionally, reading client reviews and testimonials can provide insight into an attorney's effectiveness and client satisfaction. These evaluations can help gauge whether the attorney has a reputation for achieving positive results.</w:t>
      </w:r>
    </w:p>
    <w:p w:rsidR="00000000" w:rsidDel="00000000" w:rsidP="00000000" w:rsidRDefault="00000000" w:rsidRPr="00000000" w14:paraId="00000162">
      <w:pPr>
        <w:spacing w:after="240" w:before="240" w:lineRule="auto"/>
        <w:rPr/>
      </w:pPr>
      <w:r w:rsidDel="00000000" w:rsidR="00000000" w:rsidRPr="00000000">
        <w:rPr>
          <w:rtl w:val="0"/>
        </w:rPr>
        <w:t xml:space="preserve">Considering these factors can lead to a more informed choice and improve the likelihood of successful resolution in immigration matters.</w:t>
      </w:r>
    </w:p>
    <w:p w:rsidR="00000000" w:rsidDel="00000000" w:rsidP="00000000" w:rsidRDefault="00000000" w:rsidRPr="00000000" w14:paraId="00000163">
      <w:pPr>
        <w:pStyle w:val="Heading2"/>
        <w:keepNext w:val="0"/>
        <w:keepLines w:val="0"/>
        <w:spacing w:after="80" w:lineRule="auto"/>
        <w:rPr>
          <w:sz w:val="34"/>
          <w:szCs w:val="34"/>
        </w:rPr>
      </w:pPr>
      <w:bookmarkStart w:colFirst="0" w:colLast="0" w:name="_5l4mepsahtwl" w:id="82"/>
      <w:bookmarkEnd w:id="82"/>
      <w:r w:rsidDel="00000000" w:rsidR="00000000" w:rsidRPr="00000000">
        <w:rPr>
          <w:sz w:val="34"/>
          <w:szCs w:val="34"/>
          <w:rtl w:val="0"/>
        </w:rPr>
        <w:t xml:space="preserve">The Value of Personalized Guidance</w:t>
      </w:r>
    </w:p>
    <w:p w:rsidR="00000000" w:rsidDel="00000000" w:rsidP="00000000" w:rsidRDefault="00000000" w:rsidRPr="00000000" w14:paraId="00000164">
      <w:pPr>
        <w:spacing w:after="240" w:before="240" w:lineRule="auto"/>
        <w:rPr/>
      </w:pPr>
      <w:r w:rsidDel="00000000" w:rsidR="00000000" w:rsidRPr="00000000">
        <w:rPr>
          <w:rtl w:val="0"/>
        </w:rPr>
        <w:t xml:space="preserve">Navigating immigration cases can be complex and stressful. Personalized guidance from an immigration attorney can significantly ease this process.</w:t>
      </w:r>
    </w:p>
    <w:p w:rsidR="00000000" w:rsidDel="00000000" w:rsidP="00000000" w:rsidRDefault="00000000" w:rsidRPr="00000000" w14:paraId="00000165">
      <w:pPr>
        <w:spacing w:after="240" w:before="240" w:lineRule="auto"/>
        <w:rPr/>
      </w:pPr>
      <w:r w:rsidDel="00000000" w:rsidR="00000000" w:rsidRPr="00000000">
        <w:rPr>
          <w:rtl w:val="0"/>
        </w:rPr>
        <w:t xml:space="preserve">An attorney's legal expertise allows them to interpret </w:t>
      </w:r>
      <w:r w:rsidDel="00000000" w:rsidR="00000000" w:rsidRPr="00000000">
        <w:rPr>
          <w:b w:val="1"/>
          <w:rtl w:val="0"/>
        </w:rPr>
        <w:t xml:space="preserve">eligibility criteria</w:t>
      </w:r>
      <w:r w:rsidDel="00000000" w:rsidR="00000000" w:rsidRPr="00000000">
        <w:rPr>
          <w:rtl w:val="0"/>
        </w:rPr>
        <w:t xml:space="preserve"> tailored to each individual situation. This customized understanding can highlight options that may not be immediately apparent.</w:t>
      </w:r>
    </w:p>
    <w:p w:rsidR="00000000" w:rsidDel="00000000" w:rsidP="00000000" w:rsidRDefault="00000000" w:rsidRPr="00000000" w14:paraId="00000166">
      <w:pPr>
        <w:spacing w:after="240" w:before="240" w:lineRule="auto"/>
        <w:rPr/>
      </w:pPr>
      <w:r w:rsidDel="00000000" w:rsidR="00000000" w:rsidRPr="00000000">
        <w:rPr>
          <w:rtl w:val="0"/>
        </w:rPr>
        <w:t xml:space="preserve">During legal proceedings, having someone who knows the nuances of immigration court is invaluable. Attorneys can prepare clients for what to expect, reducing anxiety and increasing confidence.</w:t>
      </w:r>
    </w:p>
    <w:p w:rsidR="00000000" w:rsidDel="00000000" w:rsidP="00000000" w:rsidRDefault="00000000" w:rsidRPr="00000000" w14:paraId="00000167">
      <w:pPr>
        <w:spacing w:after="240" w:before="240" w:lineRule="auto"/>
        <w:rPr/>
      </w:pPr>
      <w:r w:rsidDel="00000000" w:rsidR="00000000" w:rsidRPr="00000000">
        <w:rPr>
          <w:rtl w:val="0"/>
        </w:rPr>
        <w:t xml:space="preserve">Personalized guidance also ensures that all paperwork is filled out correctly. Mistakes in forms can lead to delays or even denials, making attention to detail essential.</w:t>
      </w:r>
    </w:p>
    <w:p w:rsidR="00000000" w:rsidDel="00000000" w:rsidP="00000000" w:rsidRDefault="00000000" w:rsidRPr="00000000" w14:paraId="00000168">
      <w:pPr>
        <w:spacing w:after="240" w:before="240" w:lineRule="auto"/>
        <w:rPr/>
      </w:pPr>
      <w:r w:rsidDel="00000000" w:rsidR="00000000" w:rsidRPr="00000000">
        <w:rPr>
          <w:rtl w:val="0"/>
        </w:rPr>
        <w:t xml:space="preserve">Moreover, an immigration attorney can strategize the best approach for each case. Whether it involves </w:t>
      </w:r>
      <w:r w:rsidDel="00000000" w:rsidR="00000000" w:rsidRPr="00000000">
        <w:rPr>
          <w:b w:val="1"/>
          <w:rtl w:val="0"/>
        </w:rPr>
        <w:t xml:space="preserve">asylum</w:t>
      </w:r>
      <w:r w:rsidDel="00000000" w:rsidR="00000000" w:rsidRPr="00000000">
        <w:rPr>
          <w:rtl w:val="0"/>
        </w:rPr>
        <w:t xml:space="preserve">, </w:t>
      </w:r>
      <w:r w:rsidDel="00000000" w:rsidR="00000000" w:rsidRPr="00000000">
        <w:rPr>
          <w:b w:val="1"/>
          <w:rtl w:val="0"/>
        </w:rPr>
        <w:t xml:space="preserve">family reunification</w:t>
      </w:r>
      <w:r w:rsidDel="00000000" w:rsidR="00000000" w:rsidRPr="00000000">
        <w:rPr>
          <w:rtl w:val="0"/>
        </w:rPr>
        <w:t xml:space="preserve">, or </w:t>
      </w:r>
      <w:r w:rsidDel="00000000" w:rsidR="00000000" w:rsidRPr="00000000">
        <w:rPr>
          <w:b w:val="1"/>
          <w:rtl w:val="0"/>
        </w:rPr>
        <w:t xml:space="preserve">work visas</w:t>
      </w:r>
      <w:r w:rsidDel="00000000" w:rsidR="00000000" w:rsidRPr="00000000">
        <w:rPr>
          <w:rtl w:val="0"/>
        </w:rPr>
        <w:t xml:space="preserve">, their targeted advice can improve chances of success.</w:t>
      </w:r>
    </w:p>
    <w:p w:rsidR="00000000" w:rsidDel="00000000" w:rsidP="00000000" w:rsidRDefault="00000000" w:rsidRPr="00000000" w14:paraId="00000169">
      <w:pPr>
        <w:spacing w:after="240" w:before="240" w:lineRule="auto"/>
        <w:rPr/>
      </w:pPr>
      <w:r w:rsidDel="00000000" w:rsidR="00000000" w:rsidRPr="00000000">
        <w:rPr>
          <w:rtl w:val="0"/>
        </w:rPr>
        <w:t xml:space="preserve">In addition, when questions or concerns arise, clients have a direct resource for support. This ongoing communication fosters a deeper understanding of the process, which can be empowering.</w:t>
      </w:r>
    </w:p>
    <w:p w:rsidR="00000000" w:rsidDel="00000000" w:rsidP="00000000" w:rsidRDefault="00000000" w:rsidRPr="00000000" w14:paraId="0000016A">
      <w:pPr>
        <w:spacing w:after="240" w:before="240" w:lineRule="auto"/>
        <w:rPr/>
      </w:pPr>
      <w:r w:rsidDel="00000000" w:rsidR="00000000" w:rsidRPr="00000000">
        <w:rPr>
          <w:rtl w:val="0"/>
        </w:rPr>
        <w:t xml:space="preserve">Ultimately, investing in personalized guidance from an immigration attorney translates into a stronger application and a smoother journey through the immigration landscape.</w:t>
      </w:r>
    </w:p>
    <w:p w:rsidR="00000000" w:rsidDel="00000000" w:rsidP="00000000" w:rsidRDefault="00000000" w:rsidRPr="00000000" w14:paraId="0000016B">
      <w:pPr>
        <w:pStyle w:val="Heading2"/>
        <w:keepNext w:val="0"/>
        <w:keepLines w:val="0"/>
        <w:spacing w:after="80" w:lineRule="auto"/>
        <w:rPr>
          <w:sz w:val="34"/>
          <w:szCs w:val="34"/>
        </w:rPr>
      </w:pPr>
      <w:bookmarkStart w:colFirst="0" w:colLast="0" w:name="_rra4sabj5z0" w:id="83"/>
      <w:bookmarkEnd w:id="83"/>
      <w:r w:rsidDel="00000000" w:rsidR="00000000" w:rsidRPr="00000000">
        <w:rPr>
          <w:sz w:val="34"/>
          <w:szCs w:val="34"/>
          <w:rtl w:val="0"/>
        </w:rPr>
        <w:t xml:space="preserve">Achieving Immigration Goals</w:t>
      </w:r>
    </w:p>
    <w:p w:rsidR="00000000" w:rsidDel="00000000" w:rsidP="00000000" w:rsidRDefault="00000000" w:rsidRPr="00000000" w14:paraId="0000016C">
      <w:pPr>
        <w:spacing w:after="240" w:before="240" w:lineRule="auto"/>
        <w:rPr/>
      </w:pPr>
      <w:r w:rsidDel="00000000" w:rsidR="00000000" w:rsidRPr="00000000">
        <w:rPr>
          <w:rtl w:val="0"/>
        </w:rPr>
        <w:t xml:space="preserve">Achieving immigration goals requires careful planning and execution. Individuals often seek </w:t>
      </w:r>
      <w:r w:rsidDel="00000000" w:rsidR="00000000" w:rsidRPr="00000000">
        <w:rPr>
          <w:b w:val="1"/>
          <w:rtl w:val="0"/>
        </w:rPr>
        <w:t xml:space="preserve">permanent residency</w:t>
      </w:r>
      <w:r w:rsidDel="00000000" w:rsidR="00000000" w:rsidRPr="00000000">
        <w:rPr>
          <w:rtl w:val="0"/>
        </w:rPr>
        <w:t xml:space="preserve"> or </w:t>
      </w:r>
      <w:r w:rsidDel="00000000" w:rsidR="00000000" w:rsidRPr="00000000">
        <w:rPr>
          <w:b w:val="1"/>
          <w:rtl w:val="0"/>
        </w:rPr>
        <w:t xml:space="preserve">U.S. citizenship</w:t>
      </w:r>
      <w:r w:rsidDel="00000000" w:rsidR="00000000" w:rsidRPr="00000000">
        <w:rPr>
          <w:rtl w:val="0"/>
        </w:rPr>
        <w:t xml:space="preserve"> through well-defined processes.</w:t>
      </w:r>
    </w:p>
    <w:p w:rsidR="00000000" w:rsidDel="00000000" w:rsidP="00000000" w:rsidRDefault="00000000" w:rsidRPr="00000000" w14:paraId="0000016D">
      <w:pPr>
        <w:spacing w:after="240" w:before="240" w:lineRule="auto"/>
        <w:rPr/>
      </w:pPr>
      <w:r w:rsidDel="00000000" w:rsidR="00000000" w:rsidRPr="00000000">
        <w:rPr>
          <w:rtl w:val="0"/>
        </w:rPr>
        <w:t xml:space="preserve">Engaging an immigration attorney can streamline these processes. Attorneys are familiar with the </w:t>
      </w:r>
      <w:r w:rsidDel="00000000" w:rsidR="00000000" w:rsidRPr="00000000">
        <w:rPr>
          <w:b w:val="1"/>
          <w:rtl w:val="0"/>
        </w:rPr>
        <w:t xml:space="preserve">naturalization process</w:t>
      </w:r>
      <w:r w:rsidDel="00000000" w:rsidR="00000000" w:rsidRPr="00000000">
        <w:rPr>
          <w:rtl w:val="0"/>
        </w:rPr>
        <w:t xml:space="preserve"> and understand the requirements set by </w:t>
      </w:r>
      <w:r w:rsidDel="00000000" w:rsidR="00000000" w:rsidRPr="00000000">
        <w:rPr>
          <w:b w:val="1"/>
          <w:rtl w:val="0"/>
        </w:rPr>
        <w:t xml:space="preserve">U.S. Citizenship and Immigration Services</w:t>
      </w:r>
      <w:r w:rsidDel="00000000" w:rsidR="00000000" w:rsidRPr="00000000">
        <w:rPr>
          <w:rtl w:val="0"/>
        </w:rPr>
        <w:t xml:space="preserve"> (USCIS).</w:t>
      </w:r>
    </w:p>
    <w:p w:rsidR="00000000" w:rsidDel="00000000" w:rsidP="00000000" w:rsidRDefault="00000000" w:rsidRPr="00000000" w14:paraId="0000016E">
      <w:pPr>
        <w:spacing w:after="240" w:before="240" w:lineRule="auto"/>
        <w:rPr>
          <w:b w:val="1"/>
        </w:rPr>
      </w:pPr>
      <w:r w:rsidDel="00000000" w:rsidR="00000000" w:rsidRPr="00000000">
        <w:rPr>
          <w:b w:val="1"/>
          <w:rtl w:val="0"/>
        </w:rPr>
        <w:t xml:space="preserve">Key Immigration Goals:</w:t>
      </w:r>
    </w:p>
    <w:p w:rsidR="00000000" w:rsidDel="00000000" w:rsidP="00000000" w:rsidRDefault="00000000" w:rsidRPr="00000000" w14:paraId="0000016F">
      <w:pPr>
        <w:numPr>
          <w:ilvl w:val="0"/>
          <w:numId w:val="54"/>
        </w:numPr>
        <w:spacing w:after="0" w:afterAutospacing="0" w:before="240" w:lineRule="auto"/>
        <w:ind w:left="720" w:hanging="360"/>
      </w:pPr>
      <w:r w:rsidDel="00000000" w:rsidR="00000000" w:rsidRPr="00000000">
        <w:rPr>
          <w:rtl w:val="0"/>
        </w:rPr>
        <w:t xml:space="preserve">Obtain permanent residency</w:t>
      </w:r>
    </w:p>
    <w:p w:rsidR="00000000" w:rsidDel="00000000" w:rsidP="00000000" w:rsidRDefault="00000000" w:rsidRPr="00000000" w14:paraId="00000170">
      <w:pPr>
        <w:numPr>
          <w:ilvl w:val="0"/>
          <w:numId w:val="54"/>
        </w:numPr>
        <w:spacing w:after="0" w:afterAutospacing="0" w:before="0" w:beforeAutospacing="0" w:lineRule="auto"/>
        <w:ind w:left="720" w:hanging="360"/>
      </w:pPr>
      <w:r w:rsidDel="00000000" w:rsidR="00000000" w:rsidRPr="00000000">
        <w:rPr>
          <w:rtl w:val="0"/>
        </w:rPr>
        <w:t xml:space="preserve">Navigate the naturalization process</w:t>
      </w:r>
    </w:p>
    <w:p w:rsidR="00000000" w:rsidDel="00000000" w:rsidP="00000000" w:rsidRDefault="00000000" w:rsidRPr="00000000" w14:paraId="00000171">
      <w:pPr>
        <w:numPr>
          <w:ilvl w:val="0"/>
          <w:numId w:val="54"/>
        </w:numPr>
        <w:spacing w:after="240" w:before="0" w:beforeAutospacing="0" w:lineRule="auto"/>
        <w:ind w:left="720" w:hanging="360"/>
      </w:pPr>
      <w:r w:rsidDel="00000000" w:rsidR="00000000" w:rsidRPr="00000000">
        <w:rPr>
          <w:rtl w:val="0"/>
        </w:rPr>
        <w:t xml:space="preserve">Achieve U.S. citizenship</w:t>
      </w:r>
    </w:p>
    <w:p w:rsidR="00000000" w:rsidDel="00000000" w:rsidP="00000000" w:rsidRDefault="00000000" w:rsidRPr="00000000" w14:paraId="00000172">
      <w:pPr>
        <w:spacing w:after="240" w:before="240" w:lineRule="auto"/>
        <w:rPr/>
      </w:pPr>
      <w:r w:rsidDel="00000000" w:rsidR="00000000" w:rsidRPr="00000000">
        <w:rPr>
          <w:rtl w:val="0"/>
        </w:rPr>
        <w:t xml:space="preserve">Attorneys can help clients prepare the necessary documentation, ensuring it meets the standards required by immigration authorities. An organized approach minimizes the risk of delays or refusals.</w:t>
      </w:r>
    </w:p>
    <w:p w:rsidR="00000000" w:rsidDel="00000000" w:rsidP="00000000" w:rsidRDefault="00000000" w:rsidRPr="00000000" w14:paraId="00000173">
      <w:pPr>
        <w:spacing w:after="240" w:before="240" w:lineRule="auto"/>
        <w:rPr/>
      </w:pPr>
      <w:r w:rsidDel="00000000" w:rsidR="00000000" w:rsidRPr="00000000">
        <w:rPr>
          <w:rtl w:val="0"/>
        </w:rPr>
        <w:t xml:space="preserve">A legal expert can also provide insight into the specific eligibility criteria. This knowledge is critical for avoiding common pitfalls that can derail a case.</w:t>
      </w:r>
    </w:p>
    <w:p w:rsidR="00000000" w:rsidDel="00000000" w:rsidP="00000000" w:rsidRDefault="00000000" w:rsidRPr="00000000" w14:paraId="00000174">
      <w:pPr>
        <w:spacing w:after="240" w:before="240" w:lineRule="auto"/>
        <w:rPr/>
      </w:pPr>
      <w:r w:rsidDel="00000000" w:rsidR="00000000" w:rsidRPr="00000000">
        <w:rPr>
          <w:rtl w:val="0"/>
        </w:rPr>
        <w:t xml:space="preserve">For example, minor errors in forms can lead to significant setbacks. An attorney's expertise in this area can enhance an individual's chances of success.</w:t>
      </w:r>
    </w:p>
    <w:p w:rsidR="00000000" w:rsidDel="00000000" w:rsidP="00000000" w:rsidRDefault="00000000" w:rsidRPr="00000000" w14:paraId="00000175">
      <w:pPr>
        <w:spacing w:after="240" w:before="240" w:lineRule="auto"/>
        <w:rPr/>
      </w:pPr>
      <w:r w:rsidDel="00000000" w:rsidR="00000000" w:rsidRPr="00000000">
        <w:rPr>
          <w:rtl w:val="0"/>
        </w:rPr>
        <w:t xml:space="preserve">By working with an immigration attorney, individuals can focus on their personal goals, knowing that their immigration matters are in capable hands.</w:t>
      </w:r>
      <w:r w:rsidDel="00000000" w:rsidR="00000000" w:rsidRPr="00000000">
        <w:br w:type="page"/>
      </w:r>
      <w:r w:rsidDel="00000000" w:rsidR="00000000" w:rsidRPr="00000000">
        <w:rPr>
          <w:rtl w:val="0"/>
        </w:rPr>
      </w:r>
    </w:p>
    <w:p w:rsidR="00000000" w:rsidDel="00000000" w:rsidP="00000000" w:rsidRDefault="00000000" w:rsidRPr="00000000" w14:paraId="00000176">
      <w:pPr>
        <w:pStyle w:val="Heading1"/>
        <w:keepNext w:val="0"/>
        <w:keepLines w:val="0"/>
        <w:spacing w:before="480" w:lineRule="auto"/>
        <w:rPr>
          <w:sz w:val="46"/>
          <w:szCs w:val="46"/>
        </w:rPr>
      </w:pPr>
      <w:bookmarkStart w:colFirst="0" w:colLast="0" w:name="_2yhxu68hlfys" w:id="84"/>
      <w:bookmarkEnd w:id="84"/>
      <w:r w:rsidDel="00000000" w:rsidR="00000000" w:rsidRPr="00000000">
        <w:rPr>
          <w:sz w:val="46"/>
          <w:szCs w:val="46"/>
          <w:rtl w:val="0"/>
        </w:rPr>
        <w:t xml:space="preserve">The Truth About Immigration Through Marriage: What You Need to Know</w:t>
      </w:r>
    </w:p>
    <w:p w:rsidR="00000000" w:rsidDel="00000000" w:rsidP="00000000" w:rsidRDefault="00000000" w:rsidRPr="00000000" w14:paraId="00000177">
      <w:pPr>
        <w:spacing w:after="240" w:before="240" w:lineRule="auto"/>
        <w:rPr/>
      </w:pPr>
      <w:r w:rsidDel="00000000" w:rsidR="00000000" w:rsidRPr="00000000">
        <w:rPr>
          <w:rtl w:val="0"/>
        </w:rPr>
        <w:t xml:space="preserve">Navigating the complexities of immigration through marriage can be daunting for many individuals. </w:t>
      </w:r>
      <w:r w:rsidDel="00000000" w:rsidR="00000000" w:rsidRPr="00000000">
        <w:rPr>
          <w:b w:val="1"/>
          <w:rtl w:val="0"/>
        </w:rPr>
        <w:t xml:space="preserve">Understanding the legal criteria and potential pitfalls is essential for anyone considering this route to residency or citizenship.</w:t>
      </w:r>
      <w:r w:rsidDel="00000000" w:rsidR="00000000" w:rsidRPr="00000000">
        <w:rPr>
          <w:rtl w:val="0"/>
        </w:rPr>
        <w:t xml:space="preserve"> This process involves various steps and requirements that can significantly impact one’s future.</w:t>
      </w:r>
    </w:p>
    <w:p w:rsidR="00000000" w:rsidDel="00000000" w:rsidP="00000000" w:rsidRDefault="00000000" w:rsidRPr="00000000" w14:paraId="00000178">
      <w:pPr>
        <w:spacing w:after="240" w:before="240" w:lineRule="auto"/>
        <w:rPr/>
      </w:pPr>
      <w:r w:rsidDel="00000000" w:rsidR="00000000" w:rsidRPr="00000000">
        <w:rPr/>
        <w:drawing>
          <wp:inline distB="114300" distT="114300" distL="114300" distR="114300">
            <wp:extent cx="5943600" cy="4064000"/>
            <wp:effectExtent b="0" l="0" r="0" t="0"/>
            <wp:docPr descr="A diverse group of people gathered around a table, discussing immigration laws and marriage. Papers and documents are scattered across the table, and a globe sits in the center" id="68" name="image58.jpg"/>
            <a:graphic>
              <a:graphicData uri="http://schemas.openxmlformats.org/drawingml/2006/picture">
                <pic:pic>
                  <pic:nvPicPr>
                    <pic:cNvPr descr="A diverse group of people gathered around a table, discussing immigration laws and marriage. Papers and documents are scattered across the table, and a globe sits in the center" id="0" name="image58.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9">
      <w:pPr>
        <w:spacing w:after="240" w:before="240" w:lineRule="auto"/>
        <w:rPr/>
      </w:pPr>
      <w:r w:rsidDel="00000000" w:rsidR="00000000" w:rsidRPr="00000000">
        <w:rPr>
          <w:rtl w:val="0"/>
        </w:rPr>
        <w:t xml:space="preserve">Many couples embark on this journey with hopes of a shared life, yet they may not fully grasp the legal nuances involved. From proving the legitimacy of their relationship to preparing for interviews, there are key factors that can influence the outcome of an immigration application.</w:t>
      </w:r>
    </w:p>
    <w:p w:rsidR="00000000" w:rsidDel="00000000" w:rsidP="00000000" w:rsidRDefault="00000000" w:rsidRPr="00000000" w14:paraId="0000017A">
      <w:pPr>
        <w:spacing w:after="240" w:before="240" w:lineRule="auto"/>
        <w:rPr/>
      </w:pPr>
      <w:r w:rsidDel="00000000" w:rsidR="00000000" w:rsidRPr="00000000">
        <w:rPr>
          <w:rtl w:val="0"/>
        </w:rPr>
        <w:t xml:space="preserve">Knowledge is power in this situation. By familiarizing themselves with essential guidelines and common challenges, couples can better prepare for what lies ahead and mitigate anxiety surrounding the immigration process.</w:t>
      </w:r>
    </w:p>
    <w:p w:rsidR="00000000" w:rsidDel="00000000" w:rsidP="00000000" w:rsidRDefault="00000000" w:rsidRPr="00000000" w14:paraId="0000017B">
      <w:pPr>
        <w:pStyle w:val="Heading2"/>
        <w:keepNext w:val="0"/>
        <w:keepLines w:val="0"/>
        <w:spacing w:after="80" w:lineRule="auto"/>
        <w:rPr>
          <w:sz w:val="34"/>
          <w:szCs w:val="34"/>
        </w:rPr>
      </w:pPr>
      <w:bookmarkStart w:colFirst="0" w:colLast="0" w:name="_3e7gkcnixloo" w:id="85"/>
      <w:bookmarkEnd w:id="85"/>
      <w:r w:rsidDel="00000000" w:rsidR="00000000" w:rsidRPr="00000000">
        <w:rPr>
          <w:sz w:val="34"/>
          <w:szCs w:val="34"/>
          <w:rtl w:val="0"/>
        </w:rPr>
        <w:t xml:space="preserve">Understanding the Basics of Immigration Through Marriage</w:t>
      </w:r>
    </w:p>
    <w:p w:rsidR="00000000" w:rsidDel="00000000" w:rsidP="00000000" w:rsidRDefault="00000000" w:rsidRPr="00000000" w14:paraId="000001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 standing in front of an immigration office, holding hands and looking at each other with a mix of hope and uncertainty" id="52" name="image44.jpg"/>
            <a:graphic>
              <a:graphicData uri="http://schemas.openxmlformats.org/drawingml/2006/picture">
                <pic:pic>
                  <pic:nvPicPr>
                    <pic:cNvPr descr="A couple standing in front of an immigration office, holding hands and looking at each other with a mix of hope and uncertainty" id="0" name="image44.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spacing w:after="240" w:before="240" w:lineRule="auto"/>
        <w:rPr/>
      </w:pPr>
      <w:r w:rsidDel="00000000" w:rsidR="00000000" w:rsidRPr="00000000">
        <w:rPr>
          <w:rtl w:val="0"/>
        </w:rPr>
        <w:t xml:space="preserve">Navigating immigration through marriage involves several key components. Understanding what constitutes a bona fide marriage and the specific eligibility requirements for a marriage-based green card is essential for those considering this path.</w:t>
      </w:r>
    </w:p>
    <w:p w:rsidR="00000000" w:rsidDel="00000000" w:rsidP="00000000" w:rsidRDefault="00000000" w:rsidRPr="00000000" w14:paraId="0000017E">
      <w:pPr>
        <w:pStyle w:val="Heading3"/>
        <w:keepNext w:val="0"/>
        <w:keepLines w:val="0"/>
        <w:spacing w:before="280" w:lineRule="auto"/>
        <w:rPr>
          <w:b w:val="1"/>
          <w:color w:val="000000"/>
          <w:sz w:val="26"/>
          <w:szCs w:val="26"/>
        </w:rPr>
      </w:pPr>
      <w:bookmarkStart w:colFirst="0" w:colLast="0" w:name="_mo5cuslapnq9" w:id="86"/>
      <w:bookmarkEnd w:id="86"/>
      <w:r w:rsidDel="00000000" w:rsidR="00000000" w:rsidRPr="00000000">
        <w:rPr>
          <w:b w:val="1"/>
          <w:color w:val="000000"/>
          <w:sz w:val="26"/>
          <w:szCs w:val="26"/>
          <w:rtl w:val="0"/>
        </w:rPr>
        <w:t xml:space="preserve">Defining a Bona Fide Marriage</w:t>
      </w:r>
    </w:p>
    <w:p w:rsidR="00000000" w:rsidDel="00000000" w:rsidP="00000000" w:rsidRDefault="00000000" w:rsidRPr="00000000" w14:paraId="0000017F">
      <w:pPr>
        <w:spacing w:after="240" w:before="240" w:lineRule="auto"/>
        <w:rPr/>
      </w:pPr>
      <w:r w:rsidDel="00000000" w:rsidR="00000000" w:rsidRPr="00000000">
        <w:rPr>
          <w:rtl w:val="0"/>
        </w:rPr>
        <w:t xml:space="preserve">A bona fide marriage is one that is genuine and not entered into for the sole purpose of obtaining immigration benefits. U.S. Citizenship and Immigration Services (USCIS) evaluates various factors to assess whether a marriage is authentic.</w:t>
      </w:r>
    </w:p>
    <w:p w:rsidR="00000000" w:rsidDel="00000000" w:rsidP="00000000" w:rsidRDefault="00000000" w:rsidRPr="00000000" w14:paraId="00000180">
      <w:pPr>
        <w:spacing w:after="240" w:before="240" w:lineRule="auto"/>
        <w:rPr/>
      </w:pPr>
      <w:r w:rsidDel="00000000" w:rsidR="00000000" w:rsidRPr="00000000">
        <w:rPr>
          <w:rtl w:val="0"/>
        </w:rPr>
        <w:t xml:space="preserve">Key elements include:</w:t>
      </w:r>
    </w:p>
    <w:p w:rsidR="00000000" w:rsidDel="00000000" w:rsidP="00000000" w:rsidRDefault="00000000" w:rsidRPr="00000000" w14:paraId="00000181">
      <w:pPr>
        <w:numPr>
          <w:ilvl w:val="0"/>
          <w:numId w:val="36"/>
        </w:numPr>
        <w:spacing w:after="0" w:afterAutospacing="0" w:before="240" w:lineRule="auto"/>
        <w:ind w:left="720" w:hanging="360"/>
      </w:pPr>
      <w:r w:rsidDel="00000000" w:rsidR="00000000" w:rsidRPr="00000000">
        <w:rPr>
          <w:b w:val="1"/>
          <w:rtl w:val="0"/>
        </w:rPr>
        <w:t xml:space="preserve">Shared Assets</w:t>
      </w:r>
      <w:r w:rsidDel="00000000" w:rsidR="00000000" w:rsidRPr="00000000">
        <w:rPr>
          <w:rtl w:val="0"/>
        </w:rPr>
        <w:t xml:space="preserve">: Joint bank accounts or property ownership can indicate a committed relationship.</w:t>
      </w:r>
    </w:p>
    <w:p w:rsidR="00000000" w:rsidDel="00000000" w:rsidP="00000000" w:rsidRDefault="00000000" w:rsidRPr="00000000" w14:paraId="00000182">
      <w:pPr>
        <w:numPr>
          <w:ilvl w:val="0"/>
          <w:numId w:val="36"/>
        </w:numPr>
        <w:spacing w:after="0" w:afterAutospacing="0" w:before="0" w:beforeAutospacing="0" w:lineRule="auto"/>
        <w:ind w:left="720" w:hanging="360"/>
      </w:pPr>
      <w:r w:rsidDel="00000000" w:rsidR="00000000" w:rsidRPr="00000000">
        <w:rPr>
          <w:b w:val="1"/>
          <w:rtl w:val="0"/>
        </w:rPr>
        <w:t xml:space="preserve">Residency</w:t>
      </w:r>
      <w:r w:rsidDel="00000000" w:rsidR="00000000" w:rsidRPr="00000000">
        <w:rPr>
          <w:rtl w:val="0"/>
        </w:rPr>
        <w:t xml:space="preserve">: Living together and sharing a home supports claims of a legitimate marriage.</w:t>
      </w:r>
    </w:p>
    <w:p w:rsidR="00000000" w:rsidDel="00000000" w:rsidP="00000000" w:rsidRDefault="00000000" w:rsidRPr="00000000" w14:paraId="00000183">
      <w:pPr>
        <w:numPr>
          <w:ilvl w:val="0"/>
          <w:numId w:val="36"/>
        </w:numPr>
        <w:spacing w:after="240" w:before="0" w:beforeAutospacing="0" w:lineRule="auto"/>
        <w:ind w:left="720" w:hanging="360"/>
      </w:pPr>
      <w:r w:rsidDel="00000000" w:rsidR="00000000" w:rsidRPr="00000000">
        <w:rPr>
          <w:b w:val="1"/>
          <w:rtl w:val="0"/>
        </w:rPr>
        <w:t xml:space="preserve">Family and Friends</w:t>
      </w:r>
      <w:r w:rsidDel="00000000" w:rsidR="00000000" w:rsidRPr="00000000">
        <w:rPr>
          <w:rtl w:val="0"/>
        </w:rPr>
        <w:t xml:space="preserve">: Support from family and shared experiences with friends can demonstrate the couple's bond.</w:t>
      </w:r>
    </w:p>
    <w:p w:rsidR="00000000" w:rsidDel="00000000" w:rsidP="00000000" w:rsidRDefault="00000000" w:rsidRPr="00000000" w14:paraId="00000184">
      <w:pPr>
        <w:spacing w:after="240" w:before="240" w:lineRule="auto"/>
        <w:rPr/>
      </w:pPr>
      <w:r w:rsidDel="00000000" w:rsidR="00000000" w:rsidRPr="00000000">
        <w:rPr>
          <w:rtl w:val="0"/>
        </w:rPr>
        <w:t xml:space="preserve">Documentation that proves the marriage's legitimacy is crucial. Examples include photographs from various occasions, affidavits from friends and family, and travel itineraries showing shared trips.</w:t>
      </w:r>
    </w:p>
    <w:p w:rsidR="00000000" w:rsidDel="00000000" w:rsidP="00000000" w:rsidRDefault="00000000" w:rsidRPr="00000000" w14:paraId="00000185">
      <w:pPr>
        <w:pStyle w:val="Heading3"/>
        <w:keepNext w:val="0"/>
        <w:keepLines w:val="0"/>
        <w:spacing w:before="280" w:lineRule="auto"/>
        <w:rPr>
          <w:b w:val="1"/>
          <w:color w:val="000000"/>
          <w:sz w:val="26"/>
          <w:szCs w:val="26"/>
        </w:rPr>
      </w:pPr>
      <w:bookmarkStart w:colFirst="0" w:colLast="0" w:name="_jhd7bzkjhbeh" w:id="87"/>
      <w:bookmarkEnd w:id="87"/>
      <w:r w:rsidDel="00000000" w:rsidR="00000000" w:rsidRPr="00000000">
        <w:rPr>
          <w:b w:val="1"/>
          <w:color w:val="000000"/>
          <w:sz w:val="26"/>
          <w:szCs w:val="26"/>
          <w:rtl w:val="0"/>
        </w:rPr>
        <w:t xml:space="preserve">Eligibility Requirements for Marriage-Based Green Card</w:t>
      </w:r>
    </w:p>
    <w:p w:rsidR="00000000" w:rsidDel="00000000" w:rsidP="00000000" w:rsidRDefault="00000000" w:rsidRPr="00000000" w14:paraId="00000186">
      <w:pPr>
        <w:spacing w:after="240" w:before="240" w:lineRule="auto"/>
        <w:rPr/>
      </w:pPr>
      <w:r w:rsidDel="00000000" w:rsidR="00000000" w:rsidRPr="00000000">
        <w:rPr>
          <w:rtl w:val="0"/>
        </w:rPr>
        <w:t xml:space="preserve">To qualify for a green card through marriage, certain eligibility criteria must be met. Firstly, the U.S. citizen spouse must file a petition (Form I-130) on behalf of the foreign national spouse.</w:t>
      </w:r>
    </w:p>
    <w:p w:rsidR="00000000" w:rsidDel="00000000" w:rsidP="00000000" w:rsidRDefault="00000000" w:rsidRPr="00000000" w14:paraId="00000187">
      <w:pPr>
        <w:spacing w:after="240" w:before="240" w:lineRule="auto"/>
        <w:rPr/>
      </w:pPr>
      <w:r w:rsidDel="00000000" w:rsidR="00000000" w:rsidRPr="00000000">
        <w:rPr>
          <w:rtl w:val="0"/>
        </w:rPr>
        <w:t xml:space="preserve">Key eligibility requirements include:</w:t>
      </w:r>
    </w:p>
    <w:p w:rsidR="00000000" w:rsidDel="00000000" w:rsidP="00000000" w:rsidRDefault="00000000" w:rsidRPr="00000000" w14:paraId="00000188">
      <w:pPr>
        <w:numPr>
          <w:ilvl w:val="0"/>
          <w:numId w:val="81"/>
        </w:numPr>
        <w:spacing w:after="0" w:afterAutospacing="0" w:before="240" w:lineRule="auto"/>
        <w:ind w:left="720" w:hanging="360"/>
      </w:pPr>
      <w:r w:rsidDel="00000000" w:rsidR="00000000" w:rsidRPr="00000000">
        <w:rPr>
          <w:b w:val="1"/>
          <w:rtl w:val="0"/>
        </w:rPr>
        <w:t xml:space="preserve">Legal Marriage</w:t>
      </w:r>
      <w:r w:rsidDel="00000000" w:rsidR="00000000" w:rsidRPr="00000000">
        <w:rPr>
          <w:rtl w:val="0"/>
        </w:rPr>
        <w:t xml:space="preserve">: The marriage must be legally recognized in the jurisdiction where it occurred.</w:t>
      </w:r>
    </w:p>
    <w:p w:rsidR="00000000" w:rsidDel="00000000" w:rsidP="00000000" w:rsidRDefault="00000000" w:rsidRPr="00000000" w14:paraId="00000189">
      <w:pPr>
        <w:numPr>
          <w:ilvl w:val="0"/>
          <w:numId w:val="81"/>
        </w:numPr>
        <w:spacing w:after="0" w:afterAutospacing="0" w:before="0" w:beforeAutospacing="0" w:lineRule="auto"/>
        <w:ind w:left="720" w:hanging="360"/>
      </w:pPr>
      <w:r w:rsidDel="00000000" w:rsidR="00000000" w:rsidRPr="00000000">
        <w:rPr>
          <w:b w:val="1"/>
          <w:rtl w:val="0"/>
        </w:rPr>
        <w:t xml:space="preserve">Sponsorship</w:t>
      </w:r>
      <w:r w:rsidDel="00000000" w:rsidR="00000000" w:rsidRPr="00000000">
        <w:rPr>
          <w:rtl w:val="0"/>
        </w:rPr>
        <w:t xml:space="preserve">: The U.S. citizen must prove they can financially support their spouse, demonstrating a stable income that meets poverty guidelines.</w:t>
      </w:r>
    </w:p>
    <w:p w:rsidR="00000000" w:rsidDel="00000000" w:rsidP="00000000" w:rsidRDefault="00000000" w:rsidRPr="00000000" w14:paraId="0000018A">
      <w:pPr>
        <w:numPr>
          <w:ilvl w:val="0"/>
          <w:numId w:val="81"/>
        </w:numPr>
        <w:spacing w:after="240" w:before="0" w:beforeAutospacing="0" w:lineRule="auto"/>
        <w:ind w:left="720" w:hanging="360"/>
      </w:pPr>
      <w:r w:rsidDel="00000000" w:rsidR="00000000" w:rsidRPr="00000000">
        <w:rPr>
          <w:b w:val="1"/>
          <w:rtl w:val="0"/>
        </w:rPr>
        <w:t xml:space="preserve">Admissibility</w:t>
      </w:r>
      <w:r w:rsidDel="00000000" w:rsidR="00000000" w:rsidRPr="00000000">
        <w:rPr>
          <w:rtl w:val="0"/>
        </w:rPr>
        <w:t xml:space="preserve">: The foreign national must be admissible to the U.S.; certain criminal records or immigration violations can disqualify them.</w:t>
      </w:r>
    </w:p>
    <w:p w:rsidR="00000000" w:rsidDel="00000000" w:rsidP="00000000" w:rsidRDefault="00000000" w:rsidRPr="00000000" w14:paraId="0000018B">
      <w:pPr>
        <w:spacing w:after="240" w:before="240" w:lineRule="auto"/>
        <w:rPr/>
      </w:pPr>
      <w:r w:rsidDel="00000000" w:rsidR="00000000" w:rsidRPr="00000000">
        <w:rPr>
          <w:rtl w:val="0"/>
        </w:rPr>
        <w:t xml:space="preserve">Meeting these criteria is crucial for a successful application for permanent residency as a lawful permanent resident through marriage.</w:t>
      </w:r>
    </w:p>
    <w:p w:rsidR="00000000" w:rsidDel="00000000" w:rsidP="00000000" w:rsidRDefault="00000000" w:rsidRPr="00000000" w14:paraId="0000018C">
      <w:pPr>
        <w:pStyle w:val="Heading2"/>
        <w:keepNext w:val="0"/>
        <w:keepLines w:val="0"/>
        <w:spacing w:after="80" w:lineRule="auto"/>
        <w:rPr>
          <w:sz w:val="34"/>
          <w:szCs w:val="34"/>
        </w:rPr>
      </w:pPr>
      <w:bookmarkStart w:colFirst="0" w:colLast="0" w:name="_qis967e2o3xf" w:id="88"/>
      <w:bookmarkEnd w:id="88"/>
      <w:r w:rsidDel="00000000" w:rsidR="00000000" w:rsidRPr="00000000">
        <w:rPr>
          <w:sz w:val="34"/>
          <w:szCs w:val="34"/>
          <w:rtl w:val="0"/>
        </w:rPr>
        <w:t xml:space="preserve">The Application Process</w:t>
      </w:r>
    </w:p>
    <w:p w:rsidR="00000000" w:rsidDel="00000000" w:rsidP="00000000" w:rsidRDefault="00000000" w:rsidRPr="00000000" w14:paraId="000001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 sits at a table with paperwork, a laptop, and immigration forms scattered around them. They look stressed and confused as they navigate the complex application process" id="72" name="image78.jpg"/>
            <a:graphic>
              <a:graphicData uri="http://schemas.openxmlformats.org/drawingml/2006/picture">
                <pic:pic>
                  <pic:nvPicPr>
                    <pic:cNvPr descr="A couple sits at a table with paperwork, a laptop, and immigration forms scattered around them. They look stressed and confused as they navigate the complex application process" id="0" name="image78.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E">
      <w:pPr>
        <w:spacing w:after="240" w:before="240" w:lineRule="auto"/>
        <w:rPr/>
      </w:pPr>
      <w:r w:rsidDel="00000000" w:rsidR="00000000" w:rsidRPr="00000000">
        <w:rPr>
          <w:rtl w:val="0"/>
        </w:rPr>
        <w:t xml:space="preserve">Navigating the immigration application process through marriage involves several critical steps. Applicants must submit specific forms and documents, with a choice between two main pathways: Adjustment of Status or Consular Processing.</w:t>
      </w:r>
    </w:p>
    <w:p w:rsidR="00000000" w:rsidDel="00000000" w:rsidP="00000000" w:rsidRDefault="00000000" w:rsidRPr="00000000" w14:paraId="0000018F">
      <w:pPr>
        <w:pStyle w:val="Heading3"/>
        <w:keepNext w:val="0"/>
        <w:keepLines w:val="0"/>
        <w:spacing w:before="280" w:lineRule="auto"/>
        <w:rPr>
          <w:b w:val="1"/>
          <w:color w:val="000000"/>
          <w:sz w:val="26"/>
          <w:szCs w:val="26"/>
        </w:rPr>
      </w:pPr>
      <w:bookmarkStart w:colFirst="0" w:colLast="0" w:name="_gmruhar5is61" w:id="89"/>
      <w:bookmarkEnd w:id="89"/>
      <w:r w:rsidDel="00000000" w:rsidR="00000000" w:rsidRPr="00000000">
        <w:rPr>
          <w:b w:val="1"/>
          <w:color w:val="000000"/>
          <w:sz w:val="26"/>
          <w:szCs w:val="26"/>
          <w:rtl w:val="0"/>
        </w:rPr>
        <w:t xml:space="preserve">Filing Petitions and Forms</w:t>
      </w:r>
    </w:p>
    <w:p w:rsidR="00000000" w:rsidDel="00000000" w:rsidP="00000000" w:rsidRDefault="00000000" w:rsidRPr="00000000" w14:paraId="00000190">
      <w:pPr>
        <w:spacing w:after="240" w:before="240" w:lineRule="auto"/>
        <w:rPr/>
      </w:pPr>
      <w:r w:rsidDel="00000000" w:rsidR="00000000" w:rsidRPr="00000000">
        <w:rPr>
          <w:rtl w:val="0"/>
        </w:rPr>
        <w:t xml:space="preserve">The first step in the application process is filing Form I-130, also known as the Petition for Alien Relative. This form establishes the relationship between the U.S. citizen or permanent resident and their spouse. Once the I-130 is approved, the applicant can proceed with either Form I-485 for Adjustment of Status or participate in Consular Processing, depending on their location.</w:t>
      </w:r>
    </w:p>
    <w:p w:rsidR="00000000" w:rsidDel="00000000" w:rsidP="00000000" w:rsidRDefault="00000000" w:rsidRPr="00000000" w14:paraId="00000191">
      <w:pPr>
        <w:spacing w:after="240" w:before="240" w:lineRule="auto"/>
        <w:rPr>
          <w:b w:val="1"/>
        </w:rPr>
      </w:pPr>
      <w:r w:rsidDel="00000000" w:rsidR="00000000" w:rsidRPr="00000000">
        <w:rPr>
          <w:b w:val="1"/>
          <w:rtl w:val="0"/>
        </w:rPr>
        <w:t xml:space="preserve">Filing Fees:</w:t>
      </w:r>
    </w:p>
    <w:p w:rsidR="00000000" w:rsidDel="00000000" w:rsidP="00000000" w:rsidRDefault="00000000" w:rsidRPr="00000000" w14:paraId="00000192">
      <w:pPr>
        <w:numPr>
          <w:ilvl w:val="0"/>
          <w:numId w:val="10"/>
        </w:numPr>
        <w:spacing w:after="0" w:afterAutospacing="0" w:before="240" w:lineRule="auto"/>
        <w:ind w:left="720" w:hanging="360"/>
      </w:pPr>
      <w:r w:rsidDel="00000000" w:rsidR="00000000" w:rsidRPr="00000000">
        <w:rPr>
          <w:rtl w:val="0"/>
        </w:rPr>
        <w:t xml:space="preserve">Form I-130: $535</w:t>
      </w:r>
    </w:p>
    <w:p w:rsidR="00000000" w:rsidDel="00000000" w:rsidP="00000000" w:rsidRDefault="00000000" w:rsidRPr="00000000" w14:paraId="00000193">
      <w:pPr>
        <w:numPr>
          <w:ilvl w:val="0"/>
          <w:numId w:val="10"/>
        </w:numPr>
        <w:spacing w:after="240" w:before="0" w:beforeAutospacing="0" w:lineRule="auto"/>
        <w:ind w:left="720" w:hanging="360"/>
      </w:pPr>
      <w:r w:rsidDel="00000000" w:rsidR="00000000" w:rsidRPr="00000000">
        <w:rPr>
          <w:rtl w:val="0"/>
        </w:rPr>
        <w:t xml:space="preserve">Form I-485: $1,225 (includes biometrics)</w:t>
      </w:r>
    </w:p>
    <w:p w:rsidR="00000000" w:rsidDel="00000000" w:rsidP="00000000" w:rsidRDefault="00000000" w:rsidRPr="00000000" w14:paraId="00000194">
      <w:pPr>
        <w:spacing w:after="240" w:before="240" w:lineRule="auto"/>
        <w:rPr/>
      </w:pPr>
      <w:r w:rsidDel="00000000" w:rsidR="00000000" w:rsidRPr="00000000">
        <w:rPr>
          <w:rtl w:val="0"/>
        </w:rPr>
        <w:t xml:space="preserve">It's essential to carefully complete these forms and ensure all information is accurate, as errors can lead to delays.</w:t>
      </w:r>
    </w:p>
    <w:p w:rsidR="00000000" w:rsidDel="00000000" w:rsidP="00000000" w:rsidRDefault="00000000" w:rsidRPr="00000000" w14:paraId="00000195">
      <w:pPr>
        <w:pStyle w:val="Heading3"/>
        <w:keepNext w:val="0"/>
        <w:keepLines w:val="0"/>
        <w:spacing w:before="280" w:lineRule="auto"/>
        <w:rPr>
          <w:b w:val="1"/>
          <w:color w:val="000000"/>
          <w:sz w:val="26"/>
          <w:szCs w:val="26"/>
        </w:rPr>
      </w:pPr>
      <w:bookmarkStart w:colFirst="0" w:colLast="0" w:name="_ir64vfjcu45j" w:id="90"/>
      <w:bookmarkEnd w:id="90"/>
      <w:r w:rsidDel="00000000" w:rsidR="00000000" w:rsidRPr="00000000">
        <w:rPr>
          <w:b w:val="1"/>
          <w:color w:val="000000"/>
          <w:sz w:val="26"/>
          <w:szCs w:val="26"/>
          <w:rtl w:val="0"/>
        </w:rPr>
        <w:t xml:space="preserve">Adjustment of Status vs. Consular Processing</w:t>
      </w:r>
    </w:p>
    <w:p w:rsidR="00000000" w:rsidDel="00000000" w:rsidP="00000000" w:rsidRDefault="00000000" w:rsidRPr="00000000" w14:paraId="00000196">
      <w:pPr>
        <w:spacing w:after="240" w:before="240" w:lineRule="auto"/>
        <w:rPr/>
      </w:pPr>
      <w:r w:rsidDel="00000000" w:rsidR="00000000" w:rsidRPr="00000000">
        <w:rPr>
          <w:rtl w:val="0"/>
        </w:rPr>
        <w:t xml:space="preserve">Adjustment of Status (AOS) allows the spouse of a U.S. citizen to apply for a green card while remaining in the United States. The process typically involves submitting Form I-485 after Form I-130 approval. This option is preferable for those already residing in the U.S.</w:t>
      </w:r>
    </w:p>
    <w:p w:rsidR="00000000" w:rsidDel="00000000" w:rsidP="00000000" w:rsidRDefault="00000000" w:rsidRPr="00000000" w14:paraId="00000197">
      <w:pPr>
        <w:spacing w:after="240" w:before="240" w:lineRule="auto"/>
        <w:rPr/>
      </w:pPr>
      <w:r w:rsidDel="00000000" w:rsidR="00000000" w:rsidRPr="00000000">
        <w:rPr>
          <w:rtl w:val="0"/>
        </w:rPr>
        <w:t xml:space="preserve">Conversely, Consular Processing is required for those outside the U.S. The approved I-130 must be submitted to the National Visa Center (NVC), which schedules an interview at a U.S. embassy or consulate. Each pathway has its own timeline and requirements that must be met.</w:t>
      </w:r>
    </w:p>
    <w:p w:rsidR="00000000" w:rsidDel="00000000" w:rsidP="00000000" w:rsidRDefault="00000000" w:rsidRPr="00000000" w14:paraId="00000198">
      <w:pPr>
        <w:pStyle w:val="Heading3"/>
        <w:keepNext w:val="0"/>
        <w:keepLines w:val="0"/>
        <w:spacing w:before="280" w:lineRule="auto"/>
        <w:rPr>
          <w:b w:val="1"/>
          <w:color w:val="000000"/>
          <w:sz w:val="26"/>
          <w:szCs w:val="26"/>
        </w:rPr>
      </w:pPr>
      <w:bookmarkStart w:colFirst="0" w:colLast="0" w:name="_i3v6e7u7kx40" w:id="91"/>
      <w:bookmarkEnd w:id="91"/>
      <w:r w:rsidDel="00000000" w:rsidR="00000000" w:rsidRPr="00000000">
        <w:rPr>
          <w:b w:val="1"/>
          <w:color w:val="000000"/>
          <w:sz w:val="26"/>
          <w:szCs w:val="26"/>
          <w:rtl w:val="0"/>
        </w:rPr>
        <w:t xml:space="preserve">Required Documentation</w:t>
      </w:r>
    </w:p>
    <w:p w:rsidR="00000000" w:rsidDel="00000000" w:rsidP="00000000" w:rsidRDefault="00000000" w:rsidRPr="00000000" w14:paraId="00000199">
      <w:pPr>
        <w:spacing w:after="240" w:before="240" w:lineRule="auto"/>
        <w:rPr/>
      </w:pPr>
      <w:r w:rsidDel="00000000" w:rsidR="00000000" w:rsidRPr="00000000">
        <w:rPr>
          <w:rtl w:val="0"/>
        </w:rPr>
        <w:t xml:space="preserve">When submitting the application, several documents are necessary to support the claims made in the forms. Key documents include:</w:t>
      </w:r>
    </w:p>
    <w:p w:rsidR="00000000" w:rsidDel="00000000" w:rsidP="00000000" w:rsidRDefault="00000000" w:rsidRPr="00000000" w14:paraId="0000019A">
      <w:pPr>
        <w:numPr>
          <w:ilvl w:val="0"/>
          <w:numId w:val="85"/>
        </w:numPr>
        <w:spacing w:after="0" w:afterAutospacing="0" w:before="240" w:lineRule="auto"/>
        <w:ind w:left="720" w:hanging="360"/>
      </w:pPr>
      <w:r w:rsidDel="00000000" w:rsidR="00000000" w:rsidRPr="00000000">
        <w:rPr>
          <w:b w:val="1"/>
          <w:rtl w:val="0"/>
        </w:rPr>
        <w:t xml:space="preserve">Marriage Certificate:</w:t>
      </w:r>
      <w:r w:rsidDel="00000000" w:rsidR="00000000" w:rsidRPr="00000000">
        <w:rPr>
          <w:rtl w:val="0"/>
        </w:rPr>
        <w:t xml:space="preserve"> Validates the marital relationship.</w:t>
      </w:r>
    </w:p>
    <w:p w:rsidR="00000000" w:rsidDel="00000000" w:rsidP="00000000" w:rsidRDefault="00000000" w:rsidRPr="00000000" w14:paraId="0000019B">
      <w:pPr>
        <w:numPr>
          <w:ilvl w:val="0"/>
          <w:numId w:val="85"/>
        </w:numPr>
        <w:spacing w:after="0" w:afterAutospacing="0" w:before="0" w:beforeAutospacing="0" w:lineRule="auto"/>
        <w:ind w:left="720" w:hanging="360"/>
      </w:pPr>
      <w:r w:rsidDel="00000000" w:rsidR="00000000" w:rsidRPr="00000000">
        <w:rPr>
          <w:b w:val="1"/>
          <w:rtl w:val="0"/>
        </w:rPr>
        <w:t xml:space="preserve">Birth Certificate:</w:t>
      </w:r>
      <w:r w:rsidDel="00000000" w:rsidR="00000000" w:rsidRPr="00000000">
        <w:rPr>
          <w:rtl w:val="0"/>
        </w:rPr>
        <w:t xml:space="preserve"> Confirms the identity and date of birth of the applicant.</w:t>
      </w:r>
    </w:p>
    <w:p w:rsidR="00000000" w:rsidDel="00000000" w:rsidP="00000000" w:rsidRDefault="00000000" w:rsidRPr="00000000" w14:paraId="0000019C">
      <w:pPr>
        <w:numPr>
          <w:ilvl w:val="0"/>
          <w:numId w:val="85"/>
        </w:numPr>
        <w:spacing w:after="0" w:afterAutospacing="0" w:before="0" w:beforeAutospacing="0" w:lineRule="auto"/>
        <w:ind w:left="720" w:hanging="360"/>
      </w:pPr>
      <w:r w:rsidDel="00000000" w:rsidR="00000000" w:rsidRPr="00000000">
        <w:rPr>
          <w:b w:val="1"/>
          <w:rtl w:val="0"/>
        </w:rPr>
        <w:t xml:space="preserve">Financial Documents:</w:t>
      </w:r>
      <w:r w:rsidDel="00000000" w:rsidR="00000000" w:rsidRPr="00000000">
        <w:rPr>
          <w:rtl w:val="0"/>
        </w:rPr>
        <w:t xml:space="preserve"> Evidence of financial support, such as a Form I-864 (Affidavit of Support), tax returns, and income statements.</w:t>
      </w:r>
    </w:p>
    <w:p w:rsidR="00000000" w:rsidDel="00000000" w:rsidP="00000000" w:rsidRDefault="00000000" w:rsidRPr="00000000" w14:paraId="0000019D">
      <w:pPr>
        <w:numPr>
          <w:ilvl w:val="0"/>
          <w:numId w:val="85"/>
        </w:numPr>
        <w:spacing w:after="0" w:afterAutospacing="0" w:before="0" w:beforeAutospacing="0" w:lineRule="auto"/>
        <w:ind w:left="720" w:hanging="360"/>
      </w:pPr>
      <w:r w:rsidDel="00000000" w:rsidR="00000000" w:rsidRPr="00000000">
        <w:rPr>
          <w:b w:val="1"/>
          <w:rtl w:val="0"/>
        </w:rPr>
        <w:t xml:space="preserve">Police Clearance Certificate:</w:t>
      </w:r>
      <w:r w:rsidDel="00000000" w:rsidR="00000000" w:rsidRPr="00000000">
        <w:rPr>
          <w:rtl w:val="0"/>
        </w:rPr>
        <w:t xml:space="preserve"> May be required to show no criminal background.</w:t>
      </w:r>
    </w:p>
    <w:p w:rsidR="00000000" w:rsidDel="00000000" w:rsidP="00000000" w:rsidRDefault="00000000" w:rsidRPr="00000000" w14:paraId="0000019E">
      <w:pPr>
        <w:numPr>
          <w:ilvl w:val="0"/>
          <w:numId w:val="85"/>
        </w:numPr>
        <w:spacing w:after="240" w:before="0" w:beforeAutospacing="0" w:lineRule="auto"/>
        <w:ind w:left="720" w:hanging="360"/>
      </w:pPr>
      <w:r w:rsidDel="00000000" w:rsidR="00000000" w:rsidRPr="00000000">
        <w:rPr>
          <w:b w:val="1"/>
          <w:rtl w:val="0"/>
        </w:rPr>
        <w:t xml:space="preserve">Medical Examination Document:</w:t>
      </w:r>
      <w:r w:rsidDel="00000000" w:rsidR="00000000" w:rsidRPr="00000000">
        <w:rPr>
          <w:rtl w:val="0"/>
        </w:rPr>
        <w:t xml:space="preserve"> A report from an authorized physician must be included to demonstrate health status.</w:t>
      </w:r>
    </w:p>
    <w:p w:rsidR="00000000" w:rsidDel="00000000" w:rsidP="00000000" w:rsidRDefault="00000000" w:rsidRPr="00000000" w14:paraId="0000019F">
      <w:pPr>
        <w:spacing w:after="240" w:before="240" w:lineRule="auto"/>
        <w:rPr/>
      </w:pPr>
      <w:r w:rsidDel="00000000" w:rsidR="00000000" w:rsidRPr="00000000">
        <w:rPr>
          <w:rtl w:val="0"/>
        </w:rPr>
        <w:t xml:space="preserve">Providing comprehensive documentation ensures a smoother application process and reduces the likelihood of requests for additional information.</w:t>
      </w:r>
    </w:p>
    <w:p w:rsidR="00000000" w:rsidDel="00000000" w:rsidP="00000000" w:rsidRDefault="00000000" w:rsidRPr="00000000" w14:paraId="000001A0">
      <w:pPr>
        <w:pStyle w:val="Heading2"/>
        <w:keepNext w:val="0"/>
        <w:keepLines w:val="0"/>
        <w:spacing w:after="80" w:lineRule="auto"/>
        <w:rPr>
          <w:sz w:val="34"/>
          <w:szCs w:val="34"/>
        </w:rPr>
      </w:pPr>
      <w:bookmarkStart w:colFirst="0" w:colLast="0" w:name="_ywy6vp2x02h0" w:id="92"/>
      <w:bookmarkEnd w:id="92"/>
      <w:r w:rsidDel="00000000" w:rsidR="00000000" w:rsidRPr="00000000">
        <w:rPr>
          <w:sz w:val="34"/>
          <w:szCs w:val="34"/>
          <w:rtl w:val="0"/>
        </w:rPr>
        <w:t xml:space="preserve">Legal Considerations and Consultation</w:t>
      </w:r>
    </w:p>
    <w:p w:rsidR="00000000" w:rsidDel="00000000" w:rsidP="00000000" w:rsidRDefault="00000000" w:rsidRPr="00000000" w14:paraId="000001A1">
      <w:pPr>
        <w:spacing w:after="240" w:before="240" w:lineRule="auto"/>
        <w:rPr/>
      </w:pPr>
      <w:r w:rsidDel="00000000" w:rsidR="00000000" w:rsidRPr="00000000">
        <w:rPr>
          <w:rtl w:val="0"/>
        </w:rPr>
        <w:t xml:space="preserve">When pursuing immigration through marriage, understanding U.S. immigration law and seeking professional guidance is essential. This knowledge ensures compliance with regulations and supports a smoother process.</w:t>
      </w:r>
    </w:p>
    <w:p w:rsidR="00000000" w:rsidDel="00000000" w:rsidP="00000000" w:rsidRDefault="00000000" w:rsidRPr="00000000" w14:paraId="000001A2">
      <w:pPr>
        <w:pStyle w:val="Heading3"/>
        <w:keepNext w:val="0"/>
        <w:keepLines w:val="0"/>
        <w:spacing w:before="280" w:lineRule="auto"/>
        <w:rPr>
          <w:b w:val="1"/>
          <w:color w:val="000000"/>
          <w:sz w:val="26"/>
          <w:szCs w:val="26"/>
        </w:rPr>
      </w:pPr>
      <w:bookmarkStart w:colFirst="0" w:colLast="0" w:name="_h3mhhgi9v7vn" w:id="93"/>
      <w:bookmarkEnd w:id="93"/>
      <w:r w:rsidDel="00000000" w:rsidR="00000000" w:rsidRPr="00000000">
        <w:rPr>
          <w:b w:val="1"/>
          <w:color w:val="000000"/>
          <w:sz w:val="26"/>
          <w:szCs w:val="26"/>
          <w:rtl w:val="0"/>
        </w:rPr>
        <w:t xml:space="preserve">Navigating U.S. Immigration Law</w:t>
      </w:r>
    </w:p>
    <w:p w:rsidR="00000000" w:rsidDel="00000000" w:rsidP="00000000" w:rsidRDefault="00000000" w:rsidRPr="00000000" w14:paraId="000001A3">
      <w:pPr>
        <w:spacing w:after="240" w:before="240" w:lineRule="auto"/>
        <w:rPr/>
      </w:pPr>
      <w:r w:rsidDel="00000000" w:rsidR="00000000" w:rsidRPr="00000000">
        <w:rPr>
          <w:rtl w:val="0"/>
        </w:rPr>
        <w:t xml:space="preserve">U.S. immigration laws related to marriage involve various requirements. Couples must prove the legitimacy of their relationship, demonstrating that it is not solely for immigration purposes.</w:t>
      </w:r>
    </w:p>
    <w:p w:rsidR="00000000" w:rsidDel="00000000" w:rsidP="00000000" w:rsidRDefault="00000000" w:rsidRPr="00000000" w14:paraId="000001A4">
      <w:pPr>
        <w:spacing w:after="240" w:before="240" w:lineRule="auto"/>
        <w:rPr>
          <w:b w:val="1"/>
        </w:rPr>
      </w:pPr>
      <w:r w:rsidDel="00000000" w:rsidR="00000000" w:rsidRPr="00000000">
        <w:rPr>
          <w:b w:val="1"/>
          <w:rtl w:val="0"/>
        </w:rPr>
        <w:t xml:space="preserve">Key processes include:</w:t>
      </w:r>
    </w:p>
    <w:p w:rsidR="00000000" w:rsidDel="00000000" w:rsidP="00000000" w:rsidRDefault="00000000" w:rsidRPr="00000000" w14:paraId="000001A5">
      <w:pPr>
        <w:numPr>
          <w:ilvl w:val="0"/>
          <w:numId w:val="109"/>
        </w:numPr>
        <w:spacing w:after="0" w:afterAutospacing="0" w:before="240" w:lineRule="auto"/>
        <w:ind w:left="720" w:hanging="360"/>
      </w:pPr>
      <w:r w:rsidDel="00000000" w:rsidR="00000000" w:rsidRPr="00000000">
        <w:rPr>
          <w:b w:val="1"/>
          <w:rtl w:val="0"/>
        </w:rPr>
        <w:t xml:space="preserve">Filing Forms:</w:t>
      </w:r>
      <w:r w:rsidDel="00000000" w:rsidR="00000000" w:rsidRPr="00000000">
        <w:rPr>
          <w:rtl w:val="0"/>
        </w:rPr>
        <w:t xml:space="preserve"> Completing necessary forms like the I-130 petition for alien relative and the I-485 application for adjustment of status.</w:t>
      </w:r>
    </w:p>
    <w:p w:rsidR="00000000" w:rsidDel="00000000" w:rsidP="00000000" w:rsidRDefault="00000000" w:rsidRPr="00000000" w14:paraId="000001A6">
      <w:pPr>
        <w:numPr>
          <w:ilvl w:val="0"/>
          <w:numId w:val="109"/>
        </w:numPr>
        <w:spacing w:after="0" w:afterAutospacing="0" w:before="0" w:beforeAutospacing="0" w:lineRule="auto"/>
        <w:ind w:left="720" w:hanging="360"/>
      </w:pPr>
      <w:r w:rsidDel="00000000" w:rsidR="00000000" w:rsidRPr="00000000">
        <w:rPr>
          <w:b w:val="1"/>
          <w:rtl w:val="0"/>
        </w:rPr>
        <w:t xml:space="preserve">USCIS Interviews:</w:t>
      </w:r>
      <w:r w:rsidDel="00000000" w:rsidR="00000000" w:rsidRPr="00000000">
        <w:rPr>
          <w:rtl w:val="0"/>
        </w:rPr>
        <w:t xml:space="preserve"> Couples are often required to attend interviews with USCIS to assess the validity of their marriage.</w:t>
      </w:r>
    </w:p>
    <w:p w:rsidR="00000000" w:rsidDel="00000000" w:rsidP="00000000" w:rsidRDefault="00000000" w:rsidRPr="00000000" w14:paraId="000001A7">
      <w:pPr>
        <w:numPr>
          <w:ilvl w:val="0"/>
          <w:numId w:val="109"/>
        </w:numPr>
        <w:spacing w:after="240" w:before="0" w:beforeAutospacing="0" w:lineRule="auto"/>
        <w:ind w:left="720" w:hanging="360"/>
      </w:pPr>
      <w:r w:rsidDel="00000000" w:rsidR="00000000" w:rsidRPr="00000000">
        <w:rPr>
          <w:b w:val="1"/>
          <w:rtl w:val="0"/>
        </w:rPr>
        <w:t xml:space="preserve">Immigration Status:</w:t>
      </w:r>
      <w:r w:rsidDel="00000000" w:rsidR="00000000" w:rsidRPr="00000000">
        <w:rPr>
          <w:rtl w:val="0"/>
        </w:rPr>
        <w:t xml:space="preserve"> Awareness of an individual's current immigration status can also influence the process and available options.</w:t>
      </w:r>
    </w:p>
    <w:p w:rsidR="00000000" w:rsidDel="00000000" w:rsidP="00000000" w:rsidRDefault="00000000" w:rsidRPr="00000000" w14:paraId="000001A8">
      <w:pPr>
        <w:spacing w:after="240" w:before="240" w:lineRule="auto"/>
        <w:rPr/>
      </w:pPr>
      <w:r w:rsidDel="00000000" w:rsidR="00000000" w:rsidRPr="00000000">
        <w:rPr>
          <w:rtl w:val="0"/>
        </w:rPr>
        <w:t xml:space="preserve">Staying informed about changing laws and processing times is crucial for successful navigation.</w:t>
      </w:r>
    </w:p>
    <w:p w:rsidR="00000000" w:rsidDel="00000000" w:rsidP="00000000" w:rsidRDefault="00000000" w:rsidRPr="00000000" w14:paraId="000001A9">
      <w:pPr>
        <w:pStyle w:val="Heading3"/>
        <w:keepNext w:val="0"/>
        <w:keepLines w:val="0"/>
        <w:spacing w:before="280" w:lineRule="auto"/>
        <w:rPr>
          <w:b w:val="1"/>
          <w:color w:val="000000"/>
          <w:sz w:val="26"/>
          <w:szCs w:val="26"/>
        </w:rPr>
      </w:pPr>
      <w:bookmarkStart w:colFirst="0" w:colLast="0" w:name="_rjlau9cnsew0" w:id="94"/>
      <w:bookmarkEnd w:id="94"/>
      <w:r w:rsidDel="00000000" w:rsidR="00000000" w:rsidRPr="00000000">
        <w:rPr>
          <w:b w:val="1"/>
          <w:color w:val="000000"/>
          <w:sz w:val="26"/>
          <w:szCs w:val="26"/>
          <w:rtl w:val="0"/>
        </w:rPr>
        <w:t xml:space="preserve">The Role of Immigration Attorneys</w:t>
      </w:r>
    </w:p>
    <w:p w:rsidR="00000000" w:rsidDel="00000000" w:rsidP="00000000" w:rsidRDefault="00000000" w:rsidRPr="00000000" w14:paraId="000001AA">
      <w:pPr>
        <w:spacing w:after="240" w:before="240" w:lineRule="auto"/>
        <w:rPr/>
      </w:pPr>
      <w:r w:rsidDel="00000000" w:rsidR="00000000" w:rsidRPr="00000000">
        <w:rPr>
          <w:rtl w:val="0"/>
        </w:rPr>
        <w:t xml:space="preserve">Consulting an immigration attorney can provide invaluable assistance. These professionals specialize in U.S. immigration law and can help couples understand their rights and responsibilities.</w:t>
      </w:r>
    </w:p>
    <w:p w:rsidR="00000000" w:rsidDel="00000000" w:rsidP="00000000" w:rsidRDefault="00000000" w:rsidRPr="00000000" w14:paraId="000001AB">
      <w:pPr>
        <w:spacing w:after="240" w:before="240" w:lineRule="auto"/>
        <w:rPr>
          <w:b w:val="1"/>
        </w:rPr>
      </w:pPr>
      <w:r w:rsidDel="00000000" w:rsidR="00000000" w:rsidRPr="00000000">
        <w:rPr>
          <w:b w:val="1"/>
          <w:rtl w:val="0"/>
        </w:rPr>
        <w:t xml:space="preserve">Benefits include:</w:t>
      </w:r>
    </w:p>
    <w:p w:rsidR="00000000" w:rsidDel="00000000" w:rsidP="00000000" w:rsidRDefault="00000000" w:rsidRPr="00000000" w14:paraId="000001AC">
      <w:pPr>
        <w:numPr>
          <w:ilvl w:val="0"/>
          <w:numId w:val="28"/>
        </w:numPr>
        <w:spacing w:after="0" w:afterAutospacing="0" w:before="240" w:lineRule="auto"/>
        <w:ind w:left="720" w:hanging="360"/>
      </w:pPr>
      <w:r w:rsidDel="00000000" w:rsidR="00000000" w:rsidRPr="00000000">
        <w:rPr>
          <w:b w:val="1"/>
          <w:rtl w:val="0"/>
        </w:rPr>
        <w:t xml:space="preserve">Expertise:</w:t>
      </w:r>
      <w:r w:rsidDel="00000000" w:rsidR="00000000" w:rsidRPr="00000000">
        <w:rPr>
          <w:rtl w:val="0"/>
        </w:rPr>
        <w:t xml:space="preserve"> Immigration attorneys can offer guidance through complex legal requirements, reducing the risk of errors in applications.</w:t>
      </w:r>
    </w:p>
    <w:p w:rsidR="00000000" w:rsidDel="00000000" w:rsidP="00000000" w:rsidRDefault="00000000" w:rsidRPr="00000000" w14:paraId="000001AD">
      <w:pPr>
        <w:numPr>
          <w:ilvl w:val="0"/>
          <w:numId w:val="28"/>
        </w:numPr>
        <w:spacing w:after="0" w:afterAutospacing="0" w:before="0" w:beforeAutospacing="0" w:lineRule="auto"/>
        <w:ind w:left="720" w:hanging="360"/>
      </w:pPr>
      <w:r w:rsidDel="00000000" w:rsidR="00000000" w:rsidRPr="00000000">
        <w:rPr>
          <w:b w:val="1"/>
          <w:rtl w:val="0"/>
        </w:rPr>
        <w:t xml:space="preserve">Representation:</w:t>
      </w:r>
      <w:r w:rsidDel="00000000" w:rsidR="00000000" w:rsidRPr="00000000">
        <w:rPr>
          <w:rtl w:val="0"/>
        </w:rPr>
        <w:t xml:space="preserve"> They can represent clients during interviews or proceedings, providing reassurance and clarity.</w:t>
      </w:r>
    </w:p>
    <w:p w:rsidR="00000000" w:rsidDel="00000000" w:rsidP="00000000" w:rsidRDefault="00000000" w:rsidRPr="00000000" w14:paraId="000001AE">
      <w:pPr>
        <w:numPr>
          <w:ilvl w:val="0"/>
          <w:numId w:val="28"/>
        </w:numPr>
        <w:spacing w:after="240" w:before="0" w:beforeAutospacing="0" w:lineRule="auto"/>
        <w:ind w:left="720" w:hanging="360"/>
      </w:pPr>
      <w:r w:rsidDel="00000000" w:rsidR="00000000" w:rsidRPr="00000000">
        <w:rPr>
          <w:b w:val="1"/>
          <w:rtl w:val="0"/>
        </w:rPr>
        <w:t xml:space="preserve">Attorney Fees:</w:t>
      </w:r>
      <w:r w:rsidDel="00000000" w:rsidR="00000000" w:rsidRPr="00000000">
        <w:rPr>
          <w:rtl w:val="0"/>
        </w:rPr>
        <w:t xml:space="preserve"> While professional legal services involve fees, the investment can save time and reduce stress in the long run.</w:t>
      </w:r>
    </w:p>
    <w:p w:rsidR="00000000" w:rsidDel="00000000" w:rsidP="00000000" w:rsidRDefault="00000000" w:rsidRPr="00000000" w14:paraId="000001AF">
      <w:pPr>
        <w:spacing w:after="240" w:before="240" w:lineRule="auto"/>
        <w:rPr/>
      </w:pPr>
      <w:r w:rsidDel="00000000" w:rsidR="00000000" w:rsidRPr="00000000">
        <w:rPr>
          <w:rtl w:val="0"/>
        </w:rPr>
        <w:t xml:space="preserve">Choosing to consult an immigration attorney can significantly simplify the marriage immigration process.</w:t>
      </w:r>
    </w:p>
    <w:p w:rsidR="00000000" w:rsidDel="00000000" w:rsidP="00000000" w:rsidRDefault="00000000" w:rsidRPr="00000000" w14:paraId="000001B0">
      <w:pPr>
        <w:pStyle w:val="Heading2"/>
        <w:keepNext w:val="0"/>
        <w:keepLines w:val="0"/>
        <w:spacing w:after="80" w:lineRule="auto"/>
        <w:rPr>
          <w:sz w:val="34"/>
          <w:szCs w:val="34"/>
        </w:rPr>
      </w:pPr>
      <w:bookmarkStart w:colFirst="0" w:colLast="0" w:name="_84lzxf2ejo5d" w:id="95"/>
      <w:bookmarkEnd w:id="95"/>
      <w:r w:rsidDel="00000000" w:rsidR="00000000" w:rsidRPr="00000000">
        <w:rPr>
          <w:sz w:val="34"/>
          <w:szCs w:val="34"/>
          <w:rtl w:val="0"/>
        </w:rPr>
        <w:t xml:space="preserve">After Approval: Rights and Responsibilities</w:t>
      </w:r>
    </w:p>
    <w:p w:rsidR="00000000" w:rsidDel="00000000" w:rsidP="00000000" w:rsidRDefault="00000000" w:rsidRPr="00000000" w14:paraId="000001B1">
      <w:pPr>
        <w:spacing w:after="240" w:before="240" w:lineRule="auto"/>
        <w:rPr/>
      </w:pPr>
      <w:r w:rsidDel="00000000" w:rsidR="00000000" w:rsidRPr="00000000">
        <w:rPr>
          <w:rtl w:val="0"/>
        </w:rPr>
        <w:t xml:space="preserve">Once an immigration application through marriage receives approval, the individual transitions to the rights and responsibilities associated with their new status. Key considerations involve understanding the difference between conditional and permanent green cards, as well as the obligations of maintaining lawful permanent resident status.</w:t>
      </w:r>
    </w:p>
    <w:p w:rsidR="00000000" w:rsidDel="00000000" w:rsidP="00000000" w:rsidRDefault="00000000" w:rsidRPr="00000000" w14:paraId="000001B2">
      <w:pPr>
        <w:pStyle w:val="Heading3"/>
        <w:keepNext w:val="0"/>
        <w:keepLines w:val="0"/>
        <w:spacing w:before="280" w:lineRule="auto"/>
        <w:rPr>
          <w:b w:val="1"/>
          <w:color w:val="000000"/>
          <w:sz w:val="26"/>
          <w:szCs w:val="26"/>
        </w:rPr>
      </w:pPr>
      <w:bookmarkStart w:colFirst="0" w:colLast="0" w:name="_2tzp2mdlb50r" w:id="96"/>
      <w:bookmarkEnd w:id="96"/>
      <w:r w:rsidDel="00000000" w:rsidR="00000000" w:rsidRPr="00000000">
        <w:rPr>
          <w:b w:val="1"/>
          <w:color w:val="000000"/>
          <w:sz w:val="26"/>
          <w:szCs w:val="26"/>
          <w:rtl w:val="0"/>
        </w:rPr>
        <w:t xml:space="preserve">Conditional vs. Permanent Green Card</w:t>
      </w:r>
    </w:p>
    <w:p w:rsidR="00000000" w:rsidDel="00000000" w:rsidP="00000000" w:rsidRDefault="00000000" w:rsidRPr="00000000" w14:paraId="000001B3">
      <w:pPr>
        <w:spacing w:after="240" w:before="240" w:lineRule="auto"/>
        <w:rPr/>
      </w:pPr>
      <w:r w:rsidDel="00000000" w:rsidR="00000000" w:rsidRPr="00000000">
        <w:rPr>
          <w:rtl w:val="0"/>
        </w:rPr>
        <w:t xml:space="preserve">A conditional green card is typically issued to individuals who have been married for less than two years at the time of approval. This card is valid for two years, during which time the holder must apply to remove the conditions before its expiration.</w:t>
      </w:r>
    </w:p>
    <w:p w:rsidR="00000000" w:rsidDel="00000000" w:rsidP="00000000" w:rsidRDefault="00000000" w:rsidRPr="00000000" w14:paraId="000001B4">
      <w:pPr>
        <w:spacing w:after="240" w:before="240" w:lineRule="auto"/>
        <w:rPr/>
      </w:pPr>
      <w:r w:rsidDel="00000000" w:rsidR="00000000" w:rsidRPr="00000000">
        <w:rPr>
          <w:rtl w:val="0"/>
        </w:rPr>
        <w:t xml:space="preserve">To transition to a permanent green card, the couple must demonstrate that their marriage is genuine. Documentation may include joint financial records, shared residency, and evidence of an ongoing relationship.</w:t>
      </w:r>
    </w:p>
    <w:p w:rsidR="00000000" w:rsidDel="00000000" w:rsidP="00000000" w:rsidRDefault="00000000" w:rsidRPr="00000000" w14:paraId="000001B5">
      <w:pPr>
        <w:spacing w:after="240" w:before="240" w:lineRule="auto"/>
        <w:rPr/>
      </w:pPr>
      <w:r w:rsidDel="00000000" w:rsidR="00000000" w:rsidRPr="00000000">
        <w:rPr>
          <w:rtl w:val="0"/>
        </w:rPr>
        <w:t xml:space="preserve">Once the conditions are lifted, the individual receives a permanent green card, allowing them to live and work in the United States indefinitely.</w:t>
      </w:r>
    </w:p>
    <w:p w:rsidR="00000000" w:rsidDel="00000000" w:rsidP="00000000" w:rsidRDefault="00000000" w:rsidRPr="00000000" w14:paraId="000001B6">
      <w:pPr>
        <w:pStyle w:val="Heading3"/>
        <w:keepNext w:val="0"/>
        <w:keepLines w:val="0"/>
        <w:spacing w:before="280" w:lineRule="auto"/>
        <w:rPr>
          <w:b w:val="1"/>
          <w:color w:val="000000"/>
          <w:sz w:val="26"/>
          <w:szCs w:val="26"/>
        </w:rPr>
      </w:pPr>
      <w:bookmarkStart w:colFirst="0" w:colLast="0" w:name="_lhma2mnpl6ao" w:id="97"/>
      <w:bookmarkEnd w:id="97"/>
      <w:r w:rsidDel="00000000" w:rsidR="00000000" w:rsidRPr="00000000">
        <w:rPr>
          <w:b w:val="1"/>
          <w:color w:val="000000"/>
          <w:sz w:val="26"/>
          <w:szCs w:val="26"/>
          <w:rtl w:val="0"/>
        </w:rPr>
        <w:t xml:space="preserve">Maintaining Lawful Permanent Resident Status</w:t>
      </w:r>
    </w:p>
    <w:p w:rsidR="00000000" w:rsidDel="00000000" w:rsidP="00000000" w:rsidRDefault="00000000" w:rsidRPr="00000000" w14:paraId="000001B7">
      <w:pPr>
        <w:spacing w:after="240" w:before="240" w:lineRule="auto"/>
        <w:rPr/>
      </w:pPr>
      <w:r w:rsidDel="00000000" w:rsidR="00000000" w:rsidRPr="00000000">
        <w:rPr>
          <w:rtl w:val="0"/>
        </w:rPr>
        <w:t xml:space="preserve">Green card holders have specific responsibilities to maintain their status. They must reside in the U.S. for the majority of the time and cannot stay outside the country for extended periods without obtaining a reentry permit.</w:t>
      </w:r>
    </w:p>
    <w:p w:rsidR="00000000" w:rsidDel="00000000" w:rsidP="00000000" w:rsidRDefault="00000000" w:rsidRPr="00000000" w14:paraId="000001B8">
      <w:pPr>
        <w:spacing w:after="240" w:before="240" w:lineRule="auto"/>
        <w:rPr/>
      </w:pPr>
      <w:r w:rsidDel="00000000" w:rsidR="00000000" w:rsidRPr="00000000">
        <w:rPr>
          <w:rtl w:val="0"/>
        </w:rPr>
        <w:t xml:space="preserve">Additionally, they are expected to comply with U.S. laws. Any criminal activity can jeopardize their permanent resident status.</w:t>
      </w:r>
    </w:p>
    <w:p w:rsidR="00000000" w:rsidDel="00000000" w:rsidP="00000000" w:rsidRDefault="00000000" w:rsidRPr="00000000" w14:paraId="000001B9">
      <w:pPr>
        <w:spacing w:after="240" w:before="240" w:lineRule="auto"/>
        <w:rPr/>
      </w:pPr>
      <w:r w:rsidDel="00000000" w:rsidR="00000000" w:rsidRPr="00000000">
        <w:rPr>
          <w:rtl w:val="0"/>
        </w:rPr>
        <w:t xml:space="preserve">It is also essential to keep personal information updated with USCIS, including changes in address or marital status. Failure to do so may lead to complications in maintaining lawful residency.</w:t>
      </w:r>
    </w:p>
    <w:p w:rsidR="00000000" w:rsidDel="00000000" w:rsidP="00000000" w:rsidRDefault="00000000" w:rsidRPr="00000000" w14:paraId="000001BA">
      <w:pPr>
        <w:pStyle w:val="Heading2"/>
        <w:keepNext w:val="0"/>
        <w:keepLines w:val="0"/>
        <w:spacing w:after="80" w:lineRule="auto"/>
        <w:rPr>
          <w:sz w:val="34"/>
          <w:szCs w:val="34"/>
        </w:rPr>
      </w:pPr>
      <w:bookmarkStart w:colFirst="0" w:colLast="0" w:name="_yt2i57fnaqm9" w:id="98"/>
      <w:bookmarkEnd w:id="98"/>
      <w:r w:rsidDel="00000000" w:rsidR="00000000" w:rsidRPr="00000000">
        <w:rPr>
          <w:sz w:val="34"/>
          <w:szCs w:val="34"/>
          <w:rtl w:val="0"/>
        </w:rPr>
        <w:t xml:space="preserve">Possible Challenges and How to Address Them</w:t>
      </w:r>
    </w:p>
    <w:p w:rsidR="00000000" w:rsidDel="00000000" w:rsidP="00000000" w:rsidRDefault="00000000" w:rsidRPr="00000000" w14:paraId="000001BB">
      <w:pPr>
        <w:spacing w:after="240" w:before="240" w:lineRule="auto"/>
        <w:rPr/>
      </w:pPr>
      <w:r w:rsidDel="00000000" w:rsidR="00000000" w:rsidRPr="00000000">
        <w:rPr>
          <w:rtl w:val="0"/>
        </w:rPr>
        <w:t xml:space="preserve">Navigating immigration through marriage can present several challenges. Addressing delays and preventing fraud are critical components of the process, requiring careful attention and proactive measures.</w:t>
      </w:r>
    </w:p>
    <w:p w:rsidR="00000000" w:rsidDel="00000000" w:rsidP="00000000" w:rsidRDefault="00000000" w:rsidRPr="00000000" w14:paraId="000001BC">
      <w:pPr>
        <w:pStyle w:val="Heading3"/>
        <w:keepNext w:val="0"/>
        <w:keepLines w:val="0"/>
        <w:spacing w:before="280" w:lineRule="auto"/>
        <w:rPr>
          <w:b w:val="1"/>
          <w:color w:val="000000"/>
          <w:sz w:val="26"/>
          <w:szCs w:val="26"/>
        </w:rPr>
      </w:pPr>
      <w:bookmarkStart w:colFirst="0" w:colLast="0" w:name="_xuvxtodueqi3" w:id="99"/>
      <w:bookmarkEnd w:id="99"/>
      <w:r w:rsidDel="00000000" w:rsidR="00000000" w:rsidRPr="00000000">
        <w:rPr>
          <w:b w:val="1"/>
          <w:color w:val="000000"/>
          <w:sz w:val="26"/>
          <w:szCs w:val="26"/>
          <w:rtl w:val="0"/>
        </w:rPr>
        <w:t xml:space="preserve">Dealing with Delays and Denials</w:t>
      </w:r>
    </w:p>
    <w:p w:rsidR="00000000" w:rsidDel="00000000" w:rsidP="00000000" w:rsidRDefault="00000000" w:rsidRPr="00000000" w14:paraId="000001BD">
      <w:pPr>
        <w:spacing w:after="240" w:before="240" w:lineRule="auto"/>
        <w:rPr/>
      </w:pPr>
      <w:r w:rsidDel="00000000" w:rsidR="00000000" w:rsidRPr="00000000">
        <w:rPr>
          <w:rtl w:val="0"/>
        </w:rPr>
        <w:t xml:space="preserve">Processing times for marriage-based immigration petitions can vary significantly. Delays may stem from extensive background checks, incomplete applications, or insufficient evidence of a legitimate marriage. Some applicants may face denials due to weak documentation or misunderstandings during interviews.</w:t>
      </w:r>
    </w:p>
    <w:p w:rsidR="00000000" w:rsidDel="00000000" w:rsidP="00000000" w:rsidRDefault="00000000" w:rsidRPr="00000000" w14:paraId="000001BE">
      <w:pPr>
        <w:spacing w:after="240" w:before="240" w:lineRule="auto"/>
        <w:rPr/>
      </w:pPr>
      <w:r w:rsidDel="00000000" w:rsidR="00000000" w:rsidRPr="00000000">
        <w:rPr>
          <w:rtl w:val="0"/>
        </w:rPr>
        <w:t xml:space="preserve">To mitigate these issues, it's essential to submit a comprehensive application that includes clear proof of the marriage's legitimacy. This might consist of joint financial statements, photos together, or testimonies from family and friends. Staying organized and maintaining communication with immigration authorities can help address requests for additional information promptly.</w:t>
      </w:r>
    </w:p>
    <w:p w:rsidR="00000000" w:rsidDel="00000000" w:rsidP="00000000" w:rsidRDefault="00000000" w:rsidRPr="00000000" w14:paraId="000001BF">
      <w:pPr>
        <w:pStyle w:val="Heading3"/>
        <w:keepNext w:val="0"/>
        <w:keepLines w:val="0"/>
        <w:spacing w:before="280" w:lineRule="auto"/>
        <w:rPr>
          <w:b w:val="1"/>
          <w:color w:val="000000"/>
          <w:sz w:val="26"/>
          <w:szCs w:val="26"/>
        </w:rPr>
      </w:pPr>
      <w:bookmarkStart w:colFirst="0" w:colLast="0" w:name="_vlw0rph55vhz" w:id="100"/>
      <w:bookmarkEnd w:id="100"/>
      <w:r w:rsidDel="00000000" w:rsidR="00000000" w:rsidRPr="00000000">
        <w:rPr>
          <w:b w:val="1"/>
          <w:color w:val="000000"/>
          <w:sz w:val="26"/>
          <w:szCs w:val="26"/>
          <w:rtl w:val="0"/>
        </w:rPr>
        <w:t xml:space="preserve">Understanding and Preventing Marriage Fraud</w:t>
      </w:r>
    </w:p>
    <w:p w:rsidR="00000000" w:rsidDel="00000000" w:rsidP="00000000" w:rsidRDefault="00000000" w:rsidRPr="00000000" w14:paraId="000001C0">
      <w:pPr>
        <w:spacing w:after="240" w:before="240" w:lineRule="auto"/>
        <w:rPr/>
      </w:pPr>
      <w:r w:rsidDel="00000000" w:rsidR="00000000" w:rsidRPr="00000000">
        <w:rPr>
          <w:rtl w:val="0"/>
        </w:rPr>
        <w:t xml:space="preserve">Marriage fraud poses a significant risk to legitimate applicants. This includes situations where individuals enter into sham marriages to obtain immigration benefits. If the authorities suspect fraud, it can lead to rigorous investigations and even removal proceedings.</w:t>
      </w:r>
    </w:p>
    <w:p w:rsidR="00000000" w:rsidDel="00000000" w:rsidP="00000000" w:rsidRDefault="00000000" w:rsidRPr="00000000" w14:paraId="000001C1">
      <w:pPr>
        <w:spacing w:after="240" w:before="240" w:lineRule="auto"/>
        <w:rPr/>
      </w:pPr>
      <w:r w:rsidDel="00000000" w:rsidR="00000000" w:rsidRPr="00000000">
        <w:rPr>
          <w:rtl w:val="0"/>
        </w:rPr>
        <w:t xml:space="preserve">To avoid potential pitfalls, couples should be prepared to demonstrate the authenticity of their relationship. This may involve providing a range of documents, such as joint leases and shared bank accounts, as well as being ready for interviews that confirm their commitment. Additionally, applicants should remain vigilant about immigration violations, including visa overstays, which can complicate the process.</w:t>
      </w:r>
    </w:p>
    <w:p w:rsidR="00000000" w:rsidDel="00000000" w:rsidP="00000000" w:rsidRDefault="00000000" w:rsidRPr="00000000" w14:paraId="000001C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C3">
      <w:pPr>
        <w:pStyle w:val="Heading1"/>
        <w:keepNext w:val="0"/>
        <w:keepLines w:val="0"/>
        <w:spacing w:before="480" w:lineRule="auto"/>
        <w:rPr>
          <w:sz w:val="46"/>
          <w:szCs w:val="46"/>
        </w:rPr>
      </w:pPr>
      <w:bookmarkStart w:colFirst="0" w:colLast="0" w:name="_2p5i0r24rqjj" w:id="101"/>
      <w:bookmarkEnd w:id="101"/>
      <w:r w:rsidDel="00000000" w:rsidR="00000000" w:rsidRPr="00000000">
        <w:rPr>
          <w:sz w:val="46"/>
          <w:szCs w:val="46"/>
          <w:rtl w:val="0"/>
        </w:rPr>
        <w:t xml:space="preserve">What to Do If Your U.S. Visa Expires: Options to Stay Lawfully</w:t>
      </w:r>
    </w:p>
    <w:p w:rsidR="00000000" w:rsidDel="00000000" w:rsidP="00000000" w:rsidRDefault="00000000" w:rsidRPr="00000000" w14:paraId="000001C4">
      <w:pPr>
        <w:spacing w:after="240" w:before="240" w:lineRule="auto"/>
        <w:rPr/>
      </w:pPr>
      <w:r w:rsidDel="00000000" w:rsidR="00000000" w:rsidRPr="00000000">
        <w:rPr>
          <w:rtl w:val="0"/>
        </w:rPr>
        <w:t xml:space="preserve">Visa expiration can create anxiety for many individuals residing in the United States. </w:t>
      </w:r>
      <w:r w:rsidDel="00000000" w:rsidR="00000000" w:rsidRPr="00000000">
        <w:rPr>
          <w:b w:val="1"/>
          <w:rtl w:val="0"/>
        </w:rPr>
        <w:t xml:space="preserve">Knowing what options exist to remain lawfully in the country can significantly alleviate that stress.</w:t>
      </w:r>
      <w:r w:rsidDel="00000000" w:rsidR="00000000" w:rsidRPr="00000000">
        <w:rPr>
          <w:rtl w:val="0"/>
        </w:rPr>
        <w:t xml:space="preserve"> Whether a person is considering an extension, a change of status, or other solutions, understanding the available pathways is essential.</w:t>
      </w:r>
    </w:p>
    <w:p w:rsidR="00000000" w:rsidDel="00000000" w:rsidP="00000000" w:rsidRDefault="00000000" w:rsidRPr="00000000" w14:paraId="000001C5">
      <w:pPr>
        <w:spacing w:after="240" w:before="240" w:lineRule="auto"/>
        <w:rPr/>
      </w:pPr>
      <w:r w:rsidDel="00000000" w:rsidR="00000000" w:rsidRPr="00000000">
        <w:rPr/>
        <w:drawing>
          <wp:inline distB="114300" distT="114300" distL="114300" distR="114300">
            <wp:extent cx="5943600" cy="4064000"/>
            <wp:effectExtent b="0" l="0" r="0" t="0"/>
            <wp:docPr descr="A person researching options online, surrounded by various documents, a calendar, and a laptop" id="21" name="image35.jpg"/>
            <a:graphic>
              <a:graphicData uri="http://schemas.openxmlformats.org/drawingml/2006/picture">
                <pic:pic>
                  <pic:nvPicPr>
                    <pic:cNvPr descr="A person researching options online, surrounded by various documents, a calendar, and a laptop" id="0" name="image35.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spacing w:after="240" w:before="240" w:lineRule="auto"/>
        <w:rPr/>
      </w:pPr>
      <w:r w:rsidDel="00000000" w:rsidR="00000000" w:rsidRPr="00000000">
        <w:rPr>
          <w:rtl w:val="0"/>
        </w:rPr>
        <w:t xml:space="preserve">Many people may not realize that there are specific steps to take if a visa expires. It is vital to act promptly to avoid potential legal issues. Determining the best course of action often depends on individual circumstances and the type of visa held.</w:t>
      </w:r>
    </w:p>
    <w:p w:rsidR="00000000" w:rsidDel="00000000" w:rsidP="00000000" w:rsidRDefault="00000000" w:rsidRPr="00000000" w14:paraId="000001C7">
      <w:pPr>
        <w:spacing w:after="240" w:before="240" w:lineRule="auto"/>
        <w:rPr/>
      </w:pPr>
      <w:r w:rsidDel="00000000" w:rsidR="00000000" w:rsidRPr="00000000">
        <w:rPr>
          <w:rtl w:val="0"/>
        </w:rPr>
        <w:t xml:space="preserve">Navigating the complexities of U.S. immigration laws can be daunting. Seeking professional guidance can provide clarity and increase the chances of a favorable outcome. Being informed and proactive is crucial for anyone facing visa expiration.</w:t>
      </w:r>
    </w:p>
    <w:p w:rsidR="00000000" w:rsidDel="00000000" w:rsidP="00000000" w:rsidRDefault="00000000" w:rsidRPr="00000000" w14:paraId="000001C8">
      <w:pPr>
        <w:pStyle w:val="Heading2"/>
        <w:keepNext w:val="0"/>
        <w:keepLines w:val="0"/>
        <w:spacing w:after="80" w:lineRule="auto"/>
        <w:rPr>
          <w:sz w:val="34"/>
          <w:szCs w:val="34"/>
        </w:rPr>
      </w:pPr>
      <w:bookmarkStart w:colFirst="0" w:colLast="0" w:name="_agwmqnqq8ost" w:id="102"/>
      <w:bookmarkEnd w:id="102"/>
      <w:r w:rsidDel="00000000" w:rsidR="00000000" w:rsidRPr="00000000">
        <w:rPr>
          <w:sz w:val="34"/>
          <w:szCs w:val="34"/>
          <w:rtl w:val="0"/>
        </w:rPr>
        <w:t xml:space="preserve">Understanding Visa Expiration and Authorized Stay</w:t>
      </w:r>
    </w:p>
    <w:p w:rsidR="00000000" w:rsidDel="00000000" w:rsidP="00000000" w:rsidRDefault="00000000" w:rsidRPr="00000000" w14:paraId="000001C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assport with an expired U.S. visa and a calendar showing authorized stay dates" id="86" name="image87.jpg"/>
            <a:graphic>
              <a:graphicData uri="http://schemas.openxmlformats.org/drawingml/2006/picture">
                <pic:pic>
                  <pic:nvPicPr>
                    <pic:cNvPr descr="A passport with an expired U.S. visa and a calendar showing authorized stay dates" id="0" name="image87.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A">
      <w:pPr>
        <w:spacing w:after="240" w:before="240" w:lineRule="auto"/>
        <w:rPr/>
      </w:pPr>
      <w:r w:rsidDel="00000000" w:rsidR="00000000" w:rsidRPr="00000000">
        <w:rPr>
          <w:rtl w:val="0"/>
        </w:rPr>
        <w:t xml:space="preserve">Visa expiration and authorized stay are crucial concepts for foreign nationals in the U.S. A clear distinction exists between the two, impacting a person's legal status. Awareness of these terms helps navigate immigration rules effectively.</w:t>
      </w:r>
    </w:p>
    <w:p w:rsidR="00000000" w:rsidDel="00000000" w:rsidP="00000000" w:rsidRDefault="00000000" w:rsidRPr="00000000" w14:paraId="000001CB">
      <w:pPr>
        <w:pStyle w:val="Heading3"/>
        <w:keepNext w:val="0"/>
        <w:keepLines w:val="0"/>
        <w:spacing w:before="280" w:lineRule="auto"/>
        <w:rPr>
          <w:b w:val="1"/>
          <w:color w:val="000000"/>
          <w:sz w:val="26"/>
          <w:szCs w:val="26"/>
        </w:rPr>
      </w:pPr>
      <w:bookmarkStart w:colFirst="0" w:colLast="0" w:name="_f53gk2ounfzl" w:id="103"/>
      <w:bookmarkEnd w:id="103"/>
      <w:r w:rsidDel="00000000" w:rsidR="00000000" w:rsidRPr="00000000">
        <w:rPr>
          <w:b w:val="1"/>
          <w:color w:val="000000"/>
          <w:sz w:val="26"/>
          <w:szCs w:val="26"/>
          <w:rtl w:val="0"/>
        </w:rPr>
        <w:t xml:space="preserve">Difference Between Visa Expiration and I-94 Form</w:t>
      </w:r>
    </w:p>
    <w:p w:rsidR="00000000" w:rsidDel="00000000" w:rsidP="00000000" w:rsidRDefault="00000000" w:rsidRPr="00000000" w14:paraId="000001CC">
      <w:pPr>
        <w:spacing w:after="240" w:before="240" w:lineRule="auto"/>
        <w:rPr/>
      </w:pPr>
      <w:r w:rsidDel="00000000" w:rsidR="00000000" w:rsidRPr="00000000">
        <w:rPr>
          <w:rtl w:val="0"/>
        </w:rPr>
        <w:t xml:space="preserve">A visa is a document issued by the U.S. government allowing entry to the country. It has an expiration date, after which it is no longer valid for re-entry. However, the I-94 form determines how long an individual can stay in the U.S. It records the date of entry and the period of authorized stay granted at the border.</w:t>
      </w:r>
    </w:p>
    <w:p w:rsidR="00000000" w:rsidDel="00000000" w:rsidP="00000000" w:rsidRDefault="00000000" w:rsidRPr="00000000" w14:paraId="000001CD">
      <w:pPr>
        <w:spacing w:after="240" w:before="240" w:lineRule="auto"/>
        <w:rPr/>
      </w:pPr>
      <w:r w:rsidDel="00000000" w:rsidR="00000000" w:rsidRPr="00000000">
        <w:rPr>
          <w:rtl w:val="0"/>
        </w:rPr>
        <w:t xml:space="preserve">The I-94 form can allow a stay beyond the visa's expiration date. For example, a person may have a visa that expires in six months but holds an I-94 that permits a one-year stay. In this case, the individual must leave by the date specified on the I-94, not the visa.</w:t>
      </w:r>
    </w:p>
    <w:p w:rsidR="00000000" w:rsidDel="00000000" w:rsidP="00000000" w:rsidRDefault="00000000" w:rsidRPr="00000000" w14:paraId="000001CE">
      <w:pPr>
        <w:pStyle w:val="Heading3"/>
        <w:keepNext w:val="0"/>
        <w:keepLines w:val="0"/>
        <w:spacing w:before="280" w:lineRule="auto"/>
        <w:rPr>
          <w:b w:val="1"/>
          <w:color w:val="000000"/>
          <w:sz w:val="26"/>
          <w:szCs w:val="26"/>
        </w:rPr>
      </w:pPr>
      <w:bookmarkStart w:colFirst="0" w:colLast="0" w:name="_oi9zi7rkrw90" w:id="104"/>
      <w:bookmarkEnd w:id="104"/>
      <w:r w:rsidDel="00000000" w:rsidR="00000000" w:rsidRPr="00000000">
        <w:rPr>
          <w:b w:val="1"/>
          <w:color w:val="000000"/>
          <w:sz w:val="26"/>
          <w:szCs w:val="26"/>
          <w:rtl w:val="0"/>
        </w:rPr>
        <w:t xml:space="preserve">Consequences of Overstaying Your Visa</w:t>
      </w:r>
    </w:p>
    <w:p w:rsidR="00000000" w:rsidDel="00000000" w:rsidP="00000000" w:rsidRDefault="00000000" w:rsidRPr="00000000" w14:paraId="000001CF">
      <w:pPr>
        <w:spacing w:after="240" w:before="240" w:lineRule="auto"/>
        <w:rPr/>
      </w:pPr>
      <w:r w:rsidDel="00000000" w:rsidR="00000000" w:rsidRPr="00000000">
        <w:rPr>
          <w:rtl w:val="0"/>
        </w:rPr>
        <w:t xml:space="preserve">Overstaying a visa can lead to serious repercussions. If a person remains in the U.S. beyond their I-94 expiration date, they may begin to accumulate </w:t>
      </w:r>
      <w:r w:rsidDel="00000000" w:rsidR="00000000" w:rsidRPr="00000000">
        <w:rPr>
          <w:b w:val="1"/>
          <w:rtl w:val="0"/>
        </w:rPr>
        <w:t xml:space="preserve">unlawful presence</w:t>
      </w:r>
      <w:r w:rsidDel="00000000" w:rsidR="00000000" w:rsidRPr="00000000">
        <w:rPr>
          <w:rtl w:val="0"/>
        </w:rPr>
        <w:t xml:space="preserve">. Accumulating 180 days of unlawful presence could result in a three-year ban from re-entering the country.</w:t>
      </w:r>
    </w:p>
    <w:p w:rsidR="00000000" w:rsidDel="00000000" w:rsidP="00000000" w:rsidRDefault="00000000" w:rsidRPr="00000000" w14:paraId="000001D0">
      <w:pPr>
        <w:spacing w:after="240" w:before="240" w:lineRule="auto"/>
        <w:rPr/>
      </w:pPr>
      <w:r w:rsidDel="00000000" w:rsidR="00000000" w:rsidRPr="00000000">
        <w:rPr>
          <w:rtl w:val="0"/>
        </w:rPr>
        <w:t xml:space="preserve">Consequences escalate with longer overstays. Exceeding one year may trigger a ten-year ban. Additionally, staying beyond the authorized period can make future visa applications more difficult. It is vital to adhere to the duration indicated on the I-94 form to avoid these severe penalties.</w:t>
      </w:r>
    </w:p>
    <w:p w:rsidR="00000000" w:rsidDel="00000000" w:rsidP="00000000" w:rsidRDefault="00000000" w:rsidRPr="00000000" w14:paraId="000001D1">
      <w:pPr>
        <w:pStyle w:val="Heading2"/>
        <w:keepNext w:val="0"/>
        <w:keepLines w:val="0"/>
        <w:spacing w:after="80" w:lineRule="auto"/>
        <w:rPr>
          <w:sz w:val="34"/>
          <w:szCs w:val="34"/>
        </w:rPr>
      </w:pPr>
      <w:bookmarkStart w:colFirst="0" w:colLast="0" w:name="_iiso6aqcilo9" w:id="105"/>
      <w:bookmarkEnd w:id="105"/>
      <w:r w:rsidDel="00000000" w:rsidR="00000000" w:rsidRPr="00000000">
        <w:rPr>
          <w:sz w:val="34"/>
          <w:szCs w:val="34"/>
          <w:rtl w:val="0"/>
        </w:rPr>
        <w:t xml:space="preserve">Options for Extending Your Stay in the U.S.</w:t>
      </w:r>
    </w:p>
    <w:p w:rsidR="00000000" w:rsidDel="00000000" w:rsidP="00000000" w:rsidRDefault="00000000" w:rsidRPr="00000000" w14:paraId="000001D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gather around a table, discussing options for extending their stay in the U.S. A calendar on the wall shows the current date, while a map of the U.S. hangs in the background" id="3" name="image14.jpg"/>
            <a:graphic>
              <a:graphicData uri="http://schemas.openxmlformats.org/drawingml/2006/picture">
                <pic:pic>
                  <pic:nvPicPr>
                    <pic:cNvPr descr="A diverse group of people gather around a table, discussing options for extending their stay in the U.S. A calendar on the wall shows the current date, while a map of the U.S. hangs in the background" id="0" name="image14.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3">
      <w:pPr>
        <w:spacing w:after="240" w:before="240" w:lineRule="auto"/>
        <w:rPr/>
      </w:pPr>
      <w:r w:rsidDel="00000000" w:rsidR="00000000" w:rsidRPr="00000000">
        <w:rPr>
          <w:rtl w:val="0"/>
        </w:rPr>
        <w:t xml:space="preserve">When facing an expired U.S. visa, individuals have specific avenues to remain lawfully in the country. These options include applying for an extension of stay, adjusting their immigration status, or changing their nonimmigrant classification.</w:t>
      </w:r>
    </w:p>
    <w:p w:rsidR="00000000" w:rsidDel="00000000" w:rsidP="00000000" w:rsidRDefault="00000000" w:rsidRPr="00000000" w14:paraId="000001D4">
      <w:pPr>
        <w:pStyle w:val="Heading3"/>
        <w:keepNext w:val="0"/>
        <w:keepLines w:val="0"/>
        <w:spacing w:before="280" w:lineRule="auto"/>
        <w:rPr>
          <w:b w:val="1"/>
          <w:color w:val="000000"/>
          <w:sz w:val="26"/>
          <w:szCs w:val="26"/>
        </w:rPr>
      </w:pPr>
      <w:bookmarkStart w:colFirst="0" w:colLast="0" w:name="_v6uhjixy91dy" w:id="106"/>
      <w:bookmarkEnd w:id="106"/>
      <w:r w:rsidDel="00000000" w:rsidR="00000000" w:rsidRPr="00000000">
        <w:rPr>
          <w:b w:val="1"/>
          <w:color w:val="000000"/>
          <w:sz w:val="26"/>
          <w:szCs w:val="26"/>
          <w:rtl w:val="0"/>
        </w:rPr>
        <w:t xml:space="preserve">Applying for Extension of Stay</w:t>
      </w:r>
    </w:p>
    <w:p w:rsidR="00000000" w:rsidDel="00000000" w:rsidP="00000000" w:rsidRDefault="00000000" w:rsidRPr="00000000" w14:paraId="000001D5">
      <w:pPr>
        <w:spacing w:after="240" w:before="240" w:lineRule="auto"/>
        <w:rPr/>
      </w:pPr>
      <w:r w:rsidDel="00000000" w:rsidR="00000000" w:rsidRPr="00000000">
        <w:rPr>
          <w:rtl w:val="0"/>
        </w:rPr>
        <w:t xml:space="preserve">To extend their stay in the U.S., an individual must file Form I-539, Application to Extend/Change Nonimmigrant Status. This form is submitted to USCIS and must be completed before the current visa expires.</w:t>
      </w:r>
    </w:p>
    <w:p w:rsidR="00000000" w:rsidDel="00000000" w:rsidP="00000000" w:rsidRDefault="00000000" w:rsidRPr="00000000" w14:paraId="000001D6">
      <w:pPr>
        <w:spacing w:after="240" w:before="240" w:lineRule="auto"/>
        <w:rPr/>
      </w:pPr>
      <w:r w:rsidDel="00000000" w:rsidR="00000000" w:rsidRPr="00000000">
        <w:rPr>
          <w:rtl w:val="0"/>
        </w:rPr>
        <w:t xml:space="preserve">Eligibility for an extension requires the individual to remain in lawful status and demonstrate that the extension is appropriate. Supporting documents may include proof of finances, the purpose of the extension, and a copy of the current visa.</w:t>
      </w:r>
    </w:p>
    <w:p w:rsidR="00000000" w:rsidDel="00000000" w:rsidP="00000000" w:rsidRDefault="00000000" w:rsidRPr="00000000" w14:paraId="000001D7">
      <w:pPr>
        <w:spacing w:after="240" w:before="240" w:lineRule="auto"/>
        <w:rPr/>
      </w:pPr>
      <w:r w:rsidDel="00000000" w:rsidR="00000000" w:rsidRPr="00000000">
        <w:rPr>
          <w:rtl w:val="0"/>
        </w:rPr>
        <w:t xml:space="preserve">Extensions are typically granted for specific visa categories. Processing times can vary, making it essential to apply as early as possible.</w:t>
      </w:r>
    </w:p>
    <w:p w:rsidR="00000000" w:rsidDel="00000000" w:rsidP="00000000" w:rsidRDefault="00000000" w:rsidRPr="00000000" w14:paraId="000001D8">
      <w:pPr>
        <w:pStyle w:val="Heading3"/>
        <w:keepNext w:val="0"/>
        <w:keepLines w:val="0"/>
        <w:spacing w:before="280" w:lineRule="auto"/>
        <w:rPr>
          <w:b w:val="1"/>
          <w:color w:val="000000"/>
          <w:sz w:val="26"/>
          <w:szCs w:val="26"/>
        </w:rPr>
      </w:pPr>
      <w:bookmarkStart w:colFirst="0" w:colLast="0" w:name="_staceitfuqei" w:id="107"/>
      <w:bookmarkEnd w:id="107"/>
      <w:r w:rsidDel="00000000" w:rsidR="00000000" w:rsidRPr="00000000">
        <w:rPr>
          <w:b w:val="1"/>
          <w:color w:val="000000"/>
          <w:sz w:val="26"/>
          <w:szCs w:val="26"/>
          <w:rtl w:val="0"/>
        </w:rPr>
        <w:t xml:space="preserve">Adjustment of Status</w:t>
      </w:r>
    </w:p>
    <w:p w:rsidR="00000000" w:rsidDel="00000000" w:rsidP="00000000" w:rsidRDefault="00000000" w:rsidRPr="00000000" w14:paraId="000001D9">
      <w:pPr>
        <w:spacing w:after="240" w:before="240" w:lineRule="auto"/>
        <w:rPr/>
      </w:pPr>
      <w:r w:rsidDel="00000000" w:rsidR="00000000" w:rsidRPr="00000000">
        <w:rPr>
          <w:rtl w:val="0"/>
        </w:rPr>
        <w:t xml:space="preserve">Adjustment of status allows eligible individuals to switch from a nonimmigrant visa to lawful permanent resident status without returning to their home country. This process is initiated using Form I-485.</w:t>
      </w:r>
    </w:p>
    <w:p w:rsidR="00000000" w:rsidDel="00000000" w:rsidP="00000000" w:rsidRDefault="00000000" w:rsidRPr="00000000" w14:paraId="000001DA">
      <w:pPr>
        <w:spacing w:after="240" w:before="240" w:lineRule="auto"/>
        <w:rPr/>
      </w:pPr>
      <w:r w:rsidDel="00000000" w:rsidR="00000000" w:rsidRPr="00000000">
        <w:rPr>
          <w:rtl w:val="0"/>
        </w:rPr>
        <w:t xml:space="preserve">To qualify, individuals must meet specific criteria, such as having an approved immigrant petition. Evidence supporting the application must also be included, demonstrating eligibility for a green card based on family, employment, or other grounds.</w:t>
      </w:r>
    </w:p>
    <w:p w:rsidR="00000000" w:rsidDel="00000000" w:rsidP="00000000" w:rsidRDefault="00000000" w:rsidRPr="00000000" w14:paraId="000001DB">
      <w:pPr>
        <w:spacing w:after="240" w:before="240" w:lineRule="auto"/>
        <w:rPr/>
      </w:pPr>
      <w:r w:rsidDel="00000000" w:rsidR="00000000" w:rsidRPr="00000000">
        <w:rPr>
          <w:rtl w:val="0"/>
        </w:rPr>
        <w:t xml:space="preserve">This process can be lengthy and may involve interviews or additional documentation requests from USCIS. Maintaining lawful presence during this period is crucial to avoid complications.</w:t>
      </w:r>
    </w:p>
    <w:p w:rsidR="00000000" w:rsidDel="00000000" w:rsidP="00000000" w:rsidRDefault="00000000" w:rsidRPr="00000000" w14:paraId="000001DC">
      <w:pPr>
        <w:pStyle w:val="Heading3"/>
        <w:keepNext w:val="0"/>
        <w:keepLines w:val="0"/>
        <w:spacing w:before="280" w:lineRule="auto"/>
        <w:rPr>
          <w:b w:val="1"/>
          <w:color w:val="000000"/>
          <w:sz w:val="26"/>
          <w:szCs w:val="26"/>
        </w:rPr>
      </w:pPr>
      <w:bookmarkStart w:colFirst="0" w:colLast="0" w:name="_c1187w3ccjfh" w:id="108"/>
      <w:bookmarkEnd w:id="108"/>
      <w:r w:rsidDel="00000000" w:rsidR="00000000" w:rsidRPr="00000000">
        <w:rPr>
          <w:b w:val="1"/>
          <w:color w:val="000000"/>
          <w:sz w:val="26"/>
          <w:szCs w:val="26"/>
          <w:rtl w:val="0"/>
        </w:rPr>
        <w:t xml:space="preserve">Change of Nonimmigrant Classification</w:t>
      </w:r>
    </w:p>
    <w:p w:rsidR="00000000" w:rsidDel="00000000" w:rsidP="00000000" w:rsidRDefault="00000000" w:rsidRPr="00000000" w14:paraId="000001DD">
      <w:pPr>
        <w:spacing w:after="240" w:before="240" w:lineRule="auto"/>
        <w:rPr/>
      </w:pPr>
      <w:r w:rsidDel="00000000" w:rsidR="00000000" w:rsidRPr="00000000">
        <w:rPr>
          <w:rtl w:val="0"/>
        </w:rPr>
        <w:t xml:space="preserve">Changing nonimmigrant classification enables individuals to switch from one nonimmigrant category to another while remaining in the U.S. This requires filing Form I-539.</w:t>
      </w:r>
    </w:p>
    <w:p w:rsidR="00000000" w:rsidDel="00000000" w:rsidP="00000000" w:rsidRDefault="00000000" w:rsidRPr="00000000" w14:paraId="000001DE">
      <w:pPr>
        <w:spacing w:after="240" w:before="240" w:lineRule="auto"/>
        <w:rPr/>
      </w:pPr>
      <w:r w:rsidDel="00000000" w:rsidR="00000000" w:rsidRPr="00000000">
        <w:rPr>
          <w:rtl w:val="0"/>
        </w:rPr>
        <w:t xml:space="preserve">For instance, a student on an F-1 visa who wishes to switch to a B-2 tourist status must provide justification and proof of eligibility. Each classification has unique criteria and forms.</w:t>
      </w:r>
    </w:p>
    <w:p w:rsidR="00000000" w:rsidDel="00000000" w:rsidP="00000000" w:rsidRDefault="00000000" w:rsidRPr="00000000" w14:paraId="000001DF">
      <w:pPr>
        <w:spacing w:after="240" w:before="240" w:lineRule="auto"/>
        <w:rPr/>
      </w:pPr>
      <w:r w:rsidDel="00000000" w:rsidR="00000000" w:rsidRPr="00000000">
        <w:rPr>
          <w:rtl w:val="0"/>
        </w:rPr>
        <w:t xml:space="preserve">Documentation must demonstrate the reason for the change and intent to comply with the terms of the new status. Timely filing before the visa expiration is vital to ensure lawful presence throughout the process.</w:t>
      </w:r>
    </w:p>
    <w:p w:rsidR="00000000" w:rsidDel="00000000" w:rsidP="00000000" w:rsidRDefault="00000000" w:rsidRPr="00000000" w14:paraId="000001E0">
      <w:pPr>
        <w:pStyle w:val="Heading2"/>
        <w:keepNext w:val="0"/>
        <w:keepLines w:val="0"/>
        <w:spacing w:after="80" w:lineRule="auto"/>
        <w:rPr>
          <w:sz w:val="34"/>
          <w:szCs w:val="34"/>
        </w:rPr>
      </w:pPr>
      <w:bookmarkStart w:colFirst="0" w:colLast="0" w:name="_btjpu2a193nl" w:id="109"/>
      <w:bookmarkEnd w:id="109"/>
      <w:r w:rsidDel="00000000" w:rsidR="00000000" w:rsidRPr="00000000">
        <w:rPr>
          <w:sz w:val="34"/>
          <w:szCs w:val="34"/>
          <w:rtl w:val="0"/>
        </w:rPr>
        <w:t xml:space="preserve">Strategies for Maintaining Legal Immigration Status</w:t>
      </w:r>
    </w:p>
    <w:p w:rsidR="00000000" w:rsidDel="00000000" w:rsidP="00000000" w:rsidRDefault="00000000" w:rsidRPr="00000000" w14:paraId="000001E1">
      <w:pPr>
        <w:spacing w:after="240" w:before="240" w:lineRule="auto"/>
        <w:rPr/>
      </w:pPr>
      <w:r w:rsidDel="00000000" w:rsidR="00000000" w:rsidRPr="00000000">
        <w:rPr>
          <w:rtl w:val="0"/>
        </w:rPr>
        <w:t xml:space="preserve">Maintaining legal immigration status is crucial for individuals looking to extend their stay in the U.S. Understanding the options available can help prevent unlawful presence and potential legal issues.</w:t>
      </w:r>
    </w:p>
    <w:p w:rsidR="00000000" w:rsidDel="00000000" w:rsidP="00000000" w:rsidRDefault="00000000" w:rsidRPr="00000000" w14:paraId="000001E2">
      <w:pPr>
        <w:pStyle w:val="Heading3"/>
        <w:keepNext w:val="0"/>
        <w:keepLines w:val="0"/>
        <w:spacing w:before="280" w:lineRule="auto"/>
        <w:rPr>
          <w:b w:val="1"/>
          <w:color w:val="000000"/>
          <w:sz w:val="26"/>
          <w:szCs w:val="26"/>
        </w:rPr>
      </w:pPr>
      <w:bookmarkStart w:colFirst="0" w:colLast="0" w:name="_3n5nvrwtxb8t" w:id="110"/>
      <w:bookmarkEnd w:id="110"/>
      <w:r w:rsidDel="00000000" w:rsidR="00000000" w:rsidRPr="00000000">
        <w:rPr>
          <w:b w:val="1"/>
          <w:color w:val="000000"/>
          <w:sz w:val="26"/>
          <w:szCs w:val="26"/>
          <w:rtl w:val="0"/>
        </w:rPr>
        <w:t xml:space="preserve">Transitioning from Nonimmigrant to Immigrant Status</w:t>
      </w:r>
    </w:p>
    <w:p w:rsidR="00000000" w:rsidDel="00000000" w:rsidP="00000000" w:rsidRDefault="00000000" w:rsidRPr="00000000" w14:paraId="000001E3">
      <w:pPr>
        <w:spacing w:after="240" w:before="240" w:lineRule="auto"/>
        <w:rPr/>
      </w:pPr>
      <w:r w:rsidDel="00000000" w:rsidR="00000000" w:rsidRPr="00000000">
        <w:rPr>
          <w:rtl w:val="0"/>
        </w:rPr>
        <w:t xml:space="preserve">Individuals holding nonimmigrant visas, such as student or H-1B work visas, may qualify to transition to immigrant status. This process often leads to obtaining a green card, granting permanent residency.</w:t>
      </w:r>
    </w:p>
    <w:p w:rsidR="00000000" w:rsidDel="00000000" w:rsidP="00000000" w:rsidRDefault="00000000" w:rsidRPr="00000000" w14:paraId="000001E4">
      <w:pPr>
        <w:spacing w:after="240" w:before="240" w:lineRule="auto"/>
        <w:rPr/>
      </w:pPr>
      <w:r w:rsidDel="00000000" w:rsidR="00000000" w:rsidRPr="00000000">
        <w:rPr>
          <w:rtl w:val="0"/>
        </w:rPr>
        <w:t xml:space="preserve">To initiate this, one must file the relevant application with U.S. Citizenship and Immigration Services (USCIS). Family-based immigration is a common route, allowing individuals to apply for a green card through relatives who are U.S. citizens or lawful permanent residents.</w:t>
      </w:r>
    </w:p>
    <w:p w:rsidR="00000000" w:rsidDel="00000000" w:rsidP="00000000" w:rsidRDefault="00000000" w:rsidRPr="00000000" w14:paraId="000001E5">
      <w:pPr>
        <w:spacing w:after="240" w:before="240" w:lineRule="auto"/>
        <w:rPr/>
      </w:pPr>
      <w:r w:rsidDel="00000000" w:rsidR="00000000" w:rsidRPr="00000000">
        <w:rPr>
          <w:rtl w:val="0"/>
        </w:rPr>
        <w:t xml:space="preserve">Ensuring timely submission of applications is essential to avoid a gap in legal status. Additionally, it is advisable to gather required documentation, such as proof of relationship and employment.</w:t>
      </w:r>
    </w:p>
    <w:p w:rsidR="00000000" w:rsidDel="00000000" w:rsidP="00000000" w:rsidRDefault="00000000" w:rsidRPr="00000000" w14:paraId="000001E6">
      <w:pPr>
        <w:pStyle w:val="Heading3"/>
        <w:keepNext w:val="0"/>
        <w:keepLines w:val="0"/>
        <w:spacing w:before="280" w:lineRule="auto"/>
        <w:rPr>
          <w:b w:val="1"/>
          <w:color w:val="000000"/>
          <w:sz w:val="26"/>
          <w:szCs w:val="26"/>
        </w:rPr>
      </w:pPr>
      <w:bookmarkStart w:colFirst="0" w:colLast="0" w:name="_kqg25unq00t3" w:id="111"/>
      <w:bookmarkEnd w:id="111"/>
      <w:r w:rsidDel="00000000" w:rsidR="00000000" w:rsidRPr="00000000">
        <w:rPr>
          <w:b w:val="1"/>
          <w:color w:val="000000"/>
          <w:sz w:val="26"/>
          <w:szCs w:val="26"/>
          <w:rtl w:val="0"/>
        </w:rPr>
        <w:t xml:space="preserve">Seeking Temporary Protected Status or Asylum</w:t>
      </w:r>
    </w:p>
    <w:p w:rsidR="00000000" w:rsidDel="00000000" w:rsidP="00000000" w:rsidRDefault="00000000" w:rsidRPr="00000000" w14:paraId="000001E7">
      <w:pPr>
        <w:spacing w:after="240" w:before="240" w:lineRule="auto"/>
        <w:rPr/>
      </w:pPr>
      <w:r w:rsidDel="00000000" w:rsidR="00000000" w:rsidRPr="00000000">
        <w:rPr>
          <w:rtl w:val="0"/>
        </w:rPr>
        <w:t xml:space="preserve">Temporary Protected Status (TPS) offers relief for individuals from designated countries experiencing turmoil. Eligible individuals can avoid deportation and obtain work authorization by applying through USCIS.</w:t>
      </w:r>
    </w:p>
    <w:p w:rsidR="00000000" w:rsidDel="00000000" w:rsidP="00000000" w:rsidRDefault="00000000" w:rsidRPr="00000000" w14:paraId="000001E8">
      <w:pPr>
        <w:spacing w:after="240" w:before="240" w:lineRule="auto"/>
        <w:rPr/>
      </w:pPr>
      <w:r w:rsidDel="00000000" w:rsidR="00000000" w:rsidRPr="00000000">
        <w:rPr>
          <w:rtl w:val="0"/>
        </w:rPr>
        <w:t xml:space="preserve">Asylum is another avenue for those fearing persecution in their home country. Applicants must file for asylum within one year of arriving in the U.S. If granted, they can obtain a green card after one year of residency.</w:t>
      </w:r>
    </w:p>
    <w:p w:rsidR="00000000" w:rsidDel="00000000" w:rsidP="00000000" w:rsidRDefault="00000000" w:rsidRPr="00000000" w14:paraId="000001E9">
      <w:pPr>
        <w:spacing w:after="240" w:before="240" w:lineRule="auto"/>
        <w:rPr/>
      </w:pPr>
      <w:r w:rsidDel="00000000" w:rsidR="00000000" w:rsidRPr="00000000">
        <w:rPr>
          <w:rtl w:val="0"/>
        </w:rPr>
        <w:t xml:space="preserve">Both TPS and asylum applications require thorough documentation, detailing reasons for seeking protection. Consulting an immigration attorney can enhance the chance of a successful application.</w:t>
      </w:r>
    </w:p>
    <w:p w:rsidR="00000000" w:rsidDel="00000000" w:rsidP="00000000" w:rsidRDefault="00000000" w:rsidRPr="00000000" w14:paraId="000001EA">
      <w:pPr>
        <w:pStyle w:val="Heading2"/>
        <w:keepNext w:val="0"/>
        <w:keepLines w:val="0"/>
        <w:spacing w:after="80" w:lineRule="auto"/>
        <w:rPr>
          <w:sz w:val="34"/>
          <w:szCs w:val="34"/>
        </w:rPr>
      </w:pPr>
      <w:bookmarkStart w:colFirst="0" w:colLast="0" w:name="_elljnrpkdvpb" w:id="112"/>
      <w:bookmarkEnd w:id="112"/>
      <w:r w:rsidDel="00000000" w:rsidR="00000000" w:rsidRPr="00000000">
        <w:rPr>
          <w:sz w:val="34"/>
          <w:szCs w:val="34"/>
          <w:rtl w:val="0"/>
        </w:rPr>
        <w:t xml:space="preserve">Guidelines for Engaging with USCIS and Immigration Attorneys</w:t>
      </w:r>
    </w:p>
    <w:p w:rsidR="00000000" w:rsidDel="00000000" w:rsidP="00000000" w:rsidRDefault="00000000" w:rsidRPr="00000000" w14:paraId="000001EB">
      <w:pPr>
        <w:spacing w:after="240" w:before="240" w:lineRule="auto"/>
        <w:rPr/>
      </w:pPr>
      <w:r w:rsidDel="00000000" w:rsidR="00000000" w:rsidRPr="00000000">
        <w:rPr>
          <w:rtl w:val="0"/>
        </w:rPr>
        <w:t xml:space="preserve">Navigating U.S. immigration processes requires clear communication and understanding of the necessary documentation. Engaging with USCIS and immigration attorneys is essential for ensuring compliance and exploring lawful options to extend one's stay.</w:t>
      </w:r>
    </w:p>
    <w:p w:rsidR="00000000" w:rsidDel="00000000" w:rsidP="00000000" w:rsidRDefault="00000000" w:rsidRPr="00000000" w14:paraId="000001EC">
      <w:pPr>
        <w:pStyle w:val="Heading3"/>
        <w:keepNext w:val="0"/>
        <w:keepLines w:val="0"/>
        <w:spacing w:before="280" w:lineRule="auto"/>
        <w:rPr>
          <w:b w:val="1"/>
          <w:color w:val="000000"/>
          <w:sz w:val="26"/>
          <w:szCs w:val="26"/>
        </w:rPr>
      </w:pPr>
      <w:bookmarkStart w:colFirst="0" w:colLast="0" w:name="_h0rl8agxitfh" w:id="113"/>
      <w:bookmarkEnd w:id="113"/>
      <w:r w:rsidDel="00000000" w:rsidR="00000000" w:rsidRPr="00000000">
        <w:rPr>
          <w:b w:val="1"/>
          <w:color w:val="000000"/>
          <w:sz w:val="26"/>
          <w:szCs w:val="26"/>
          <w:rtl w:val="0"/>
        </w:rPr>
        <w:t xml:space="preserve">Contacting USCIS for Guidance</w:t>
      </w:r>
    </w:p>
    <w:p w:rsidR="00000000" w:rsidDel="00000000" w:rsidP="00000000" w:rsidRDefault="00000000" w:rsidRPr="00000000" w14:paraId="000001ED">
      <w:pPr>
        <w:spacing w:after="240" w:before="240" w:lineRule="auto"/>
        <w:rPr/>
      </w:pPr>
      <w:r w:rsidDel="00000000" w:rsidR="00000000" w:rsidRPr="00000000">
        <w:rPr>
          <w:rtl w:val="0"/>
        </w:rPr>
        <w:t xml:space="preserve">Individuals should first contact USCIS for accurate and updated information regarding their visa status. It is crucial to use the official USCIS website or call the USCIS Contact Center. Prepare necessary documentation, including:</w:t>
      </w:r>
    </w:p>
    <w:p w:rsidR="00000000" w:rsidDel="00000000" w:rsidP="00000000" w:rsidRDefault="00000000" w:rsidRPr="00000000" w14:paraId="000001EE">
      <w:pPr>
        <w:numPr>
          <w:ilvl w:val="0"/>
          <w:numId w:val="35"/>
        </w:numPr>
        <w:spacing w:after="0" w:afterAutospacing="0" w:before="240" w:lineRule="auto"/>
        <w:ind w:left="720" w:hanging="360"/>
      </w:pPr>
      <w:r w:rsidDel="00000000" w:rsidR="00000000" w:rsidRPr="00000000">
        <w:rPr>
          <w:rtl w:val="0"/>
        </w:rPr>
        <w:t xml:space="preserve">Visa information</w:t>
      </w:r>
    </w:p>
    <w:p w:rsidR="00000000" w:rsidDel="00000000" w:rsidP="00000000" w:rsidRDefault="00000000" w:rsidRPr="00000000" w14:paraId="000001EF">
      <w:pPr>
        <w:numPr>
          <w:ilvl w:val="0"/>
          <w:numId w:val="35"/>
        </w:numPr>
        <w:spacing w:after="0" w:afterAutospacing="0" w:before="0" w:beforeAutospacing="0" w:lineRule="auto"/>
        <w:ind w:left="720" w:hanging="360"/>
      </w:pPr>
      <w:r w:rsidDel="00000000" w:rsidR="00000000" w:rsidRPr="00000000">
        <w:rPr>
          <w:rtl w:val="0"/>
        </w:rPr>
        <w:t xml:space="preserve">Passport details</w:t>
      </w:r>
    </w:p>
    <w:p w:rsidR="00000000" w:rsidDel="00000000" w:rsidP="00000000" w:rsidRDefault="00000000" w:rsidRPr="00000000" w14:paraId="000001F0">
      <w:pPr>
        <w:numPr>
          <w:ilvl w:val="0"/>
          <w:numId w:val="35"/>
        </w:numPr>
        <w:spacing w:after="240" w:before="0" w:beforeAutospacing="0" w:lineRule="auto"/>
        <w:ind w:left="720" w:hanging="360"/>
      </w:pPr>
      <w:r w:rsidDel="00000000" w:rsidR="00000000" w:rsidRPr="00000000">
        <w:rPr>
          <w:rtl w:val="0"/>
        </w:rPr>
        <w:t xml:space="preserve">Any prior correspondence with USCIS</w:t>
      </w:r>
    </w:p>
    <w:p w:rsidR="00000000" w:rsidDel="00000000" w:rsidP="00000000" w:rsidRDefault="00000000" w:rsidRPr="00000000" w14:paraId="000001F1">
      <w:pPr>
        <w:spacing w:after="240" w:before="240" w:lineRule="auto"/>
        <w:rPr/>
      </w:pPr>
      <w:r w:rsidDel="00000000" w:rsidR="00000000" w:rsidRPr="00000000">
        <w:rPr>
          <w:rtl w:val="0"/>
        </w:rPr>
        <w:t xml:space="preserve">Each inquiry should clearly state the situation and desired outcome. Providing concise information allows USCIS representatives to offer tailored guidance. Additionally, noting dates and details about previous visa statuses can enhance clarity during the discussion.</w:t>
      </w:r>
    </w:p>
    <w:p w:rsidR="00000000" w:rsidDel="00000000" w:rsidP="00000000" w:rsidRDefault="00000000" w:rsidRPr="00000000" w14:paraId="000001F2">
      <w:pPr>
        <w:spacing w:after="240" w:before="240" w:lineRule="auto"/>
        <w:rPr/>
      </w:pPr>
      <w:r w:rsidDel="00000000" w:rsidR="00000000" w:rsidRPr="00000000">
        <w:rPr>
          <w:rtl w:val="0"/>
        </w:rPr>
        <w:t xml:space="preserve">Regularly checking USCIS’s processing times and guidelines can help applicants anticipate next steps. If mailing documents, ensure that they are sent with tracking to confirm receipt.</w:t>
      </w:r>
    </w:p>
    <w:p w:rsidR="00000000" w:rsidDel="00000000" w:rsidP="00000000" w:rsidRDefault="00000000" w:rsidRPr="00000000" w14:paraId="000001F3">
      <w:pPr>
        <w:pStyle w:val="Heading3"/>
        <w:keepNext w:val="0"/>
        <w:keepLines w:val="0"/>
        <w:spacing w:before="280" w:lineRule="auto"/>
        <w:rPr>
          <w:b w:val="1"/>
          <w:color w:val="000000"/>
          <w:sz w:val="26"/>
          <w:szCs w:val="26"/>
        </w:rPr>
      </w:pPr>
      <w:bookmarkStart w:colFirst="0" w:colLast="0" w:name="_tcuvcvryrqvr" w:id="114"/>
      <w:bookmarkEnd w:id="114"/>
      <w:r w:rsidDel="00000000" w:rsidR="00000000" w:rsidRPr="00000000">
        <w:rPr>
          <w:b w:val="1"/>
          <w:color w:val="000000"/>
          <w:sz w:val="26"/>
          <w:szCs w:val="26"/>
          <w:rtl w:val="0"/>
        </w:rPr>
        <w:t xml:space="preserve">The Role of Immigration Attorneys</w:t>
      </w:r>
    </w:p>
    <w:p w:rsidR="00000000" w:rsidDel="00000000" w:rsidP="00000000" w:rsidRDefault="00000000" w:rsidRPr="00000000" w14:paraId="000001F4">
      <w:pPr>
        <w:spacing w:after="240" w:before="240" w:lineRule="auto"/>
        <w:rPr/>
      </w:pPr>
      <w:r w:rsidDel="00000000" w:rsidR="00000000" w:rsidRPr="00000000">
        <w:rPr>
          <w:rtl w:val="0"/>
        </w:rPr>
        <w:t xml:space="preserve">Consulting with an immigration attorney can provide invaluable assistance. An attorney specializes in immigration law, ensuring that individuals understand their rights and obligations under U.S. immigration policy.</w:t>
      </w:r>
    </w:p>
    <w:p w:rsidR="00000000" w:rsidDel="00000000" w:rsidP="00000000" w:rsidRDefault="00000000" w:rsidRPr="00000000" w14:paraId="000001F5">
      <w:pPr>
        <w:spacing w:after="240" w:before="240" w:lineRule="auto"/>
        <w:rPr/>
      </w:pPr>
      <w:r w:rsidDel="00000000" w:rsidR="00000000" w:rsidRPr="00000000">
        <w:rPr>
          <w:rtl w:val="0"/>
        </w:rPr>
        <w:t xml:space="preserve">When selecting an immigration attorney, consider their experience with similar cases. It is advisable to verify their credentials through state bar associations. Key factors to discuss during the initial consultation include:</w:t>
      </w:r>
    </w:p>
    <w:p w:rsidR="00000000" w:rsidDel="00000000" w:rsidP="00000000" w:rsidRDefault="00000000" w:rsidRPr="00000000" w14:paraId="000001F6">
      <w:pPr>
        <w:numPr>
          <w:ilvl w:val="0"/>
          <w:numId w:val="56"/>
        </w:numPr>
        <w:spacing w:after="0" w:afterAutospacing="0" w:before="240" w:lineRule="auto"/>
        <w:ind w:left="720" w:hanging="360"/>
      </w:pPr>
      <w:r w:rsidDel="00000000" w:rsidR="00000000" w:rsidRPr="00000000">
        <w:rPr>
          <w:rtl w:val="0"/>
        </w:rPr>
        <w:t xml:space="preserve">Visa expiration details</w:t>
      </w:r>
    </w:p>
    <w:p w:rsidR="00000000" w:rsidDel="00000000" w:rsidP="00000000" w:rsidRDefault="00000000" w:rsidRPr="00000000" w14:paraId="000001F7">
      <w:pPr>
        <w:numPr>
          <w:ilvl w:val="0"/>
          <w:numId w:val="56"/>
        </w:numPr>
        <w:spacing w:after="0" w:afterAutospacing="0" w:before="0" w:beforeAutospacing="0" w:lineRule="auto"/>
        <w:ind w:left="720" w:hanging="360"/>
      </w:pPr>
      <w:r w:rsidDel="00000000" w:rsidR="00000000" w:rsidRPr="00000000">
        <w:rPr>
          <w:rtl w:val="0"/>
        </w:rPr>
        <w:t xml:space="preserve">Options for extending or changing status</w:t>
      </w:r>
    </w:p>
    <w:p w:rsidR="00000000" w:rsidDel="00000000" w:rsidP="00000000" w:rsidRDefault="00000000" w:rsidRPr="00000000" w14:paraId="000001F8">
      <w:pPr>
        <w:numPr>
          <w:ilvl w:val="0"/>
          <w:numId w:val="56"/>
        </w:numPr>
        <w:spacing w:after="240" w:before="0" w:beforeAutospacing="0" w:lineRule="auto"/>
        <w:ind w:left="720" w:hanging="360"/>
      </w:pPr>
      <w:r w:rsidDel="00000000" w:rsidR="00000000" w:rsidRPr="00000000">
        <w:rPr>
          <w:rtl w:val="0"/>
        </w:rPr>
        <w:t xml:space="preserve">Required documentation</w:t>
      </w:r>
    </w:p>
    <w:p w:rsidR="00000000" w:rsidDel="00000000" w:rsidP="00000000" w:rsidRDefault="00000000" w:rsidRPr="00000000" w14:paraId="000001F9">
      <w:pPr>
        <w:spacing w:after="240" w:before="240" w:lineRule="auto"/>
        <w:rPr/>
      </w:pPr>
      <w:r w:rsidDel="00000000" w:rsidR="00000000" w:rsidRPr="00000000">
        <w:rPr>
          <w:rtl w:val="0"/>
        </w:rPr>
        <w:t xml:space="preserve">An immigration attorney may also assist in preparing appeals or motions. Timely legal advice can significantly impact the outcome of one's case, ensuring all paperwork is filed correctly, thus avoiding delays or complications.</w:t>
      </w:r>
    </w:p>
    <w:p w:rsidR="00000000" w:rsidDel="00000000" w:rsidP="00000000" w:rsidRDefault="00000000" w:rsidRPr="00000000" w14:paraId="000001FA">
      <w:pPr>
        <w:pStyle w:val="Heading2"/>
        <w:keepNext w:val="0"/>
        <w:keepLines w:val="0"/>
        <w:spacing w:after="80" w:lineRule="auto"/>
        <w:rPr>
          <w:sz w:val="34"/>
          <w:szCs w:val="34"/>
        </w:rPr>
      </w:pPr>
      <w:bookmarkStart w:colFirst="0" w:colLast="0" w:name="_tqf3obpr68gi" w:id="115"/>
      <w:bookmarkEnd w:id="115"/>
      <w:r w:rsidDel="00000000" w:rsidR="00000000" w:rsidRPr="00000000">
        <w:rPr>
          <w:sz w:val="34"/>
          <w:szCs w:val="34"/>
          <w:rtl w:val="0"/>
        </w:rPr>
        <w:t xml:space="preserve">Understanding the Risks and Legal Implications of Overstaying</w:t>
      </w:r>
    </w:p>
    <w:p w:rsidR="00000000" w:rsidDel="00000000" w:rsidP="00000000" w:rsidRDefault="00000000" w:rsidRPr="00000000" w14:paraId="000001FB">
      <w:pPr>
        <w:spacing w:after="240" w:before="240" w:lineRule="auto"/>
        <w:rPr/>
      </w:pPr>
      <w:r w:rsidDel="00000000" w:rsidR="00000000" w:rsidRPr="00000000">
        <w:rPr>
          <w:rtl w:val="0"/>
        </w:rPr>
        <w:t xml:space="preserve">Overstaying a U.S. visa carries significant risks and legal implications that can impact an individual's future in the country. Two critical areas of concern include the potential for deportation and how family ties may influence the situation.</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5xyvo4rup57d" w:id="116"/>
      <w:bookmarkEnd w:id="116"/>
      <w:r w:rsidDel="00000000" w:rsidR="00000000" w:rsidRPr="00000000">
        <w:rPr>
          <w:b w:val="1"/>
          <w:color w:val="000000"/>
          <w:sz w:val="26"/>
          <w:szCs w:val="26"/>
          <w:rtl w:val="0"/>
        </w:rPr>
        <w:t xml:space="preserve">Deportation and Inadmissibility</w:t>
      </w:r>
    </w:p>
    <w:p w:rsidR="00000000" w:rsidDel="00000000" w:rsidP="00000000" w:rsidRDefault="00000000" w:rsidRPr="00000000" w14:paraId="000001FD">
      <w:pPr>
        <w:spacing w:after="240" w:before="240" w:lineRule="auto"/>
        <w:rPr/>
      </w:pPr>
      <w:r w:rsidDel="00000000" w:rsidR="00000000" w:rsidRPr="00000000">
        <w:rPr>
          <w:rtl w:val="0"/>
        </w:rPr>
        <w:t xml:space="preserve">When a visa holder overstays, they may face deportation. This process can begin if the U.S. immigration authorities determine that the individual no longer holds legal status.</w:t>
      </w:r>
    </w:p>
    <w:p w:rsidR="00000000" w:rsidDel="00000000" w:rsidP="00000000" w:rsidRDefault="00000000" w:rsidRPr="00000000" w14:paraId="000001FE">
      <w:pPr>
        <w:spacing w:after="240" w:before="240" w:lineRule="auto"/>
        <w:rPr/>
      </w:pPr>
      <w:r w:rsidDel="00000000" w:rsidR="00000000" w:rsidRPr="00000000">
        <w:rPr>
          <w:b w:val="1"/>
          <w:rtl w:val="0"/>
        </w:rPr>
        <w:t xml:space="preserve">Grounds for inadmissibility</w:t>
      </w:r>
      <w:r w:rsidDel="00000000" w:rsidR="00000000" w:rsidRPr="00000000">
        <w:rPr>
          <w:rtl w:val="0"/>
        </w:rPr>
        <w:t xml:space="preserve"> include:</w:t>
      </w:r>
    </w:p>
    <w:p w:rsidR="00000000" w:rsidDel="00000000" w:rsidP="00000000" w:rsidRDefault="00000000" w:rsidRPr="00000000" w14:paraId="000001FF">
      <w:pPr>
        <w:numPr>
          <w:ilvl w:val="0"/>
          <w:numId w:val="62"/>
        </w:numPr>
        <w:spacing w:after="0" w:afterAutospacing="0" w:before="240" w:lineRule="auto"/>
        <w:ind w:left="720" w:hanging="360"/>
      </w:pPr>
      <w:r w:rsidDel="00000000" w:rsidR="00000000" w:rsidRPr="00000000">
        <w:rPr>
          <w:rtl w:val="0"/>
        </w:rPr>
        <w:t xml:space="preserve">Unlawful presence for more than 180 days but less than one year, leading to a three-year ban.</w:t>
      </w:r>
    </w:p>
    <w:p w:rsidR="00000000" w:rsidDel="00000000" w:rsidP="00000000" w:rsidRDefault="00000000" w:rsidRPr="00000000" w14:paraId="00000200">
      <w:pPr>
        <w:numPr>
          <w:ilvl w:val="0"/>
          <w:numId w:val="62"/>
        </w:numPr>
        <w:spacing w:after="240" w:before="0" w:beforeAutospacing="0" w:lineRule="auto"/>
        <w:ind w:left="720" w:hanging="360"/>
      </w:pPr>
      <w:r w:rsidDel="00000000" w:rsidR="00000000" w:rsidRPr="00000000">
        <w:rPr>
          <w:rtl w:val="0"/>
        </w:rPr>
        <w:t xml:space="preserve">Unlawful presence for more than one year, resulting in a ten-year ban.</w:t>
      </w:r>
    </w:p>
    <w:p w:rsidR="00000000" w:rsidDel="00000000" w:rsidP="00000000" w:rsidRDefault="00000000" w:rsidRPr="00000000" w14:paraId="00000201">
      <w:pPr>
        <w:spacing w:after="240" w:before="240" w:lineRule="auto"/>
        <w:rPr/>
      </w:pPr>
      <w:r w:rsidDel="00000000" w:rsidR="00000000" w:rsidRPr="00000000">
        <w:rPr>
          <w:rtl w:val="0"/>
        </w:rPr>
        <w:t xml:space="preserve">Deportation can also impact future visa applications by making individuals inadmissible. A history of overstaying affects eligibility for other immigration benefits as well.</w:t>
      </w:r>
    </w:p>
    <w:p w:rsidR="00000000" w:rsidDel="00000000" w:rsidP="00000000" w:rsidRDefault="00000000" w:rsidRPr="00000000" w14:paraId="00000202">
      <w:pPr>
        <w:pStyle w:val="Heading3"/>
        <w:keepNext w:val="0"/>
        <w:keepLines w:val="0"/>
        <w:spacing w:before="280" w:lineRule="auto"/>
        <w:rPr>
          <w:b w:val="1"/>
          <w:color w:val="000000"/>
          <w:sz w:val="26"/>
          <w:szCs w:val="26"/>
        </w:rPr>
      </w:pPr>
      <w:bookmarkStart w:colFirst="0" w:colLast="0" w:name="_56k7j6rokkg6" w:id="117"/>
      <w:bookmarkEnd w:id="117"/>
      <w:r w:rsidDel="00000000" w:rsidR="00000000" w:rsidRPr="00000000">
        <w:rPr>
          <w:b w:val="1"/>
          <w:color w:val="000000"/>
          <w:sz w:val="26"/>
          <w:szCs w:val="26"/>
          <w:rtl w:val="0"/>
        </w:rPr>
        <w:t xml:space="preserve">Grace Periods and Family Ties</w:t>
      </w:r>
    </w:p>
    <w:p w:rsidR="00000000" w:rsidDel="00000000" w:rsidP="00000000" w:rsidRDefault="00000000" w:rsidRPr="00000000" w14:paraId="00000203">
      <w:pPr>
        <w:spacing w:after="240" w:before="240" w:lineRule="auto"/>
        <w:rPr/>
      </w:pPr>
      <w:r w:rsidDel="00000000" w:rsidR="00000000" w:rsidRPr="00000000">
        <w:rPr>
          <w:rtl w:val="0"/>
        </w:rPr>
        <w:t xml:space="preserve">Some visas may offer a grace period after expiration. During this time, individuals may remain in the U.S. without immediate threat of deportation.</w:t>
      </w:r>
    </w:p>
    <w:p w:rsidR="00000000" w:rsidDel="00000000" w:rsidP="00000000" w:rsidRDefault="00000000" w:rsidRPr="00000000" w14:paraId="00000204">
      <w:pPr>
        <w:spacing w:after="240" w:before="240" w:lineRule="auto"/>
        <w:rPr/>
      </w:pPr>
      <w:r w:rsidDel="00000000" w:rsidR="00000000" w:rsidRPr="00000000">
        <w:rPr>
          <w:rtl w:val="0"/>
        </w:rPr>
        <w:t xml:space="preserve">Family ties can play a role in immigration considerations. If an individual has close family members who are U.S. citizens or lawful permanent residents, this may provide opportunities to adjust status.</w:t>
      </w:r>
    </w:p>
    <w:p w:rsidR="00000000" w:rsidDel="00000000" w:rsidP="00000000" w:rsidRDefault="00000000" w:rsidRPr="00000000" w14:paraId="00000205">
      <w:pPr>
        <w:spacing w:after="240" w:before="240" w:lineRule="auto"/>
        <w:rPr/>
      </w:pPr>
      <w:r w:rsidDel="00000000" w:rsidR="00000000" w:rsidRPr="00000000">
        <w:rPr>
          <w:b w:val="1"/>
          <w:rtl w:val="0"/>
        </w:rPr>
        <w:t xml:space="preserve">Factors to consider include</w:t>
      </w:r>
      <w:r w:rsidDel="00000000" w:rsidR="00000000" w:rsidRPr="00000000">
        <w:rPr>
          <w:rtl w:val="0"/>
        </w:rPr>
        <w:t xml:space="preserve">:</w:t>
      </w:r>
    </w:p>
    <w:p w:rsidR="00000000" w:rsidDel="00000000" w:rsidP="00000000" w:rsidRDefault="00000000" w:rsidRPr="00000000" w14:paraId="00000206">
      <w:pPr>
        <w:numPr>
          <w:ilvl w:val="0"/>
          <w:numId w:val="17"/>
        </w:numPr>
        <w:spacing w:after="0" w:afterAutospacing="0" w:before="240" w:lineRule="auto"/>
        <w:ind w:left="720" w:hanging="360"/>
      </w:pPr>
      <w:r w:rsidDel="00000000" w:rsidR="00000000" w:rsidRPr="00000000">
        <w:rPr>
          <w:rtl w:val="0"/>
        </w:rPr>
        <w:t xml:space="preserve">The type of visa held.</w:t>
      </w:r>
    </w:p>
    <w:p w:rsidR="00000000" w:rsidDel="00000000" w:rsidP="00000000" w:rsidRDefault="00000000" w:rsidRPr="00000000" w14:paraId="00000207">
      <w:pPr>
        <w:numPr>
          <w:ilvl w:val="0"/>
          <w:numId w:val="17"/>
        </w:numPr>
        <w:spacing w:after="0" w:afterAutospacing="0" w:before="0" w:beforeAutospacing="0" w:lineRule="auto"/>
        <w:ind w:left="720" w:hanging="360"/>
      </w:pPr>
      <w:r w:rsidDel="00000000" w:rsidR="00000000" w:rsidRPr="00000000">
        <w:rPr>
          <w:rtl w:val="0"/>
        </w:rPr>
        <w:t xml:space="preserve">Length of overstay.</w:t>
      </w:r>
    </w:p>
    <w:p w:rsidR="00000000" w:rsidDel="00000000" w:rsidP="00000000" w:rsidRDefault="00000000" w:rsidRPr="00000000" w14:paraId="00000208">
      <w:pPr>
        <w:numPr>
          <w:ilvl w:val="0"/>
          <w:numId w:val="17"/>
        </w:numPr>
        <w:spacing w:after="240" w:before="0" w:beforeAutospacing="0" w:lineRule="auto"/>
        <w:ind w:left="720" w:hanging="360"/>
      </w:pPr>
      <w:r w:rsidDel="00000000" w:rsidR="00000000" w:rsidRPr="00000000">
        <w:rPr>
          <w:rtl w:val="0"/>
        </w:rPr>
        <w:t xml:space="preserve">Presence of family members that may help in obtaining a waiver or appeal.</w:t>
      </w:r>
    </w:p>
    <w:p w:rsidR="00000000" w:rsidDel="00000000" w:rsidP="00000000" w:rsidRDefault="00000000" w:rsidRPr="00000000" w14:paraId="00000209">
      <w:pPr>
        <w:spacing w:after="240" w:before="240" w:lineRule="auto"/>
        <w:rPr/>
      </w:pPr>
      <w:r w:rsidDel="00000000" w:rsidR="00000000" w:rsidRPr="00000000">
        <w:rPr>
          <w:rtl w:val="0"/>
        </w:rPr>
        <w:t xml:space="preserve">Understanding these aspects is crucial for individuals seeking to navigate their immigration status effectively.</w:t>
      </w:r>
    </w:p>
    <w:p w:rsidR="00000000" w:rsidDel="00000000" w:rsidP="00000000" w:rsidRDefault="00000000" w:rsidRPr="00000000" w14:paraId="0000020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0B">
      <w:pPr>
        <w:pStyle w:val="Heading1"/>
        <w:keepNext w:val="0"/>
        <w:keepLines w:val="0"/>
        <w:spacing w:before="480" w:lineRule="auto"/>
        <w:rPr>
          <w:sz w:val="46"/>
          <w:szCs w:val="46"/>
        </w:rPr>
      </w:pPr>
      <w:bookmarkStart w:colFirst="0" w:colLast="0" w:name="_nokqinlh6m0" w:id="118"/>
      <w:bookmarkEnd w:id="118"/>
      <w:r w:rsidDel="00000000" w:rsidR="00000000" w:rsidRPr="00000000">
        <w:rPr>
          <w:sz w:val="46"/>
          <w:szCs w:val="46"/>
          <w:rtl w:val="0"/>
        </w:rPr>
        <w:t xml:space="preserve">Can Immigrants Own Property in the U.S.? The Surprising Answer</w:t>
      </w:r>
    </w:p>
    <w:p w:rsidR="00000000" w:rsidDel="00000000" w:rsidP="00000000" w:rsidRDefault="00000000" w:rsidRPr="00000000" w14:paraId="0000020C">
      <w:pPr>
        <w:spacing w:after="240" w:before="240" w:lineRule="auto"/>
        <w:rPr/>
      </w:pPr>
      <w:r w:rsidDel="00000000" w:rsidR="00000000" w:rsidRPr="00000000">
        <w:rPr>
          <w:rtl w:val="0"/>
        </w:rPr>
        <w:t xml:space="preserve">Many people wonder if immigrants can own property in the United States. </w:t>
      </w:r>
      <w:r w:rsidDel="00000000" w:rsidR="00000000" w:rsidRPr="00000000">
        <w:rPr>
          <w:b w:val="1"/>
          <w:rtl w:val="0"/>
        </w:rPr>
        <w:t xml:space="preserve">The surprising answer is yes; immigrants, regardless of their legal status, can buy and own real estate in the U.S.</w:t>
      </w:r>
      <w:r w:rsidDel="00000000" w:rsidR="00000000" w:rsidRPr="00000000">
        <w:rPr>
          <w:rtl w:val="0"/>
        </w:rPr>
        <w:t xml:space="preserve"> This opens up opportunities for individuals looking to invest in property or establish a permanent home.</w:t>
      </w:r>
    </w:p>
    <w:p w:rsidR="00000000" w:rsidDel="00000000" w:rsidP="00000000" w:rsidRDefault="00000000" w:rsidRPr="00000000" w14:paraId="0000020D">
      <w:pPr>
        <w:spacing w:after="240" w:before="240" w:lineRule="auto"/>
        <w:rPr/>
      </w:pPr>
      <w:r w:rsidDel="00000000" w:rsidR="00000000" w:rsidRPr="00000000">
        <w:rPr/>
        <w:drawing>
          <wp:inline distB="114300" distT="114300" distL="114300" distR="114300">
            <wp:extent cx="5943600" cy="4064000"/>
            <wp:effectExtent b="0" l="0" r="0" t="0"/>
            <wp:docPr descr="A diverse group of people from different countries stand together in front of a row of colorful houses, each holding keys and smiling" id="71" name="image64.jpg"/>
            <a:graphic>
              <a:graphicData uri="http://schemas.openxmlformats.org/drawingml/2006/picture">
                <pic:pic>
                  <pic:nvPicPr>
                    <pic:cNvPr descr="A diverse group of people from different countries stand together in front of a row of colorful houses, each holding keys and smiling" id="0" name="image64.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spacing w:after="240" w:before="240" w:lineRule="auto"/>
        <w:rPr/>
      </w:pPr>
      <w:r w:rsidDel="00000000" w:rsidR="00000000" w:rsidRPr="00000000">
        <w:rPr>
          <w:rtl w:val="0"/>
        </w:rPr>
        <w:t xml:space="preserve">Understanding the real estate market can be complex for anyone. Immigrants often face unique challenges, including navigating legal requirements and financing options. Knowing the rules and regulations surrounding property ownership can empower them to make informed decisions.</w:t>
      </w:r>
    </w:p>
    <w:p w:rsidR="00000000" w:rsidDel="00000000" w:rsidP="00000000" w:rsidRDefault="00000000" w:rsidRPr="00000000" w14:paraId="0000020F">
      <w:pPr>
        <w:spacing w:after="240" w:before="240" w:lineRule="auto"/>
        <w:rPr/>
      </w:pPr>
      <w:r w:rsidDel="00000000" w:rsidR="00000000" w:rsidRPr="00000000">
        <w:rPr>
          <w:rtl w:val="0"/>
        </w:rPr>
        <w:t xml:space="preserve">With the right information, immigrants can successfully participate in the U.S. real estate market. This article will explore the various aspects of property ownership for immigrants and provide essential insights into how they can navigate this important venture.</w:t>
      </w:r>
    </w:p>
    <w:p w:rsidR="00000000" w:rsidDel="00000000" w:rsidP="00000000" w:rsidRDefault="00000000" w:rsidRPr="00000000" w14:paraId="00000210">
      <w:pPr>
        <w:pStyle w:val="Heading2"/>
        <w:keepNext w:val="0"/>
        <w:keepLines w:val="0"/>
        <w:spacing w:after="80" w:lineRule="auto"/>
        <w:rPr>
          <w:sz w:val="34"/>
          <w:szCs w:val="34"/>
        </w:rPr>
      </w:pPr>
      <w:bookmarkStart w:colFirst="0" w:colLast="0" w:name="_4t3fetbvwcsh" w:id="119"/>
      <w:bookmarkEnd w:id="119"/>
      <w:r w:rsidDel="00000000" w:rsidR="00000000" w:rsidRPr="00000000">
        <w:rPr>
          <w:sz w:val="34"/>
          <w:szCs w:val="34"/>
          <w:rtl w:val="0"/>
        </w:rPr>
        <w:t xml:space="preserve">Eligibility Criteria for Non-U.S. Citizens</w:t>
      </w:r>
    </w:p>
    <w:p w:rsidR="00000000" w:rsidDel="00000000" w:rsidP="00000000" w:rsidRDefault="00000000" w:rsidRPr="00000000" w14:paraId="0000021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from different countries standing in front of a row of colorful houses in a suburban neighborhood in the United States" id="29" name="image28.jpg"/>
            <a:graphic>
              <a:graphicData uri="http://schemas.openxmlformats.org/drawingml/2006/picture">
                <pic:pic>
                  <pic:nvPicPr>
                    <pic:cNvPr descr="A diverse group of people from different countries standing in front of a row of colorful houses in a suburban neighborhood in the United States" id="0" name="image28.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2">
      <w:pPr>
        <w:spacing w:after="240" w:before="240" w:lineRule="auto"/>
        <w:rPr/>
      </w:pPr>
      <w:r w:rsidDel="00000000" w:rsidR="00000000" w:rsidRPr="00000000">
        <w:rPr>
          <w:rtl w:val="0"/>
        </w:rPr>
        <w:t xml:space="preserve">Non-U.S. citizens can own property in the United States, but various eligibility criteria apply based on their immigration status and financial situation. Understanding these criteria is crucial for potential immigrant property buyers.</w:t>
      </w:r>
    </w:p>
    <w:p w:rsidR="00000000" w:rsidDel="00000000" w:rsidP="00000000" w:rsidRDefault="00000000" w:rsidRPr="00000000" w14:paraId="00000213">
      <w:pPr>
        <w:pStyle w:val="Heading3"/>
        <w:keepNext w:val="0"/>
        <w:keepLines w:val="0"/>
        <w:spacing w:before="280" w:lineRule="auto"/>
        <w:rPr>
          <w:b w:val="1"/>
          <w:color w:val="000000"/>
          <w:sz w:val="26"/>
          <w:szCs w:val="26"/>
        </w:rPr>
      </w:pPr>
      <w:bookmarkStart w:colFirst="0" w:colLast="0" w:name="_6nzcz7pe75e0" w:id="120"/>
      <w:bookmarkEnd w:id="120"/>
      <w:r w:rsidDel="00000000" w:rsidR="00000000" w:rsidRPr="00000000">
        <w:rPr>
          <w:b w:val="1"/>
          <w:color w:val="000000"/>
          <w:sz w:val="26"/>
          <w:szCs w:val="26"/>
          <w:rtl w:val="0"/>
        </w:rPr>
        <w:t xml:space="preserve">Immigration Status and Property Ownership</w:t>
      </w:r>
    </w:p>
    <w:p w:rsidR="00000000" w:rsidDel="00000000" w:rsidP="00000000" w:rsidRDefault="00000000" w:rsidRPr="00000000" w14:paraId="00000214">
      <w:pPr>
        <w:spacing w:after="240" w:before="240" w:lineRule="auto"/>
        <w:rPr/>
      </w:pPr>
      <w:r w:rsidDel="00000000" w:rsidR="00000000" w:rsidRPr="00000000">
        <w:rPr>
          <w:rtl w:val="0"/>
        </w:rPr>
        <w:t xml:space="preserve">Immigrants have the ability to purchase property in the U.S., regardless of their immigration status. This includes lawful permanent residents, temporary residents, and those with valid work visas. For DACA recipients, owning property is permitted, though they may face unique legal challenges.</w:t>
      </w:r>
    </w:p>
    <w:p w:rsidR="00000000" w:rsidDel="00000000" w:rsidP="00000000" w:rsidRDefault="00000000" w:rsidRPr="00000000" w14:paraId="00000215">
      <w:pPr>
        <w:spacing w:after="240" w:before="240" w:lineRule="auto"/>
        <w:rPr/>
      </w:pPr>
      <w:r w:rsidDel="00000000" w:rsidR="00000000" w:rsidRPr="00000000">
        <w:rPr>
          <w:rtl w:val="0"/>
        </w:rPr>
        <w:t xml:space="preserve">Undocumented immigrants can also buy property, as the law does not directly prohibit them. However, the process may become complicated due to a lack of documentation, which could hinder financial transactions. Potential buyers should also consider that banks may require identification and a valid taxpayer number.</w:t>
      </w:r>
    </w:p>
    <w:p w:rsidR="00000000" w:rsidDel="00000000" w:rsidP="00000000" w:rsidRDefault="00000000" w:rsidRPr="00000000" w14:paraId="00000216">
      <w:pPr>
        <w:pStyle w:val="Heading3"/>
        <w:keepNext w:val="0"/>
        <w:keepLines w:val="0"/>
        <w:spacing w:before="280" w:lineRule="auto"/>
        <w:rPr>
          <w:b w:val="1"/>
          <w:color w:val="000000"/>
          <w:sz w:val="26"/>
          <w:szCs w:val="26"/>
        </w:rPr>
      </w:pPr>
      <w:bookmarkStart w:colFirst="0" w:colLast="0" w:name="_ccofgvrnlrh5" w:id="121"/>
      <w:bookmarkEnd w:id="121"/>
      <w:r w:rsidDel="00000000" w:rsidR="00000000" w:rsidRPr="00000000">
        <w:rPr>
          <w:b w:val="1"/>
          <w:color w:val="000000"/>
          <w:sz w:val="26"/>
          <w:szCs w:val="26"/>
          <w:rtl w:val="0"/>
        </w:rPr>
        <w:t xml:space="preserve">Understanding ITIN and Its Role for Immigrants</w:t>
      </w:r>
    </w:p>
    <w:p w:rsidR="00000000" w:rsidDel="00000000" w:rsidP="00000000" w:rsidRDefault="00000000" w:rsidRPr="00000000" w14:paraId="00000217">
      <w:pPr>
        <w:spacing w:after="240" w:before="240" w:lineRule="auto"/>
        <w:rPr/>
      </w:pPr>
      <w:r w:rsidDel="00000000" w:rsidR="00000000" w:rsidRPr="00000000">
        <w:rPr>
          <w:rtl w:val="0"/>
        </w:rPr>
        <w:t xml:space="preserve">The Individual Taxpayer Identification Number (ITIN) plays a key role for many non-U.S. citizens seeking to own property. Immigrants can use an ITIN to file tax returns, establishing a financial identity in the U.S. This number helps in opening bank accounts and obtaining mortgages.</w:t>
      </w:r>
    </w:p>
    <w:p w:rsidR="00000000" w:rsidDel="00000000" w:rsidP="00000000" w:rsidRDefault="00000000" w:rsidRPr="00000000" w14:paraId="00000218">
      <w:pPr>
        <w:spacing w:after="240" w:before="240" w:lineRule="auto"/>
        <w:rPr/>
      </w:pPr>
      <w:r w:rsidDel="00000000" w:rsidR="00000000" w:rsidRPr="00000000">
        <w:rPr>
          <w:rtl w:val="0"/>
        </w:rPr>
        <w:t xml:space="preserve">An ITIN is essential for those who do not possess a Social Security Number (SSN). This includes many undocumented immigrants and individuals on certain visas. Having an ITIN can streamline the application process for loans, making property ownership more accessible for immigrants.</w:t>
      </w:r>
    </w:p>
    <w:p w:rsidR="00000000" w:rsidDel="00000000" w:rsidP="00000000" w:rsidRDefault="00000000" w:rsidRPr="00000000" w14:paraId="00000219">
      <w:pPr>
        <w:pStyle w:val="Heading3"/>
        <w:keepNext w:val="0"/>
        <w:keepLines w:val="0"/>
        <w:spacing w:before="280" w:lineRule="auto"/>
        <w:rPr>
          <w:b w:val="1"/>
          <w:color w:val="000000"/>
          <w:sz w:val="26"/>
          <w:szCs w:val="26"/>
        </w:rPr>
      </w:pPr>
      <w:bookmarkStart w:colFirst="0" w:colLast="0" w:name="_57x0yyvgtkz6" w:id="122"/>
      <w:bookmarkEnd w:id="122"/>
      <w:r w:rsidDel="00000000" w:rsidR="00000000" w:rsidRPr="00000000">
        <w:rPr>
          <w:b w:val="1"/>
          <w:color w:val="000000"/>
          <w:sz w:val="26"/>
          <w:szCs w:val="26"/>
          <w:rtl w:val="0"/>
        </w:rPr>
        <w:t xml:space="preserve">The Impact of Credit History on Immigrant Property Buyers</w:t>
      </w:r>
    </w:p>
    <w:p w:rsidR="00000000" w:rsidDel="00000000" w:rsidP="00000000" w:rsidRDefault="00000000" w:rsidRPr="00000000" w14:paraId="0000021A">
      <w:pPr>
        <w:spacing w:after="240" w:before="240" w:lineRule="auto"/>
        <w:rPr/>
      </w:pPr>
      <w:r w:rsidDel="00000000" w:rsidR="00000000" w:rsidRPr="00000000">
        <w:rPr>
          <w:rtl w:val="0"/>
        </w:rPr>
        <w:t xml:space="preserve">Credit history significantly influences property purchases for all buyers, including immigrants. A strong credit score can facilitate mortgage approval and secure favorable loan terms. Non-U.S. citizens may face challenges if they lack established credit histories in the U.S.</w:t>
      </w:r>
    </w:p>
    <w:p w:rsidR="00000000" w:rsidDel="00000000" w:rsidP="00000000" w:rsidRDefault="00000000" w:rsidRPr="00000000" w14:paraId="0000021B">
      <w:pPr>
        <w:spacing w:after="240" w:before="240" w:lineRule="auto"/>
        <w:rPr/>
      </w:pPr>
      <w:r w:rsidDel="00000000" w:rsidR="00000000" w:rsidRPr="00000000">
        <w:rPr>
          <w:rtl w:val="0"/>
        </w:rPr>
        <w:t xml:space="preserve">Many immigrant buyers may need to build their credit through methods like secured credit cards or by paying rent on time. It's important for them to understand how U.S. credit ratings work. In some cases, international credit reports may be considered, although this varies by lender. Building a solid credit foundation is crucial for those looking to invest in property.</w:t>
      </w:r>
    </w:p>
    <w:p w:rsidR="00000000" w:rsidDel="00000000" w:rsidP="00000000" w:rsidRDefault="00000000" w:rsidRPr="00000000" w14:paraId="0000021C">
      <w:pPr>
        <w:pStyle w:val="Heading2"/>
        <w:keepNext w:val="0"/>
        <w:keepLines w:val="0"/>
        <w:spacing w:after="80" w:lineRule="auto"/>
        <w:rPr>
          <w:sz w:val="34"/>
          <w:szCs w:val="34"/>
        </w:rPr>
      </w:pPr>
      <w:bookmarkStart w:colFirst="0" w:colLast="0" w:name="_aey42l6rl33d" w:id="123"/>
      <w:bookmarkEnd w:id="123"/>
      <w:r w:rsidDel="00000000" w:rsidR="00000000" w:rsidRPr="00000000">
        <w:rPr>
          <w:sz w:val="34"/>
          <w:szCs w:val="34"/>
          <w:rtl w:val="0"/>
        </w:rPr>
        <w:t xml:space="preserve">Financial Aspects of Buying Real Estate in the U.S.</w:t>
      </w:r>
    </w:p>
    <w:p w:rsidR="00000000" w:rsidDel="00000000" w:rsidP="00000000" w:rsidRDefault="00000000" w:rsidRPr="00000000" w14:paraId="0000021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from different cultural backgrounds stand in front of a row of colorful houses, each holding keys and smiling" id="78" name="image84.jpg"/>
            <a:graphic>
              <a:graphicData uri="http://schemas.openxmlformats.org/drawingml/2006/picture">
                <pic:pic>
                  <pic:nvPicPr>
                    <pic:cNvPr descr="A diverse group of people from different cultural backgrounds stand in front of a row of colorful houses, each holding keys and smiling" id="0" name="image84.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E">
      <w:pPr>
        <w:spacing w:after="240" w:before="240" w:lineRule="auto"/>
        <w:rPr/>
      </w:pPr>
      <w:r w:rsidDel="00000000" w:rsidR="00000000" w:rsidRPr="00000000">
        <w:rPr>
          <w:rtl w:val="0"/>
        </w:rPr>
        <w:t xml:space="preserve">Understanding the financial landscape is crucial for immigrants looking to purchase property in the U.S. Key considerations include various mortgage options, the importance of down payments and interest rates, and necessary documentation like proof of income and credit scores.</w:t>
      </w:r>
    </w:p>
    <w:p w:rsidR="00000000" w:rsidDel="00000000" w:rsidP="00000000" w:rsidRDefault="00000000" w:rsidRPr="00000000" w14:paraId="0000021F">
      <w:pPr>
        <w:pStyle w:val="Heading3"/>
        <w:keepNext w:val="0"/>
        <w:keepLines w:val="0"/>
        <w:spacing w:before="280" w:lineRule="auto"/>
        <w:rPr>
          <w:b w:val="1"/>
          <w:color w:val="000000"/>
          <w:sz w:val="26"/>
          <w:szCs w:val="26"/>
        </w:rPr>
      </w:pPr>
      <w:bookmarkStart w:colFirst="0" w:colLast="0" w:name="_cnli4zkhrz7d" w:id="124"/>
      <w:bookmarkEnd w:id="124"/>
      <w:r w:rsidDel="00000000" w:rsidR="00000000" w:rsidRPr="00000000">
        <w:rPr>
          <w:b w:val="1"/>
          <w:color w:val="000000"/>
          <w:sz w:val="26"/>
          <w:szCs w:val="26"/>
          <w:rtl w:val="0"/>
        </w:rPr>
        <w:t xml:space="preserve">Mortgages and Loans Available to Immigrants</w:t>
      </w:r>
    </w:p>
    <w:p w:rsidR="00000000" w:rsidDel="00000000" w:rsidP="00000000" w:rsidRDefault="00000000" w:rsidRPr="00000000" w14:paraId="00000220">
      <w:pPr>
        <w:spacing w:after="240" w:before="240" w:lineRule="auto"/>
        <w:rPr/>
      </w:pPr>
      <w:r w:rsidDel="00000000" w:rsidR="00000000" w:rsidRPr="00000000">
        <w:rPr>
          <w:rtl w:val="0"/>
        </w:rPr>
        <w:t xml:space="preserve">Immigrants have several financing options when buying real estate. </w:t>
      </w:r>
      <w:r w:rsidDel="00000000" w:rsidR="00000000" w:rsidRPr="00000000">
        <w:rPr>
          <w:b w:val="1"/>
          <w:rtl w:val="0"/>
        </w:rPr>
        <w:t xml:space="preserve">ITIN mortgages</w:t>
      </w:r>
      <w:r w:rsidDel="00000000" w:rsidR="00000000" w:rsidRPr="00000000">
        <w:rPr>
          <w:rtl w:val="0"/>
        </w:rPr>
        <w:t xml:space="preserve">, for example, allow individuals without a Social Security Number to qualify for a home loan using an Individual Taxpayer Identification Number.</w:t>
      </w:r>
    </w:p>
    <w:p w:rsidR="00000000" w:rsidDel="00000000" w:rsidP="00000000" w:rsidRDefault="00000000" w:rsidRPr="00000000" w14:paraId="00000221">
      <w:pPr>
        <w:spacing w:after="240" w:before="240" w:lineRule="auto"/>
        <w:rPr/>
      </w:pPr>
      <w:r w:rsidDel="00000000" w:rsidR="00000000" w:rsidRPr="00000000">
        <w:rPr>
          <w:b w:val="1"/>
          <w:rtl w:val="0"/>
        </w:rPr>
        <w:t xml:space="preserve">FHA loans</w:t>
      </w:r>
      <w:r w:rsidDel="00000000" w:rsidR="00000000" w:rsidRPr="00000000">
        <w:rPr>
          <w:rtl w:val="0"/>
        </w:rPr>
        <w:t xml:space="preserve"> offer more lenient qualification requirements and a lower down payment, making them appealing. </w:t>
      </w:r>
      <w:r w:rsidDel="00000000" w:rsidR="00000000" w:rsidRPr="00000000">
        <w:rPr>
          <w:b w:val="1"/>
          <w:rtl w:val="0"/>
        </w:rPr>
        <w:t xml:space="preserve">Foreign national loans</w:t>
      </w:r>
      <w:r w:rsidDel="00000000" w:rsidR="00000000" w:rsidRPr="00000000">
        <w:rPr>
          <w:rtl w:val="0"/>
        </w:rPr>
        <w:t xml:space="preserve"> cater specifically to non-U.S. citizens. Lenders such as credit unions and conventional banks often provide specialized products for immigrants.</w:t>
      </w:r>
    </w:p>
    <w:p w:rsidR="00000000" w:rsidDel="00000000" w:rsidP="00000000" w:rsidRDefault="00000000" w:rsidRPr="00000000" w14:paraId="00000222">
      <w:pPr>
        <w:pStyle w:val="Heading3"/>
        <w:keepNext w:val="0"/>
        <w:keepLines w:val="0"/>
        <w:spacing w:before="280" w:lineRule="auto"/>
        <w:rPr>
          <w:b w:val="1"/>
          <w:color w:val="000000"/>
          <w:sz w:val="26"/>
          <w:szCs w:val="26"/>
        </w:rPr>
      </w:pPr>
      <w:bookmarkStart w:colFirst="0" w:colLast="0" w:name="_tl6jd8bbfp7s" w:id="125"/>
      <w:bookmarkEnd w:id="125"/>
      <w:r w:rsidDel="00000000" w:rsidR="00000000" w:rsidRPr="00000000">
        <w:rPr>
          <w:b w:val="1"/>
          <w:color w:val="000000"/>
          <w:sz w:val="26"/>
          <w:szCs w:val="26"/>
          <w:rtl w:val="0"/>
        </w:rPr>
        <w:t xml:space="preserve">Navigating Down Payments and Interest Rates</w:t>
      </w:r>
    </w:p>
    <w:p w:rsidR="00000000" w:rsidDel="00000000" w:rsidP="00000000" w:rsidRDefault="00000000" w:rsidRPr="00000000" w14:paraId="00000223">
      <w:pPr>
        <w:spacing w:after="240" w:before="240" w:lineRule="auto"/>
        <w:rPr/>
      </w:pPr>
      <w:r w:rsidDel="00000000" w:rsidR="00000000" w:rsidRPr="00000000">
        <w:rPr>
          <w:rtl w:val="0"/>
        </w:rPr>
        <w:t xml:space="preserve">Down payments typically range from 3% to 20% of the property's purchase price. The lower the down payment, the higher the monthly mortgage payments may be.</w:t>
      </w:r>
    </w:p>
    <w:p w:rsidR="00000000" w:rsidDel="00000000" w:rsidP="00000000" w:rsidRDefault="00000000" w:rsidRPr="00000000" w14:paraId="00000224">
      <w:pPr>
        <w:spacing w:after="240" w:before="240" w:lineRule="auto"/>
        <w:rPr/>
      </w:pPr>
      <w:r w:rsidDel="00000000" w:rsidR="00000000" w:rsidRPr="00000000">
        <w:rPr>
          <w:b w:val="1"/>
          <w:rtl w:val="0"/>
        </w:rPr>
        <w:t xml:space="preserve">Interest rates</w:t>
      </w:r>
      <w:r w:rsidDel="00000000" w:rsidR="00000000" w:rsidRPr="00000000">
        <w:rPr>
          <w:rtl w:val="0"/>
        </w:rPr>
        <w:t xml:space="preserve"> significantly affect affordability and vary by lender and market conditions. They may also depend on the borrower's credit score and financial profile. Shopping around with various lenders can help secure favorable rates and terms, which is essential for long-term financial planning.</w:t>
      </w:r>
    </w:p>
    <w:p w:rsidR="00000000" w:rsidDel="00000000" w:rsidP="00000000" w:rsidRDefault="00000000" w:rsidRPr="00000000" w14:paraId="00000225">
      <w:pPr>
        <w:pStyle w:val="Heading3"/>
        <w:keepNext w:val="0"/>
        <w:keepLines w:val="0"/>
        <w:spacing w:before="280" w:lineRule="auto"/>
        <w:rPr>
          <w:b w:val="1"/>
          <w:color w:val="000000"/>
          <w:sz w:val="26"/>
          <w:szCs w:val="26"/>
        </w:rPr>
      </w:pPr>
      <w:bookmarkStart w:colFirst="0" w:colLast="0" w:name="_q4ms2xvgahr5" w:id="126"/>
      <w:bookmarkEnd w:id="126"/>
      <w:r w:rsidDel="00000000" w:rsidR="00000000" w:rsidRPr="00000000">
        <w:rPr>
          <w:b w:val="1"/>
          <w:color w:val="000000"/>
          <w:sz w:val="26"/>
          <w:szCs w:val="26"/>
          <w:rtl w:val="0"/>
        </w:rPr>
        <w:t xml:space="preserve">The Importance of Proof of Income and Credit Score</w:t>
      </w:r>
    </w:p>
    <w:p w:rsidR="00000000" w:rsidDel="00000000" w:rsidP="00000000" w:rsidRDefault="00000000" w:rsidRPr="00000000" w14:paraId="00000226">
      <w:pPr>
        <w:spacing w:after="240" w:before="240" w:lineRule="auto"/>
        <w:rPr/>
      </w:pPr>
      <w:r w:rsidDel="00000000" w:rsidR="00000000" w:rsidRPr="00000000">
        <w:rPr>
          <w:rtl w:val="0"/>
        </w:rPr>
        <w:t xml:space="preserve">Lenders require proof of income to verify financial capability. This can include recent pay stubs, tax returns, or bank statements. A steady income helps establish creditworthiness and can enhance approval chances.</w:t>
      </w:r>
    </w:p>
    <w:p w:rsidR="00000000" w:rsidDel="00000000" w:rsidP="00000000" w:rsidRDefault="00000000" w:rsidRPr="00000000" w14:paraId="00000227">
      <w:pPr>
        <w:spacing w:after="240" w:before="240" w:lineRule="auto"/>
        <w:rPr/>
      </w:pPr>
      <w:r w:rsidDel="00000000" w:rsidR="00000000" w:rsidRPr="00000000">
        <w:rPr>
          <w:rtl w:val="0"/>
        </w:rPr>
        <w:t xml:space="preserve">Credit scores play a pivotal role in the mortgage application process. A higher credit score can lead to better loan terms and interest rates. Immigrants may need to build their credit history, which can be achieved through responsible use of credit cards and loans.</w:t>
      </w:r>
    </w:p>
    <w:p w:rsidR="00000000" w:rsidDel="00000000" w:rsidP="00000000" w:rsidRDefault="00000000" w:rsidRPr="00000000" w14:paraId="00000228">
      <w:pPr>
        <w:pStyle w:val="Heading2"/>
        <w:keepNext w:val="0"/>
        <w:keepLines w:val="0"/>
        <w:spacing w:after="80" w:lineRule="auto"/>
        <w:rPr>
          <w:sz w:val="34"/>
          <w:szCs w:val="34"/>
        </w:rPr>
      </w:pPr>
      <w:bookmarkStart w:colFirst="0" w:colLast="0" w:name="_en3e062fmak6" w:id="127"/>
      <w:bookmarkEnd w:id="127"/>
      <w:r w:rsidDel="00000000" w:rsidR="00000000" w:rsidRPr="00000000">
        <w:rPr>
          <w:sz w:val="34"/>
          <w:szCs w:val="34"/>
          <w:rtl w:val="0"/>
        </w:rPr>
        <w:t xml:space="preserve">Property Tax and Consumer Rights for Immigrant Homeowners</w:t>
      </w:r>
    </w:p>
    <w:p w:rsidR="00000000" w:rsidDel="00000000" w:rsidP="00000000" w:rsidRDefault="00000000" w:rsidRPr="00000000" w14:paraId="00000229">
      <w:pPr>
        <w:spacing w:after="240" w:before="240" w:lineRule="auto"/>
        <w:rPr/>
      </w:pPr>
      <w:r w:rsidDel="00000000" w:rsidR="00000000" w:rsidRPr="00000000">
        <w:rPr>
          <w:rtl w:val="0"/>
        </w:rPr>
        <w:t xml:space="preserve">Immigrant homeowners must navigate various aspects of property tax and consumer rights when owning property in the U.S. Understanding these factors is essential for making informed decisions about homeownership.</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xw18v18m6gtx" w:id="128"/>
      <w:bookmarkEnd w:id="128"/>
      <w:r w:rsidDel="00000000" w:rsidR="00000000" w:rsidRPr="00000000">
        <w:rPr>
          <w:b w:val="1"/>
          <w:color w:val="000000"/>
          <w:sz w:val="26"/>
          <w:szCs w:val="26"/>
          <w:rtl w:val="0"/>
        </w:rPr>
        <w:t xml:space="preserve">Understanding Property Taxes in the U.S.</w:t>
      </w:r>
    </w:p>
    <w:p w:rsidR="00000000" w:rsidDel="00000000" w:rsidP="00000000" w:rsidRDefault="00000000" w:rsidRPr="00000000" w14:paraId="0000022B">
      <w:pPr>
        <w:spacing w:after="240" w:before="240" w:lineRule="auto"/>
        <w:rPr/>
      </w:pPr>
      <w:r w:rsidDel="00000000" w:rsidR="00000000" w:rsidRPr="00000000">
        <w:rPr>
          <w:rtl w:val="0"/>
        </w:rPr>
        <w:t xml:space="preserve">Property tax is a key financial obligation for homeowners, including immigrants. It is assessed annually based on the property's assessed value, which can fluctuate over time.</w:t>
      </w:r>
    </w:p>
    <w:p w:rsidR="00000000" w:rsidDel="00000000" w:rsidP="00000000" w:rsidRDefault="00000000" w:rsidRPr="00000000" w14:paraId="0000022C">
      <w:pPr>
        <w:spacing w:after="240" w:before="240" w:lineRule="auto"/>
        <w:rPr/>
      </w:pPr>
      <w:r w:rsidDel="00000000" w:rsidR="00000000" w:rsidRPr="00000000">
        <w:rPr>
          <w:rtl w:val="0"/>
        </w:rPr>
        <w:t xml:space="preserve">In most states, property tax rates vary, so it is crucial for homeowners to research local rates. They may also be eligible for exemptions or credits, depending on their circumstances.</w:t>
      </w:r>
    </w:p>
    <w:p w:rsidR="00000000" w:rsidDel="00000000" w:rsidP="00000000" w:rsidRDefault="00000000" w:rsidRPr="00000000" w14:paraId="0000022D">
      <w:pPr>
        <w:spacing w:after="240" w:before="240" w:lineRule="auto"/>
        <w:rPr/>
      </w:pPr>
      <w:r w:rsidDel="00000000" w:rsidR="00000000" w:rsidRPr="00000000">
        <w:rPr>
          <w:rtl w:val="0"/>
        </w:rPr>
        <w:t xml:space="preserve">It is important to remember that failure to pay property taxes can lead to penalties, including liens or foreclosure. Immigrants, like all homeowners, should ensure they are timely and accurate in their tax payments to maintain ownership.</w:t>
      </w:r>
    </w:p>
    <w:p w:rsidR="00000000" w:rsidDel="00000000" w:rsidP="00000000" w:rsidRDefault="00000000" w:rsidRPr="00000000" w14:paraId="0000022E">
      <w:pPr>
        <w:pStyle w:val="Heading3"/>
        <w:keepNext w:val="0"/>
        <w:keepLines w:val="0"/>
        <w:spacing w:before="280" w:lineRule="auto"/>
        <w:rPr>
          <w:b w:val="1"/>
          <w:color w:val="000000"/>
          <w:sz w:val="26"/>
          <w:szCs w:val="26"/>
        </w:rPr>
      </w:pPr>
      <w:bookmarkStart w:colFirst="0" w:colLast="0" w:name="_7afzhr9fn76q" w:id="129"/>
      <w:bookmarkEnd w:id="129"/>
      <w:r w:rsidDel="00000000" w:rsidR="00000000" w:rsidRPr="00000000">
        <w:rPr>
          <w:b w:val="1"/>
          <w:color w:val="000000"/>
          <w:sz w:val="26"/>
          <w:szCs w:val="26"/>
          <w:rtl w:val="0"/>
        </w:rPr>
        <w:t xml:space="preserve">The Role of the Fair Housing Act</w:t>
      </w:r>
    </w:p>
    <w:p w:rsidR="00000000" w:rsidDel="00000000" w:rsidP="00000000" w:rsidRDefault="00000000" w:rsidRPr="00000000" w14:paraId="0000022F">
      <w:pPr>
        <w:spacing w:after="240" w:before="240" w:lineRule="auto"/>
        <w:rPr/>
      </w:pPr>
      <w:r w:rsidDel="00000000" w:rsidR="00000000" w:rsidRPr="00000000">
        <w:rPr>
          <w:rtl w:val="0"/>
        </w:rPr>
        <w:t xml:space="preserve">The Fair Housing Act protects all individuals, including immigrants, from discrimination in housing practices. This federal law prohibits discrimination based on race, color, national origin, religion, sex, familial status, or disability.</w:t>
      </w:r>
    </w:p>
    <w:p w:rsidR="00000000" w:rsidDel="00000000" w:rsidP="00000000" w:rsidRDefault="00000000" w:rsidRPr="00000000" w14:paraId="00000230">
      <w:pPr>
        <w:spacing w:after="240" w:before="240" w:lineRule="auto"/>
        <w:rPr/>
      </w:pPr>
      <w:r w:rsidDel="00000000" w:rsidR="00000000" w:rsidRPr="00000000">
        <w:rPr>
          <w:rtl w:val="0"/>
        </w:rPr>
        <w:t xml:space="preserve">Immigrants have the right to seek housing without facing discriminatory practices. This includes the ability to negotiate property purchases and access financing.</w:t>
      </w:r>
    </w:p>
    <w:p w:rsidR="00000000" w:rsidDel="00000000" w:rsidP="00000000" w:rsidRDefault="00000000" w:rsidRPr="00000000" w14:paraId="00000231">
      <w:pPr>
        <w:spacing w:after="240" w:before="240" w:lineRule="auto"/>
        <w:rPr/>
      </w:pPr>
      <w:r w:rsidDel="00000000" w:rsidR="00000000" w:rsidRPr="00000000">
        <w:rPr>
          <w:rtl w:val="0"/>
        </w:rPr>
        <w:t xml:space="preserve">Under this act, immigrant homeowners are also protected from unfair treatment by landlords or real estate agents. They can report violations, ensuring their consumer rights are upheld. Understanding these protections is vital for immigrant homeowners pursuing the American Dream.</w:t>
      </w:r>
    </w:p>
    <w:p w:rsidR="00000000" w:rsidDel="00000000" w:rsidP="00000000" w:rsidRDefault="00000000" w:rsidRPr="00000000" w14:paraId="00000232">
      <w:pPr>
        <w:pStyle w:val="Heading2"/>
        <w:keepNext w:val="0"/>
        <w:keepLines w:val="0"/>
        <w:spacing w:after="80" w:lineRule="auto"/>
        <w:rPr>
          <w:sz w:val="34"/>
          <w:szCs w:val="34"/>
        </w:rPr>
      </w:pPr>
      <w:bookmarkStart w:colFirst="0" w:colLast="0" w:name="_ktcuif8bpwg1" w:id="130"/>
      <w:bookmarkEnd w:id="130"/>
      <w:r w:rsidDel="00000000" w:rsidR="00000000" w:rsidRPr="00000000">
        <w:rPr>
          <w:sz w:val="34"/>
          <w:szCs w:val="34"/>
          <w:rtl w:val="0"/>
        </w:rPr>
        <w:t xml:space="preserve">The Real Estate Market and Services in the U.S.</w:t>
      </w:r>
    </w:p>
    <w:p w:rsidR="00000000" w:rsidDel="00000000" w:rsidP="00000000" w:rsidRDefault="00000000" w:rsidRPr="00000000" w14:paraId="00000233">
      <w:pPr>
        <w:spacing w:after="240" w:before="240" w:lineRule="auto"/>
        <w:rPr/>
      </w:pPr>
      <w:r w:rsidDel="00000000" w:rsidR="00000000" w:rsidRPr="00000000">
        <w:rPr>
          <w:rtl w:val="0"/>
        </w:rPr>
        <w:t xml:space="preserve">The U.S. real estate market offers various opportunities for immigrants and non-residents. From working with real estate agents to exploring commercial investments, understanding the landscape is crucial for making informed decisions.</w:t>
      </w:r>
    </w:p>
    <w:p w:rsidR="00000000" w:rsidDel="00000000" w:rsidP="00000000" w:rsidRDefault="00000000" w:rsidRPr="00000000" w14:paraId="00000234">
      <w:pPr>
        <w:pStyle w:val="Heading3"/>
        <w:keepNext w:val="0"/>
        <w:keepLines w:val="0"/>
        <w:spacing w:before="280" w:lineRule="auto"/>
        <w:rPr>
          <w:b w:val="1"/>
          <w:color w:val="000000"/>
          <w:sz w:val="26"/>
          <w:szCs w:val="26"/>
        </w:rPr>
      </w:pPr>
      <w:bookmarkStart w:colFirst="0" w:colLast="0" w:name="_89xlogqh6vvc" w:id="131"/>
      <w:bookmarkEnd w:id="131"/>
      <w:r w:rsidDel="00000000" w:rsidR="00000000" w:rsidRPr="00000000">
        <w:rPr>
          <w:b w:val="1"/>
          <w:color w:val="000000"/>
          <w:sz w:val="26"/>
          <w:szCs w:val="26"/>
          <w:rtl w:val="0"/>
        </w:rPr>
        <w:t xml:space="preserve">Working with Real Estate Agents and Brokers</w:t>
      </w:r>
    </w:p>
    <w:p w:rsidR="00000000" w:rsidDel="00000000" w:rsidP="00000000" w:rsidRDefault="00000000" w:rsidRPr="00000000" w14:paraId="00000235">
      <w:pPr>
        <w:spacing w:after="240" w:before="240" w:lineRule="auto"/>
        <w:rPr/>
      </w:pPr>
      <w:r w:rsidDel="00000000" w:rsidR="00000000" w:rsidRPr="00000000">
        <w:rPr>
          <w:rtl w:val="0"/>
        </w:rPr>
        <w:t xml:space="preserve">Real estate agents and brokers play vital roles in navigating the U.S. property market. They assist buyers in understanding local laws and regulations, which can vary by state. Agents often provide insights into market trends, neighborhood evaluations, and pricing strategies.</w:t>
      </w:r>
    </w:p>
    <w:p w:rsidR="00000000" w:rsidDel="00000000" w:rsidP="00000000" w:rsidRDefault="00000000" w:rsidRPr="00000000" w14:paraId="00000236">
      <w:pPr>
        <w:spacing w:after="240" w:before="240" w:lineRule="auto"/>
        <w:rPr/>
      </w:pPr>
      <w:r w:rsidDel="00000000" w:rsidR="00000000" w:rsidRPr="00000000">
        <w:rPr>
          <w:rtl w:val="0"/>
        </w:rPr>
        <w:t xml:space="preserve">When seeking a property, it is beneficial to choose an agent with experience in working with foreign nationals. They can help with the complexities of paperwork, financing, and closing processes. Personal referrals or reputable real estate platforms can help in finding a qualified agent.</w:t>
      </w:r>
    </w:p>
    <w:p w:rsidR="00000000" w:rsidDel="00000000" w:rsidP="00000000" w:rsidRDefault="00000000" w:rsidRPr="00000000" w14:paraId="00000237">
      <w:pPr>
        <w:pStyle w:val="Heading3"/>
        <w:keepNext w:val="0"/>
        <w:keepLines w:val="0"/>
        <w:spacing w:before="280" w:lineRule="auto"/>
        <w:rPr>
          <w:b w:val="1"/>
          <w:color w:val="000000"/>
          <w:sz w:val="26"/>
          <w:szCs w:val="26"/>
        </w:rPr>
      </w:pPr>
      <w:bookmarkStart w:colFirst="0" w:colLast="0" w:name="_p1g3vkzunok" w:id="132"/>
      <w:bookmarkEnd w:id="132"/>
      <w:r w:rsidDel="00000000" w:rsidR="00000000" w:rsidRPr="00000000">
        <w:rPr>
          <w:b w:val="1"/>
          <w:color w:val="000000"/>
          <w:sz w:val="26"/>
          <w:szCs w:val="26"/>
          <w:rtl w:val="0"/>
        </w:rPr>
        <w:t xml:space="preserve">Buying Property as a Non-Resident</w:t>
      </w:r>
    </w:p>
    <w:p w:rsidR="00000000" w:rsidDel="00000000" w:rsidP="00000000" w:rsidRDefault="00000000" w:rsidRPr="00000000" w14:paraId="00000238">
      <w:pPr>
        <w:spacing w:after="240" w:before="240" w:lineRule="auto"/>
        <w:rPr/>
      </w:pPr>
      <w:r w:rsidDel="00000000" w:rsidR="00000000" w:rsidRPr="00000000">
        <w:rPr>
          <w:rtl w:val="0"/>
        </w:rPr>
        <w:t xml:space="preserve">Non-residents can purchase property in the U.S., including residential homes and investment properties. While there are no restrictions on ownership, certain legal and financial considerations must be considered. Non-residents may need to secure an Individual Taxpayer Identification Number (ITIN) for tax purposes.</w:t>
      </w:r>
    </w:p>
    <w:p w:rsidR="00000000" w:rsidDel="00000000" w:rsidP="00000000" w:rsidRDefault="00000000" w:rsidRPr="00000000" w14:paraId="00000239">
      <w:pPr>
        <w:spacing w:after="240" w:before="240" w:lineRule="auto"/>
        <w:rPr/>
      </w:pPr>
      <w:r w:rsidDel="00000000" w:rsidR="00000000" w:rsidRPr="00000000">
        <w:rPr>
          <w:rtl w:val="0"/>
        </w:rPr>
        <w:t xml:space="preserve">Financing options for non-residents may differ from those available to citizens. Lenders might require larger down payments or higher interest rates. It’s crucial for buyers to explore various financing options to find the best fit for their situation.</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bmuxrl9t1yt9" w:id="133"/>
      <w:bookmarkEnd w:id="133"/>
      <w:r w:rsidDel="00000000" w:rsidR="00000000" w:rsidRPr="00000000">
        <w:rPr>
          <w:b w:val="1"/>
          <w:color w:val="000000"/>
          <w:sz w:val="26"/>
          <w:szCs w:val="26"/>
          <w:rtl w:val="0"/>
        </w:rPr>
        <w:t xml:space="preserve">Commercial Real Estate and Investment Opportunities</w:t>
      </w:r>
    </w:p>
    <w:p w:rsidR="00000000" w:rsidDel="00000000" w:rsidP="00000000" w:rsidRDefault="00000000" w:rsidRPr="00000000" w14:paraId="0000023B">
      <w:pPr>
        <w:spacing w:after="240" w:before="240" w:lineRule="auto"/>
        <w:rPr/>
      </w:pPr>
      <w:r w:rsidDel="00000000" w:rsidR="00000000" w:rsidRPr="00000000">
        <w:rPr>
          <w:rtl w:val="0"/>
        </w:rPr>
        <w:t xml:space="preserve">Commercial real estate presents additional avenues for investment. Properties such as office buildings, retail spaces, and warehouses offer potential income streams. Many foreign investors find the U.S. commercial market appealing due to its stability and growth potential.</w:t>
      </w:r>
    </w:p>
    <w:p w:rsidR="00000000" w:rsidDel="00000000" w:rsidP="00000000" w:rsidRDefault="00000000" w:rsidRPr="00000000" w14:paraId="0000023C">
      <w:pPr>
        <w:spacing w:after="240" w:before="240" w:lineRule="auto"/>
        <w:rPr/>
      </w:pPr>
      <w:r w:rsidDel="00000000" w:rsidR="00000000" w:rsidRPr="00000000">
        <w:rPr>
          <w:rtl w:val="0"/>
        </w:rPr>
        <w:t xml:space="preserve">Before investing, one must evaluate specific market conditions and local regulations. Engaging with a commercial real estate specialist can provide insights into market trends, property valuations, and potential returns. Researching areas with high demand for commercial space can further enhance investment opportunities.</w:t>
      </w:r>
    </w:p>
    <w:p w:rsidR="00000000" w:rsidDel="00000000" w:rsidP="00000000" w:rsidRDefault="00000000" w:rsidRPr="00000000" w14:paraId="0000023D">
      <w:pPr>
        <w:pStyle w:val="Heading2"/>
        <w:keepNext w:val="0"/>
        <w:keepLines w:val="0"/>
        <w:spacing w:after="80" w:lineRule="auto"/>
        <w:rPr>
          <w:sz w:val="34"/>
          <w:szCs w:val="34"/>
        </w:rPr>
      </w:pPr>
      <w:bookmarkStart w:colFirst="0" w:colLast="0" w:name="_9o4lohossx6" w:id="134"/>
      <w:bookmarkEnd w:id="134"/>
      <w:r w:rsidDel="00000000" w:rsidR="00000000" w:rsidRPr="00000000">
        <w:rPr>
          <w:sz w:val="34"/>
          <w:szCs w:val="34"/>
          <w:rtl w:val="0"/>
        </w:rPr>
        <w:t xml:space="preserve">Securing Home Ownership and Building the American Dream</w:t>
      </w:r>
    </w:p>
    <w:p w:rsidR="00000000" w:rsidDel="00000000" w:rsidP="00000000" w:rsidRDefault="00000000" w:rsidRPr="00000000" w14:paraId="0000023E">
      <w:pPr>
        <w:spacing w:after="240" w:before="240" w:lineRule="auto"/>
        <w:rPr/>
      </w:pPr>
      <w:r w:rsidDel="00000000" w:rsidR="00000000" w:rsidRPr="00000000">
        <w:rPr>
          <w:rtl w:val="0"/>
        </w:rPr>
        <w:t xml:space="preserve">Home ownership is considered an essential part of the American Dream, providing stability and a sense of belonging. Immigrants can navigate various resources and programs designed to facilitate property ownership and integrate into American society.</w:t>
      </w:r>
    </w:p>
    <w:p w:rsidR="00000000" w:rsidDel="00000000" w:rsidP="00000000" w:rsidRDefault="00000000" w:rsidRPr="00000000" w14:paraId="0000023F">
      <w:pPr>
        <w:pStyle w:val="Heading3"/>
        <w:keepNext w:val="0"/>
        <w:keepLines w:val="0"/>
        <w:spacing w:before="280" w:lineRule="auto"/>
        <w:rPr>
          <w:b w:val="1"/>
          <w:color w:val="000000"/>
          <w:sz w:val="26"/>
          <w:szCs w:val="26"/>
        </w:rPr>
      </w:pPr>
      <w:bookmarkStart w:colFirst="0" w:colLast="0" w:name="_9qvt7abaz3b2" w:id="135"/>
      <w:bookmarkEnd w:id="135"/>
      <w:r w:rsidDel="00000000" w:rsidR="00000000" w:rsidRPr="00000000">
        <w:rPr>
          <w:b w:val="1"/>
          <w:color w:val="000000"/>
          <w:sz w:val="26"/>
          <w:szCs w:val="26"/>
          <w:rtl w:val="0"/>
        </w:rPr>
        <w:t xml:space="preserve">Fannie Mae and Freddie Mac: Support for Homeownership</w:t>
      </w:r>
    </w:p>
    <w:p w:rsidR="00000000" w:rsidDel="00000000" w:rsidP="00000000" w:rsidRDefault="00000000" w:rsidRPr="00000000" w14:paraId="00000240">
      <w:pPr>
        <w:spacing w:after="240" w:before="240" w:lineRule="auto"/>
        <w:rPr/>
      </w:pPr>
      <w:r w:rsidDel="00000000" w:rsidR="00000000" w:rsidRPr="00000000">
        <w:rPr>
          <w:rtl w:val="0"/>
        </w:rPr>
        <w:t xml:space="preserve">Fannie Mae and Freddie Mac are government-sponsored enterprises that play a pivotal role in the American mortgage market. They provide funding for borrowers, including immigrants, by buying loans from lenders. This process increases money in the market, making it easier for qualified individuals to secure financing.</w:t>
      </w:r>
    </w:p>
    <w:p w:rsidR="00000000" w:rsidDel="00000000" w:rsidP="00000000" w:rsidRDefault="00000000" w:rsidRPr="00000000" w14:paraId="00000241">
      <w:pPr>
        <w:spacing w:after="240" w:before="240" w:lineRule="auto"/>
        <w:rPr/>
      </w:pPr>
      <w:r w:rsidDel="00000000" w:rsidR="00000000" w:rsidRPr="00000000">
        <w:rPr>
          <w:rtl w:val="0"/>
        </w:rPr>
        <w:t xml:space="preserve">For DACA recipients, specific mortgage products are available, allowing them to access loans without permanent residency. These loans often come with lower down payment requirements and competitive interest rates. It is essential for immigrants to demonstrate steady employment and consistent income to enhance their mortgage eligibility.</w:t>
      </w:r>
    </w:p>
    <w:p w:rsidR="00000000" w:rsidDel="00000000" w:rsidP="00000000" w:rsidRDefault="00000000" w:rsidRPr="00000000" w14:paraId="00000242">
      <w:pPr>
        <w:pStyle w:val="Heading3"/>
        <w:keepNext w:val="0"/>
        <w:keepLines w:val="0"/>
        <w:spacing w:before="280" w:lineRule="auto"/>
        <w:rPr>
          <w:b w:val="1"/>
          <w:color w:val="000000"/>
          <w:sz w:val="26"/>
          <w:szCs w:val="26"/>
        </w:rPr>
      </w:pPr>
      <w:bookmarkStart w:colFirst="0" w:colLast="0" w:name="_q5fhoak037kh" w:id="136"/>
      <w:bookmarkEnd w:id="136"/>
      <w:r w:rsidDel="00000000" w:rsidR="00000000" w:rsidRPr="00000000">
        <w:rPr>
          <w:b w:val="1"/>
          <w:color w:val="000000"/>
          <w:sz w:val="26"/>
          <w:szCs w:val="26"/>
          <w:rtl w:val="0"/>
        </w:rPr>
        <w:t xml:space="preserve">Home Ownership Programs for Refugees and Asylees</w:t>
      </w:r>
    </w:p>
    <w:p w:rsidR="00000000" w:rsidDel="00000000" w:rsidP="00000000" w:rsidRDefault="00000000" w:rsidRPr="00000000" w14:paraId="00000243">
      <w:pPr>
        <w:spacing w:after="240" w:before="240" w:lineRule="auto"/>
        <w:rPr/>
      </w:pPr>
      <w:r w:rsidDel="00000000" w:rsidR="00000000" w:rsidRPr="00000000">
        <w:rPr>
          <w:rtl w:val="0"/>
        </w:rPr>
        <w:t xml:space="preserve">Various programs exist specifically to assist refugees and asylees in achieving home ownership. Non-profit organizations partner with government agencies to provide financial literacy training, helping them make informed decisions about mortgage options.</w:t>
      </w:r>
    </w:p>
    <w:p w:rsidR="00000000" w:rsidDel="00000000" w:rsidP="00000000" w:rsidRDefault="00000000" w:rsidRPr="00000000" w14:paraId="00000244">
      <w:pPr>
        <w:spacing w:after="240" w:before="240" w:lineRule="auto"/>
        <w:rPr/>
      </w:pPr>
      <w:r w:rsidDel="00000000" w:rsidR="00000000" w:rsidRPr="00000000">
        <w:rPr>
          <w:rtl w:val="0"/>
        </w:rPr>
        <w:t xml:space="preserve">These programs often help refugees and asylees establish bank accounts, understand mortgage payments, and navigate property disputes. They focus on enhancing employment authorization to improve job stability, which is crucial for mortgage approval. Access to resources tailored to their unique circumstances can significantly impact their journey towards home ownership.</w:t>
      </w:r>
    </w:p>
    <w:p w:rsidR="00000000" w:rsidDel="00000000" w:rsidP="00000000" w:rsidRDefault="00000000" w:rsidRPr="00000000" w14:paraId="00000245">
      <w:pPr>
        <w:spacing w:after="240" w:before="240" w:lineRule="auto"/>
        <w:rPr/>
      </w:pPr>
      <w:r w:rsidDel="00000000" w:rsidR="00000000" w:rsidRPr="00000000">
        <w:rPr>
          <w:rtl w:val="0"/>
        </w:rPr>
      </w:r>
    </w:p>
    <w:p w:rsidR="00000000" w:rsidDel="00000000" w:rsidP="00000000" w:rsidRDefault="00000000" w:rsidRPr="00000000" w14:paraId="0000024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47">
      <w:pPr>
        <w:pStyle w:val="Heading1"/>
        <w:keepNext w:val="0"/>
        <w:keepLines w:val="0"/>
        <w:spacing w:before="480" w:lineRule="auto"/>
        <w:rPr>
          <w:sz w:val="46"/>
          <w:szCs w:val="46"/>
        </w:rPr>
      </w:pPr>
      <w:bookmarkStart w:colFirst="0" w:colLast="0" w:name="_styq3a4q3163" w:id="137"/>
      <w:bookmarkEnd w:id="137"/>
      <w:r w:rsidDel="00000000" w:rsidR="00000000" w:rsidRPr="00000000">
        <w:rPr>
          <w:sz w:val="46"/>
          <w:szCs w:val="46"/>
          <w:rtl w:val="0"/>
        </w:rPr>
        <w:t xml:space="preserve">How Green Card Holders Can Petition for Family Members</w:t>
      </w:r>
    </w:p>
    <w:p w:rsidR="00000000" w:rsidDel="00000000" w:rsidP="00000000" w:rsidRDefault="00000000" w:rsidRPr="00000000" w14:paraId="00000248">
      <w:pPr>
        <w:spacing w:after="240" w:before="240" w:lineRule="auto"/>
        <w:rPr/>
      </w:pPr>
      <w:r w:rsidDel="00000000" w:rsidR="00000000" w:rsidRPr="00000000">
        <w:rPr>
          <w:rtl w:val="0"/>
        </w:rPr>
        <w:t xml:space="preserve">Navigating the immigration process can be complex, especially for green card holders wishing to reunite with family members. </w:t>
      </w:r>
      <w:r w:rsidDel="00000000" w:rsidR="00000000" w:rsidRPr="00000000">
        <w:rPr>
          <w:b w:val="1"/>
          <w:rtl w:val="0"/>
        </w:rPr>
        <w:t xml:space="preserve">Green card holders can petition for their immediate relatives, such as spouses and unmarried children under 21, using Form I-130, Petition for Alien Relative.</w:t>
      </w:r>
      <w:r w:rsidDel="00000000" w:rsidR="00000000" w:rsidRPr="00000000">
        <w:rPr>
          <w:rtl w:val="0"/>
        </w:rPr>
        <w:t xml:space="preserve"> This process allows them to help bring their loved ones to the United States, showing the importance of maintaining familial ties.</w:t>
      </w:r>
    </w:p>
    <w:p w:rsidR="00000000" w:rsidDel="00000000" w:rsidP="00000000" w:rsidRDefault="00000000" w:rsidRPr="00000000" w14:paraId="00000249">
      <w:pPr>
        <w:spacing w:after="240" w:before="240" w:lineRule="auto"/>
        <w:rPr/>
      </w:pPr>
      <w:r w:rsidDel="00000000" w:rsidR="00000000" w:rsidRPr="00000000">
        <w:rPr/>
        <w:drawing>
          <wp:inline distB="114300" distT="114300" distL="114300" distR="114300">
            <wp:extent cx="5943600" cy="4064000"/>
            <wp:effectExtent b="0" l="0" r="0" t="0"/>
            <wp:docPr descr="A green card holder filling out paperwork to petition for family members, surrounded by documents and a pen" id="74" name="image82.jpg"/>
            <a:graphic>
              <a:graphicData uri="http://schemas.openxmlformats.org/drawingml/2006/picture">
                <pic:pic>
                  <pic:nvPicPr>
                    <pic:cNvPr descr="A green card holder filling out paperwork to petition for family members, surrounded by documents and a pen" id="0" name="image82.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A">
      <w:pPr>
        <w:spacing w:after="240" w:before="240" w:lineRule="auto"/>
        <w:rPr/>
      </w:pPr>
      <w:r w:rsidDel="00000000" w:rsidR="00000000" w:rsidRPr="00000000">
        <w:rPr>
          <w:rtl w:val="0"/>
        </w:rPr>
        <w:t xml:space="preserve">Understanding the eligibility requirements is crucial. Permanent residents must ensure that their family members qualify before initiating the petition. Additionally, knowing the waiting times and potential challenges involved in the process can prepare them for what to expect as they seek to support their family members in joining them.</w:t>
      </w:r>
    </w:p>
    <w:p w:rsidR="00000000" w:rsidDel="00000000" w:rsidP="00000000" w:rsidRDefault="00000000" w:rsidRPr="00000000" w14:paraId="0000024B">
      <w:pPr>
        <w:spacing w:after="240" w:before="240" w:lineRule="auto"/>
        <w:rPr/>
      </w:pPr>
      <w:r w:rsidDel="00000000" w:rsidR="00000000" w:rsidRPr="00000000">
        <w:rPr>
          <w:rtl w:val="0"/>
        </w:rPr>
        <w:t xml:space="preserve">By following the correct procedures and filling out the right forms, green card holders can effectively advocate for their family members, emphasizing their commitment to keeping families together in a new country.</w:t>
      </w:r>
    </w:p>
    <w:p w:rsidR="00000000" w:rsidDel="00000000" w:rsidP="00000000" w:rsidRDefault="00000000" w:rsidRPr="00000000" w14:paraId="0000024C">
      <w:pPr>
        <w:pStyle w:val="Heading2"/>
        <w:keepNext w:val="0"/>
        <w:keepLines w:val="0"/>
        <w:spacing w:after="80" w:lineRule="auto"/>
        <w:rPr>
          <w:sz w:val="34"/>
          <w:szCs w:val="34"/>
        </w:rPr>
      </w:pPr>
      <w:bookmarkStart w:colFirst="0" w:colLast="0" w:name="_g2tq06aucebn" w:id="138"/>
      <w:bookmarkEnd w:id="138"/>
      <w:r w:rsidDel="00000000" w:rsidR="00000000" w:rsidRPr="00000000">
        <w:rPr>
          <w:sz w:val="34"/>
          <w:szCs w:val="34"/>
          <w:rtl w:val="0"/>
        </w:rPr>
        <w:t xml:space="preserve">Eligibility Criteria for Green Card Holders to Petition Family Members</w:t>
      </w:r>
    </w:p>
    <w:p w:rsidR="00000000" w:rsidDel="00000000" w:rsidP="00000000" w:rsidRDefault="00000000" w:rsidRPr="00000000" w14:paraId="0000024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een card holder filling out paperwork to petition for family members, surrounded by documents and a computer" id="37" name="image24.jpg"/>
            <a:graphic>
              <a:graphicData uri="http://schemas.openxmlformats.org/drawingml/2006/picture">
                <pic:pic>
                  <pic:nvPicPr>
                    <pic:cNvPr descr="A green card holder filling out paperwork to petition for family members, surrounded by documents and a computer" id="0" name="image24.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E">
      <w:pPr>
        <w:spacing w:after="240" w:before="240" w:lineRule="auto"/>
        <w:rPr/>
      </w:pPr>
      <w:r w:rsidDel="00000000" w:rsidR="00000000" w:rsidRPr="00000000">
        <w:rPr>
          <w:rtl w:val="0"/>
        </w:rPr>
        <w:t xml:space="preserve">Green card holders can petition certain family members for immigration benefits. The eligibility criteria primarily focus on defining relationships and status requirements that impact the petition process.</w:t>
      </w:r>
    </w:p>
    <w:p w:rsidR="00000000" w:rsidDel="00000000" w:rsidP="00000000" w:rsidRDefault="00000000" w:rsidRPr="00000000" w14:paraId="0000024F">
      <w:pPr>
        <w:pStyle w:val="Heading3"/>
        <w:keepNext w:val="0"/>
        <w:keepLines w:val="0"/>
        <w:spacing w:before="280" w:lineRule="auto"/>
        <w:rPr>
          <w:b w:val="1"/>
          <w:color w:val="000000"/>
          <w:sz w:val="26"/>
          <w:szCs w:val="26"/>
        </w:rPr>
      </w:pPr>
      <w:bookmarkStart w:colFirst="0" w:colLast="0" w:name="_6nq8sqcqc1qz" w:id="139"/>
      <w:bookmarkEnd w:id="139"/>
      <w:r w:rsidDel="00000000" w:rsidR="00000000" w:rsidRPr="00000000">
        <w:rPr>
          <w:b w:val="1"/>
          <w:color w:val="000000"/>
          <w:sz w:val="26"/>
          <w:szCs w:val="26"/>
          <w:rtl w:val="0"/>
        </w:rPr>
        <w:t xml:space="preserve">Defining Immediate Relatives and Preference Categories</w:t>
      </w:r>
    </w:p>
    <w:p w:rsidR="00000000" w:rsidDel="00000000" w:rsidP="00000000" w:rsidRDefault="00000000" w:rsidRPr="00000000" w14:paraId="00000250">
      <w:pPr>
        <w:spacing w:after="240" w:before="240" w:lineRule="auto"/>
        <w:rPr/>
      </w:pPr>
      <w:r w:rsidDel="00000000" w:rsidR="00000000" w:rsidRPr="00000000">
        <w:rPr>
          <w:rtl w:val="0"/>
        </w:rPr>
        <w:t xml:space="preserve">Immediate relatives of green card holders include spouses and unmarried children under 21 years old. These relationships have no numerical limitation on visas, allowing for a more straightforward petition process.</w:t>
      </w:r>
    </w:p>
    <w:p w:rsidR="00000000" w:rsidDel="00000000" w:rsidP="00000000" w:rsidRDefault="00000000" w:rsidRPr="00000000" w14:paraId="00000251">
      <w:pPr>
        <w:spacing w:after="240" w:before="240" w:lineRule="auto"/>
        <w:rPr/>
      </w:pPr>
      <w:r w:rsidDel="00000000" w:rsidR="00000000" w:rsidRPr="00000000">
        <w:rPr>
          <w:rtl w:val="0"/>
        </w:rPr>
        <w:t xml:space="preserve">Preference categories include married children and siblings. These relationships are subject to annual visa caps, which can lead to longer wait times. Siblings may face especially lengthy processing due to limited available visas.</w:t>
      </w:r>
    </w:p>
    <w:p w:rsidR="00000000" w:rsidDel="00000000" w:rsidP="00000000" w:rsidRDefault="00000000" w:rsidRPr="00000000" w14:paraId="00000252">
      <w:pPr>
        <w:pStyle w:val="Heading3"/>
        <w:keepNext w:val="0"/>
        <w:keepLines w:val="0"/>
        <w:spacing w:before="280" w:lineRule="auto"/>
        <w:rPr>
          <w:b w:val="1"/>
          <w:color w:val="000000"/>
          <w:sz w:val="26"/>
          <w:szCs w:val="26"/>
        </w:rPr>
      </w:pPr>
      <w:bookmarkStart w:colFirst="0" w:colLast="0" w:name="_bk7miefum7tq" w:id="140"/>
      <w:bookmarkEnd w:id="140"/>
      <w:r w:rsidDel="00000000" w:rsidR="00000000" w:rsidRPr="00000000">
        <w:rPr>
          <w:b w:val="1"/>
          <w:color w:val="000000"/>
          <w:sz w:val="26"/>
          <w:szCs w:val="26"/>
          <w:rtl w:val="0"/>
        </w:rPr>
        <w:t xml:space="preserve">Qualifying Relationships for Sponsorship</w:t>
      </w:r>
    </w:p>
    <w:p w:rsidR="00000000" w:rsidDel="00000000" w:rsidP="00000000" w:rsidRDefault="00000000" w:rsidRPr="00000000" w14:paraId="00000253">
      <w:pPr>
        <w:spacing w:after="240" w:before="240" w:lineRule="auto"/>
        <w:rPr/>
      </w:pPr>
      <w:r w:rsidDel="00000000" w:rsidR="00000000" w:rsidRPr="00000000">
        <w:rPr>
          <w:rtl w:val="0"/>
        </w:rPr>
        <w:t xml:space="preserve">Qualifying relationships for sponsorship include:</w:t>
      </w:r>
    </w:p>
    <w:p w:rsidR="00000000" w:rsidDel="00000000" w:rsidP="00000000" w:rsidRDefault="00000000" w:rsidRPr="00000000" w14:paraId="00000254">
      <w:pPr>
        <w:numPr>
          <w:ilvl w:val="0"/>
          <w:numId w:val="108"/>
        </w:numPr>
        <w:spacing w:after="0" w:afterAutospacing="0" w:before="240" w:lineRule="auto"/>
        <w:ind w:left="720" w:hanging="360"/>
      </w:pPr>
      <w:r w:rsidDel="00000000" w:rsidR="00000000" w:rsidRPr="00000000">
        <w:rPr>
          <w:b w:val="1"/>
          <w:rtl w:val="0"/>
        </w:rPr>
        <w:t xml:space="preserve">Spouses</w:t>
      </w:r>
      <w:r w:rsidDel="00000000" w:rsidR="00000000" w:rsidRPr="00000000">
        <w:rPr>
          <w:rtl w:val="0"/>
        </w:rPr>
        <w:t xml:space="preserve">: Legal marriage is a requirement.</w:t>
      </w:r>
    </w:p>
    <w:p w:rsidR="00000000" w:rsidDel="00000000" w:rsidP="00000000" w:rsidRDefault="00000000" w:rsidRPr="00000000" w14:paraId="00000255">
      <w:pPr>
        <w:numPr>
          <w:ilvl w:val="0"/>
          <w:numId w:val="108"/>
        </w:numPr>
        <w:spacing w:after="0" w:afterAutospacing="0" w:before="0" w:beforeAutospacing="0" w:lineRule="auto"/>
        <w:ind w:left="720" w:hanging="360"/>
      </w:pPr>
      <w:r w:rsidDel="00000000" w:rsidR="00000000" w:rsidRPr="00000000">
        <w:rPr>
          <w:b w:val="1"/>
          <w:rtl w:val="0"/>
        </w:rPr>
        <w:t xml:space="preserve">Unmarried Children</w:t>
      </w:r>
      <w:r w:rsidDel="00000000" w:rsidR="00000000" w:rsidRPr="00000000">
        <w:rPr>
          <w:rtl w:val="0"/>
        </w:rPr>
        <w:t xml:space="preserve">: Must be under 21 years of age.</w:t>
      </w:r>
    </w:p>
    <w:p w:rsidR="00000000" w:rsidDel="00000000" w:rsidP="00000000" w:rsidRDefault="00000000" w:rsidRPr="00000000" w14:paraId="00000256">
      <w:pPr>
        <w:numPr>
          <w:ilvl w:val="0"/>
          <w:numId w:val="108"/>
        </w:numPr>
        <w:spacing w:after="0" w:afterAutospacing="0" w:before="0" w:beforeAutospacing="0" w:lineRule="auto"/>
        <w:ind w:left="720" w:hanging="360"/>
      </w:pPr>
      <w:r w:rsidDel="00000000" w:rsidR="00000000" w:rsidRPr="00000000">
        <w:rPr>
          <w:b w:val="1"/>
          <w:rtl w:val="0"/>
        </w:rPr>
        <w:t xml:space="preserve">Married Children</w:t>
      </w:r>
      <w:r w:rsidDel="00000000" w:rsidR="00000000" w:rsidRPr="00000000">
        <w:rPr>
          <w:rtl w:val="0"/>
        </w:rPr>
        <w:t xml:space="preserve">: Must be over 21 years old and legally married.</w:t>
      </w:r>
    </w:p>
    <w:p w:rsidR="00000000" w:rsidDel="00000000" w:rsidP="00000000" w:rsidRDefault="00000000" w:rsidRPr="00000000" w14:paraId="00000257">
      <w:pPr>
        <w:numPr>
          <w:ilvl w:val="0"/>
          <w:numId w:val="108"/>
        </w:numPr>
        <w:spacing w:after="240" w:before="0" w:beforeAutospacing="0" w:lineRule="auto"/>
        <w:ind w:left="720" w:hanging="360"/>
      </w:pPr>
      <w:r w:rsidDel="00000000" w:rsidR="00000000" w:rsidRPr="00000000">
        <w:rPr>
          <w:b w:val="1"/>
          <w:rtl w:val="0"/>
        </w:rPr>
        <w:t xml:space="preserve">Siblings</w:t>
      </w:r>
      <w:r w:rsidDel="00000000" w:rsidR="00000000" w:rsidRPr="00000000">
        <w:rPr>
          <w:rtl w:val="0"/>
        </w:rPr>
        <w:t xml:space="preserve">: Must be biological or legally adopted siblings of the green card holder.</w:t>
      </w:r>
    </w:p>
    <w:p w:rsidR="00000000" w:rsidDel="00000000" w:rsidP="00000000" w:rsidRDefault="00000000" w:rsidRPr="00000000" w14:paraId="00000258">
      <w:pPr>
        <w:spacing w:after="240" w:before="240" w:lineRule="auto"/>
        <w:rPr/>
      </w:pPr>
      <w:r w:rsidDel="00000000" w:rsidR="00000000" w:rsidRPr="00000000">
        <w:rPr>
          <w:rtl w:val="0"/>
        </w:rPr>
        <w:t xml:space="preserve">Each of these relationships has specific documentation requirements to establish eligibility.</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2okurm4udy65" w:id="141"/>
      <w:bookmarkEnd w:id="141"/>
      <w:r w:rsidDel="00000000" w:rsidR="00000000" w:rsidRPr="00000000">
        <w:rPr>
          <w:b w:val="1"/>
          <w:color w:val="000000"/>
          <w:sz w:val="26"/>
          <w:szCs w:val="26"/>
          <w:rtl w:val="0"/>
        </w:rPr>
        <w:t xml:space="preserve">Status Requirements for Sponsors</w:t>
      </w:r>
    </w:p>
    <w:p w:rsidR="00000000" w:rsidDel="00000000" w:rsidP="00000000" w:rsidRDefault="00000000" w:rsidRPr="00000000" w14:paraId="0000025A">
      <w:pPr>
        <w:spacing w:after="240" w:before="240" w:lineRule="auto"/>
        <w:rPr/>
      </w:pPr>
      <w:r w:rsidDel="00000000" w:rsidR="00000000" w:rsidRPr="00000000">
        <w:rPr>
          <w:rtl w:val="0"/>
        </w:rPr>
        <w:t xml:space="preserve">Green card holders must maintain lawful permanent resident (LPR) status to sponsor family members. They should have a valid green card at the time of filing a petition.</w:t>
      </w:r>
    </w:p>
    <w:p w:rsidR="00000000" w:rsidDel="00000000" w:rsidP="00000000" w:rsidRDefault="00000000" w:rsidRPr="00000000" w14:paraId="0000025B">
      <w:pPr>
        <w:spacing w:after="240" w:before="240" w:lineRule="auto"/>
        <w:rPr/>
      </w:pPr>
      <w:r w:rsidDel="00000000" w:rsidR="00000000" w:rsidRPr="00000000">
        <w:rPr>
          <w:rtl w:val="0"/>
        </w:rPr>
        <w:t xml:space="preserve">The sponsor must also demonstrate the ability to financially support those they wish to petition. This typically involves submitting Form I-864, the Affidavit of Support, which requires proof of income levels.</w:t>
      </w:r>
    </w:p>
    <w:p w:rsidR="00000000" w:rsidDel="00000000" w:rsidP="00000000" w:rsidRDefault="00000000" w:rsidRPr="00000000" w14:paraId="0000025C">
      <w:pPr>
        <w:spacing w:after="240" w:before="240" w:lineRule="auto"/>
        <w:rPr/>
      </w:pPr>
      <w:r w:rsidDel="00000000" w:rsidR="00000000" w:rsidRPr="00000000">
        <w:rPr>
          <w:rtl w:val="0"/>
        </w:rPr>
        <w:t xml:space="preserve">Failure to meet these status and financial requirements can result in the denial of the petition.</w:t>
      </w:r>
    </w:p>
    <w:p w:rsidR="00000000" w:rsidDel="00000000" w:rsidP="00000000" w:rsidRDefault="00000000" w:rsidRPr="00000000" w14:paraId="0000025D">
      <w:pPr>
        <w:pStyle w:val="Heading2"/>
        <w:keepNext w:val="0"/>
        <w:keepLines w:val="0"/>
        <w:spacing w:after="80" w:lineRule="auto"/>
        <w:rPr>
          <w:sz w:val="34"/>
          <w:szCs w:val="34"/>
        </w:rPr>
      </w:pPr>
      <w:bookmarkStart w:colFirst="0" w:colLast="0" w:name="_4e7x6nybbb1p" w:id="142"/>
      <w:bookmarkEnd w:id="142"/>
      <w:r w:rsidDel="00000000" w:rsidR="00000000" w:rsidRPr="00000000">
        <w:rPr>
          <w:sz w:val="34"/>
          <w:szCs w:val="34"/>
          <w:rtl w:val="0"/>
        </w:rPr>
        <w:t xml:space="preserve">The Petition Process for Green Card Holders</w:t>
      </w:r>
    </w:p>
    <w:p w:rsidR="00000000" w:rsidDel="00000000" w:rsidP="00000000" w:rsidRDefault="00000000" w:rsidRPr="00000000" w14:paraId="0000025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een card holder filling out paperwork with family photos and documents spread out on a table" id="51" name="image89.jpg"/>
            <a:graphic>
              <a:graphicData uri="http://schemas.openxmlformats.org/drawingml/2006/picture">
                <pic:pic>
                  <pic:nvPicPr>
                    <pic:cNvPr descr="A green card holder filling out paperwork with family photos and documents spread out on a table" id="0" name="image89.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F">
      <w:pPr>
        <w:spacing w:after="240" w:before="240" w:lineRule="auto"/>
        <w:rPr/>
      </w:pPr>
      <w:r w:rsidDel="00000000" w:rsidR="00000000" w:rsidRPr="00000000">
        <w:rPr>
          <w:rtl w:val="0"/>
        </w:rPr>
        <w:t xml:space="preserve">Green card holders can petition for certain family members through a structured process. This includes filing the appropriate forms, providing necessary documentation, and navigating through the National Visa Center and consular processing.</w:t>
      </w:r>
    </w:p>
    <w:p w:rsidR="00000000" w:rsidDel="00000000" w:rsidP="00000000" w:rsidRDefault="00000000" w:rsidRPr="00000000" w14:paraId="00000260">
      <w:pPr>
        <w:pStyle w:val="Heading3"/>
        <w:keepNext w:val="0"/>
        <w:keepLines w:val="0"/>
        <w:spacing w:before="280" w:lineRule="auto"/>
        <w:rPr>
          <w:b w:val="1"/>
          <w:color w:val="000000"/>
          <w:sz w:val="26"/>
          <w:szCs w:val="26"/>
        </w:rPr>
      </w:pPr>
      <w:bookmarkStart w:colFirst="0" w:colLast="0" w:name="_v78cc28kxmmj" w:id="143"/>
      <w:bookmarkEnd w:id="143"/>
      <w:r w:rsidDel="00000000" w:rsidR="00000000" w:rsidRPr="00000000">
        <w:rPr>
          <w:b w:val="1"/>
          <w:color w:val="000000"/>
          <w:sz w:val="26"/>
          <w:szCs w:val="26"/>
          <w:rtl w:val="0"/>
        </w:rPr>
        <w:t xml:space="preserve">Filing Form I-130, Petition for Alien Relative</w:t>
      </w:r>
    </w:p>
    <w:p w:rsidR="00000000" w:rsidDel="00000000" w:rsidP="00000000" w:rsidRDefault="00000000" w:rsidRPr="00000000" w14:paraId="00000261">
      <w:pPr>
        <w:spacing w:after="240" w:before="240" w:lineRule="auto"/>
        <w:rPr/>
      </w:pPr>
      <w:r w:rsidDel="00000000" w:rsidR="00000000" w:rsidRPr="00000000">
        <w:rPr>
          <w:rtl w:val="0"/>
        </w:rPr>
        <w:t xml:space="preserve">The first step in the petition process is completing Form I-130. This form establishes a qualifying relationship between the green card holder and the family member being petitioned.</w:t>
      </w:r>
    </w:p>
    <w:p w:rsidR="00000000" w:rsidDel="00000000" w:rsidP="00000000" w:rsidRDefault="00000000" w:rsidRPr="00000000" w14:paraId="00000262">
      <w:pPr>
        <w:spacing w:after="240" w:before="240" w:lineRule="auto"/>
        <w:rPr/>
      </w:pPr>
      <w:r w:rsidDel="00000000" w:rsidR="00000000" w:rsidRPr="00000000">
        <w:rPr>
          <w:rtl w:val="0"/>
        </w:rPr>
        <w:t xml:space="preserve">The petitioner must include their own information, along with details about the relative. Key information includes names, dates of birth, and the nature of the relationship.</w:t>
      </w:r>
    </w:p>
    <w:p w:rsidR="00000000" w:rsidDel="00000000" w:rsidP="00000000" w:rsidRDefault="00000000" w:rsidRPr="00000000" w14:paraId="00000263">
      <w:pPr>
        <w:spacing w:after="240" w:before="240" w:lineRule="auto"/>
        <w:rPr/>
      </w:pPr>
      <w:r w:rsidDel="00000000" w:rsidR="00000000" w:rsidRPr="00000000">
        <w:rPr>
          <w:rtl w:val="0"/>
        </w:rPr>
        <w:t xml:space="preserve">After filing, the U.S. Citizenship and Immigration Services (USCIS) will review the petition. Once approved, the priority date assigned will be crucial for further processing.</w:t>
      </w:r>
    </w:p>
    <w:p w:rsidR="00000000" w:rsidDel="00000000" w:rsidP="00000000" w:rsidRDefault="00000000" w:rsidRPr="00000000" w14:paraId="00000264">
      <w:pPr>
        <w:pStyle w:val="Heading3"/>
        <w:keepNext w:val="0"/>
        <w:keepLines w:val="0"/>
        <w:spacing w:before="280" w:lineRule="auto"/>
        <w:rPr>
          <w:b w:val="1"/>
          <w:color w:val="000000"/>
          <w:sz w:val="26"/>
          <w:szCs w:val="26"/>
        </w:rPr>
      </w:pPr>
      <w:bookmarkStart w:colFirst="0" w:colLast="0" w:name="_7450u7qkdzv9" w:id="144"/>
      <w:bookmarkEnd w:id="144"/>
      <w:r w:rsidDel="00000000" w:rsidR="00000000" w:rsidRPr="00000000">
        <w:rPr>
          <w:b w:val="1"/>
          <w:color w:val="000000"/>
          <w:sz w:val="26"/>
          <w:szCs w:val="26"/>
          <w:rtl w:val="0"/>
        </w:rPr>
        <w:t xml:space="preserve">Supporting Documents and Evidence</w:t>
      </w:r>
    </w:p>
    <w:p w:rsidR="00000000" w:rsidDel="00000000" w:rsidP="00000000" w:rsidRDefault="00000000" w:rsidRPr="00000000" w14:paraId="00000265">
      <w:pPr>
        <w:spacing w:after="240" w:before="240" w:lineRule="auto"/>
        <w:rPr/>
      </w:pPr>
      <w:r w:rsidDel="00000000" w:rsidR="00000000" w:rsidRPr="00000000">
        <w:rPr>
          <w:rtl w:val="0"/>
        </w:rPr>
        <w:t xml:space="preserve">When filing Form I-130, accompanying documents are essential. Commonly required documents include a birth certificate, marriage certificate, and proof of U.S. permanent residency.</w:t>
      </w:r>
    </w:p>
    <w:p w:rsidR="00000000" w:rsidDel="00000000" w:rsidP="00000000" w:rsidRDefault="00000000" w:rsidRPr="00000000" w14:paraId="00000266">
      <w:pPr>
        <w:spacing w:after="240" w:before="240" w:lineRule="auto"/>
        <w:rPr/>
      </w:pPr>
      <w:r w:rsidDel="00000000" w:rsidR="00000000" w:rsidRPr="00000000">
        <w:rPr>
          <w:rtl w:val="0"/>
        </w:rPr>
        <w:t xml:space="preserve">These documents validate the relationship claimed in the I-130 form. The evidence must clearly establish the qualifying relationship between the petitioner and the beneficiary.</w:t>
      </w:r>
    </w:p>
    <w:p w:rsidR="00000000" w:rsidDel="00000000" w:rsidP="00000000" w:rsidRDefault="00000000" w:rsidRPr="00000000" w14:paraId="00000267">
      <w:pPr>
        <w:spacing w:after="240" w:before="240" w:lineRule="auto"/>
        <w:rPr/>
      </w:pPr>
      <w:r w:rsidDel="00000000" w:rsidR="00000000" w:rsidRPr="00000000">
        <w:rPr>
          <w:rtl w:val="0"/>
        </w:rPr>
        <w:t xml:space="preserve">Missing or inadequate documentation can lead to delays or denial. It's essential for petitioners to ensure all evidence is accurate and complete before submission.</w:t>
      </w:r>
    </w:p>
    <w:p w:rsidR="00000000" w:rsidDel="00000000" w:rsidP="00000000" w:rsidRDefault="00000000" w:rsidRPr="00000000" w14:paraId="00000268">
      <w:pPr>
        <w:pStyle w:val="Heading3"/>
        <w:keepNext w:val="0"/>
        <w:keepLines w:val="0"/>
        <w:spacing w:before="280" w:lineRule="auto"/>
        <w:rPr>
          <w:b w:val="1"/>
          <w:color w:val="000000"/>
          <w:sz w:val="26"/>
          <w:szCs w:val="26"/>
        </w:rPr>
      </w:pPr>
      <w:bookmarkStart w:colFirst="0" w:colLast="0" w:name="_ecvsl6254jw3" w:id="145"/>
      <w:bookmarkEnd w:id="145"/>
      <w:r w:rsidDel="00000000" w:rsidR="00000000" w:rsidRPr="00000000">
        <w:rPr>
          <w:b w:val="1"/>
          <w:color w:val="000000"/>
          <w:sz w:val="26"/>
          <w:szCs w:val="26"/>
          <w:rtl w:val="0"/>
        </w:rPr>
        <w:t xml:space="preserve">National Visa Center and Consular Processing</w:t>
      </w:r>
    </w:p>
    <w:p w:rsidR="00000000" w:rsidDel="00000000" w:rsidP="00000000" w:rsidRDefault="00000000" w:rsidRPr="00000000" w14:paraId="00000269">
      <w:pPr>
        <w:spacing w:after="240" w:before="240" w:lineRule="auto"/>
        <w:rPr/>
      </w:pPr>
      <w:r w:rsidDel="00000000" w:rsidR="00000000" w:rsidRPr="00000000">
        <w:rPr>
          <w:rtl w:val="0"/>
        </w:rPr>
        <w:t xml:space="preserve">After USCIS approval, the petition is forwarded to the National Visa Center (NVC). The NVC assigns a case number and communicates the next steps to the petitioner.</w:t>
      </w:r>
    </w:p>
    <w:p w:rsidR="00000000" w:rsidDel="00000000" w:rsidP="00000000" w:rsidRDefault="00000000" w:rsidRPr="00000000" w14:paraId="0000026A">
      <w:pPr>
        <w:spacing w:after="240" w:before="240" w:lineRule="auto"/>
        <w:rPr/>
      </w:pPr>
      <w:r w:rsidDel="00000000" w:rsidR="00000000" w:rsidRPr="00000000">
        <w:rPr>
          <w:rtl w:val="0"/>
        </w:rPr>
        <w:t xml:space="preserve">The petitioner must then submit additional fees and documents to the NVC. This includes the immigrant visa application (Form DS-260) and further supporting evidence.</w:t>
      </w:r>
    </w:p>
    <w:p w:rsidR="00000000" w:rsidDel="00000000" w:rsidP="00000000" w:rsidRDefault="00000000" w:rsidRPr="00000000" w14:paraId="0000026B">
      <w:pPr>
        <w:spacing w:after="240" w:before="240" w:lineRule="auto"/>
        <w:rPr/>
      </w:pPr>
      <w:r w:rsidDel="00000000" w:rsidR="00000000" w:rsidRPr="00000000">
        <w:rPr>
          <w:rtl w:val="0"/>
        </w:rPr>
        <w:t xml:space="preserve">Once complete, the NVC schedules an interview at the appropriate U.S. consulate. Successful interview outcomes lead to visa approval and allow the family member to enter the U.S.</w:t>
      </w:r>
    </w:p>
    <w:p w:rsidR="00000000" w:rsidDel="00000000" w:rsidP="00000000" w:rsidRDefault="00000000" w:rsidRPr="00000000" w14:paraId="0000026C">
      <w:pPr>
        <w:pStyle w:val="Heading2"/>
        <w:keepNext w:val="0"/>
        <w:keepLines w:val="0"/>
        <w:spacing w:after="80" w:lineRule="auto"/>
        <w:rPr>
          <w:sz w:val="34"/>
          <w:szCs w:val="34"/>
        </w:rPr>
      </w:pPr>
      <w:bookmarkStart w:colFirst="0" w:colLast="0" w:name="_j1tzlcepf0ju" w:id="146"/>
      <w:bookmarkEnd w:id="146"/>
      <w:r w:rsidDel="00000000" w:rsidR="00000000" w:rsidRPr="00000000">
        <w:rPr>
          <w:sz w:val="34"/>
          <w:szCs w:val="34"/>
          <w:rtl w:val="0"/>
        </w:rPr>
        <w:t xml:space="preserve">Adjustment of Status vs. Consular Processing</w:t>
      </w:r>
    </w:p>
    <w:p w:rsidR="00000000" w:rsidDel="00000000" w:rsidP="00000000" w:rsidRDefault="00000000" w:rsidRPr="00000000" w14:paraId="0000026D">
      <w:pPr>
        <w:spacing w:after="240" w:before="240" w:lineRule="auto"/>
        <w:rPr/>
      </w:pPr>
      <w:r w:rsidDel="00000000" w:rsidR="00000000" w:rsidRPr="00000000">
        <w:rPr>
          <w:rtl w:val="0"/>
        </w:rPr>
        <w:t xml:space="preserve">The process of petitioning for family members can involve either Adjustment of Status (AOS) or Consular Processing. Understanding the differences between these two options is crucial for lawful permanent residents.</w:t>
      </w:r>
    </w:p>
    <w:p w:rsidR="00000000" w:rsidDel="00000000" w:rsidP="00000000" w:rsidRDefault="00000000" w:rsidRPr="00000000" w14:paraId="0000026E">
      <w:pPr>
        <w:pStyle w:val="Heading3"/>
        <w:keepNext w:val="0"/>
        <w:keepLines w:val="0"/>
        <w:spacing w:before="280" w:lineRule="auto"/>
        <w:rPr>
          <w:b w:val="1"/>
          <w:color w:val="000000"/>
          <w:sz w:val="26"/>
          <w:szCs w:val="26"/>
        </w:rPr>
      </w:pPr>
      <w:bookmarkStart w:colFirst="0" w:colLast="0" w:name="_lkqsx5s7e6hs" w:id="147"/>
      <w:bookmarkEnd w:id="147"/>
      <w:r w:rsidDel="00000000" w:rsidR="00000000" w:rsidRPr="00000000">
        <w:rPr>
          <w:b w:val="1"/>
          <w:color w:val="000000"/>
          <w:sz w:val="26"/>
          <w:szCs w:val="26"/>
          <w:rtl w:val="0"/>
        </w:rPr>
        <w:t xml:space="preserve">Application to Register Permanent Residence</w:t>
      </w:r>
    </w:p>
    <w:p w:rsidR="00000000" w:rsidDel="00000000" w:rsidP="00000000" w:rsidRDefault="00000000" w:rsidRPr="00000000" w14:paraId="0000026F">
      <w:pPr>
        <w:spacing w:after="240" w:before="240" w:lineRule="auto"/>
        <w:rPr/>
      </w:pPr>
      <w:r w:rsidDel="00000000" w:rsidR="00000000" w:rsidRPr="00000000">
        <w:rPr>
          <w:rtl w:val="0"/>
        </w:rPr>
        <w:t xml:space="preserve">For those in the United States, the Adjustment of Status allows applicants to file </w:t>
      </w:r>
      <w:r w:rsidDel="00000000" w:rsidR="00000000" w:rsidRPr="00000000">
        <w:rPr>
          <w:b w:val="1"/>
          <w:rtl w:val="0"/>
        </w:rPr>
        <w:t xml:space="preserve">Form I-485</w:t>
      </w:r>
      <w:r w:rsidDel="00000000" w:rsidR="00000000" w:rsidRPr="00000000">
        <w:rPr>
          <w:rtl w:val="0"/>
        </w:rPr>
        <w:t xml:space="preserve"> to register for permanent residence. This process can occur while the applicant remains in the country.</w:t>
      </w:r>
    </w:p>
    <w:p w:rsidR="00000000" w:rsidDel="00000000" w:rsidP="00000000" w:rsidRDefault="00000000" w:rsidRPr="00000000" w14:paraId="00000270">
      <w:pPr>
        <w:spacing w:after="240" w:before="240" w:lineRule="auto"/>
        <w:rPr/>
      </w:pPr>
      <w:r w:rsidDel="00000000" w:rsidR="00000000" w:rsidRPr="00000000">
        <w:rPr>
          <w:rtl w:val="0"/>
        </w:rPr>
        <w:t xml:space="preserve">Key points about AOS include the ability to remain in the U.S. while waiting for a decision, which can reduce the risk of being separated from family during the process. There are eligibility requirements, including being in lawful status and having an approved family-based petition.</w:t>
      </w:r>
    </w:p>
    <w:p w:rsidR="00000000" w:rsidDel="00000000" w:rsidP="00000000" w:rsidRDefault="00000000" w:rsidRPr="00000000" w14:paraId="00000271">
      <w:pPr>
        <w:pStyle w:val="Heading3"/>
        <w:keepNext w:val="0"/>
        <w:keepLines w:val="0"/>
        <w:spacing w:before="280" w:lineRule="auto"/>
        <w:rPr>
          <w:b w:val="1"/>
          <w:color w:val="000000"/>
          <w:sz w:val="26"/>
          <w:szCs w:val="26"/>
        </w:rPr>
      </w:pPr>
      <w:bookmarkStart w:colFirst="0" w:colLast="0" w:name="_t9ifbnwlqlco" w:id="148"/>
      <w:bookmarkEnd w:id="148"/>
      <w:r w:rsidDel="00000000" w:rsidR="00000000" w:rsidRPr="00000000">
        <w:rPr>
          <w:b w:val="1"/>
          <w:color w:val="000000"/>
          <w:sz w:val="26"/>
          <w:szCs w:val="26"/>
          <w:rtl w:val="0"/>
        </w:rPr>
        <w:t xml:space="preserve">Visa Availability and the Visa Bulletin</w:t>
      </w:r>
    </w:p>
    <w:p w:rsidR="00000000" w:rsidDel="00000000" w:rsidP="00000000" w:rsidRDefault="00000000" w:rsidRPr="00000000" w14:paraId="00000272">
      <w:pPr>
        <w:spacing w:after="240" w:before="240" w:lineRule="auto"/>
        <w:rPr/>
      </w:pPr>
      <w:r w:rsidDel="00000000" w:rsidR="00000000" w:rsidRPr="00000000">
        <w:rPr>
          <w:rtl w:val="0"/>
        </w:rPr>
        <w:t xml:space="preserve">Visa availability is critical in determining the wait time for family members seeking permanent residence. The </w:t>
      </w:r>
      <w:r w:rsidDel="00000000" w:rsidR="00000000" w:rsidRPr="00000000">
        <w:rPr>
          <w:b w:val="1"/>
          <w:rtl w:val="0"/>
        </w:rPr>
        <w:t xml:space="preserve">Visa Bulletin</w:t>
      </w:r>
      <w:r w:rsidDel="00000000" w:rsidR="00000000" w:rsidRPr="00000000">
        <w:rPr>
          <w:rtl w:val="0"/>
        </w:rPr>
        <w:t xml:space="preserve">, published monthly by the U.S. Department of State, indicates which family-sponsored visas are available based on priority dates.</w:t>
      </w:r>
    </w:p>
    <w:p w:rsidR="00000000" w:rsidDel="00000000" w:rsidP="00000000" w:rsidRDefault="00000000" w:rsidRPr="00000000" w14:paraId="00000273">
      <w:pPr>
        <w:spacing w:after="240" w:before="240" w:lineRule="auto"/>
        <w:rPr/>
      </w:pPr>
      <w:r w:rsidDel="00000000" w:rsidR="00000000" w:rsidRPr="00000000">
        <w:rPr>
          <w:rtl w:val="0"/>
        </w:rPr>
        <w:t xml:space="preserve">Green Card holders must check the Visa Bulletin to verify when their family members can proceed with either Adjustment of Status or Consular Processing. If the priority date is current, applicants can move forward; if not, they must wait for their category to become available. Understanding these timelines mitigates confusion and enhances planning.</w:t>
      </w:r>
    </w:p>
    <w:p w:rsidR="00000000" w:rsidDel="00000000" w:rsidP="00000000" w:rsidRDefault="00000000" w:rsidRPr="00000000" w14:paraId="00000274">
      <w:pPr>
        <w:pStyle w:val="Heading2"/>
        <w:keepNext w:val="0"/>
        <w:keepLines w:val="0"/>
        <w:spacing w:after="80" w:lineRule="auto"/>
        <w:rPr>
          <w:sz w:val="34"/>
          <w:szCs w:val="34"/>
        </w:rPr>
      </w:pPr>
      <w:bookmarkStart w:colFirst="0" w:colLast="0" w:name="_wb2gxs5nmtsf" w:id="149"/>
      <w:bookmarkEnd w:id="149"/>
      <w:r w:rsidDel="00000000" w:rsidR="00000000" w:rsidRPr="00000000">
        <w:rPr>
          <w:sz w:val="34"/>
          <w:szCs w:val="34"/>
          <w:rtl w:val="0"/>
        </w:rPr>
        <w:t xml:space="preserve">Financial and Support Requirements</w:t>
      </w:r>
    </w:p>
    <w:p w:rsidR="00000000" w:rsidDel="00000000" w:rsidP="00000000" w:rsidRDefault="00000000" w:rsidRPr="00000000" w14:paraId="00000275">
      <w:pPr>
        <w:spacing w:after="240" w:before="240" w:lineRule="auto"/>
        <w:rPr/>
      </w:pPr>
      <w:r w:rsidDel="00000000" w:rsidR="00000000" w:rsidRPr="00000000">
        <w:rPr>
          <w:rtl w:val="0"/>
        </w:rPr>
        <w:t xml:space="preserve">Petitioning for family members as a green card holder involves specific financial and support requirements. Understanding these elements is crucial for ensuring a successful application process.</w:t>
      </w:r>
    </w:p>
    <w:p w:rsidR="00000000" w:rsidDel="00000000" w:rsidP="00000000" w:rsidRDefault="00000000" w:rsidRPr="00000000" w14:paraId="00000276">
      <w:pPr>
        <w:pStyle w:val="Heading3"/>
        <w:keepNext w:val="0"/>
        <w:keepLines w:val="0"/>
        <w:spacing w:before="280" w:lineRule="auto"/>
        <w:rPr>
          <w:b w:val="1"/>
          <w:color w:val="000000"/>
          <w:sz w:val="26"/>
          <w:szCs w:val="26"/>
        </w:rPr>
      </w:pPr>
      <w:bookmarkStart w:colFirst="0" w:colLast="0" w:name="_rkr4bbsadzr6" w:id="150"/>
      <w:bookmarkEnd w:id="150"/>
      <w:r w:rsidDel="00000000" w:rsidR="00000000" w:rsidRPr="00000000">
        <w:rPr>
          <w:b w:val="1"/>
          <w:color w:val="000000"/>
          <w:sz w:val="26"/>
          <w:szCs w:val="26"/>
          <w:rtl w:val="0"/>
        </w:rPr>
        <w:t xml:space="preserve">Affidavit of Support Overview</w:t>
      </w:r>
    </w:p>
    <w:p w:rsidR="00000000" w:rsidDel="00000000" w:rsidP="00000000" w:rsidRDefault="00000000" w:rsidRPr="00000000" w14:paraId="00000277">
      <w:pPr>
        <w:spacing w:after="240" w:before="240" w:lineRule="auto"/>
        <w:rPr/>
      </w:pPr>
      <w:r w:rsidDel="00000000" w:rsidR="00000000" w:rsidRPr="00000000">
        <w:rPr>
          <w:rtl w:val="0"/>
        </w:rPr>
        <w:t xml:space="preserve">The Affidavit of Support, Form I-864, is a critical document for sponsors. It serves as a legally binding commitment to financially support the immigrant. By signing this form, the sponsor agrees to provide the necessary financial assistance and ensure that the family member does not become a public charge.</w:t>
      </w:r>
    </w:p>
    <w:p w:rsidR="00000000" w:rsidDel="00000000" w:rsidP="00000000" w:rsidRDefault="00000000" w:rsidRPr="00000000" w14:paraId="00000278">
      <w:pPr>
        <w:spacing w:after="240" w:before="240" w:lineRule="auto"/>
        <w:rPr/>
      </w:pPr>
      <w:r w:rsidDel="00000000" w:rsidR="00000000" w:rsidRPr="00000000">
        <w:rPr>
          <w:rtl w:val="0"/>
        </w:rPr>
        <w:t xml:space="preserve">The sponsor must demonstrate sufficient income or assets to meet the minimum requirements, typically set at 125% of the Federal Poverty Level. Financial documents, such as tax returns and pay stubs, must be submitted to showcase income sources. The requirements may vary based on household size and the immigrant being sponsored.</w:t>
      </w:r>
    </w:p>
    <w:p w:rsidR="00000000" w:rsidDel="00000000" w:rsidP="00000000" w:rsidRDefault="00000000" w:rsidRPr="00000000" w14:paraId="00000279">
      <w:pPr>
        <w:pStyle w:val="Heading3"/>
        <w:keepNext w:val="0"/>
        <w:keepLines w:val="0"/>
        <w:spacing w:before="280" w:lineRule="auto"/>
        <w:rPr>
          <w:b w:val="1"/>
          <w:color w:val="000000"/>
          <w:sz w:val="26"/>
          <w:szCs w:val="26"/>
        </w:rPr>
      </w:pPr>
      <w:bookmarkStart w:colFirst="0" w:colLast="0" w:name="_aexwbbnu4mz4" w:id="151"/>
      <w:bookmarkEnd w:id="151"/>
      <w:r w:rsidDel="00000000" w:rsidR="00000000" w:rsidRPr="00000000">
        <w:rPr>
          <w:b w:val="1"/>
          <w:color w:val="000000"/>
          <w:sz w:val="26"/>
          <w:szCs w:val="26"/>
          <w:rtl w:val="0"/>
        </w:rPr>
        <w:t xml:space="preserve">Assessing the Sponsor's Financial Responsibility</w:t>
      </w:r>
    </w:p>
    <w:p w:rsidR="00000000" w:rsidDel="00000000" w:rsidP="00000000" w:rsidRDefault="00000000" w:rsidRPr="00000000" w14:paraId="0000027A">
      <w:pPr>
        <w:spacing w:after="240" w:before="240" w:lineRule="auto"/>
        <w:rPr/>
      </w:pPr>
      <w:r w:rsidDel="00000000" w:rsidR="00000000" w:rsidRPr="00000000">
        <w:rPr>
          <w:rtl w:val="0"/>
        </w:rPr>
        <w:t xml:space="preserve">When assessing the sponsor's financial responsibility, immigration services evaluate multiple aspects. Firstly, the income must be verified through recent tax returns and current employment details. In some cases, additional financial evidence may bolster the application.</w:t>
      </w:r>
    </w:p>
    <w:p w:rsidR="00000000" w:rsidDel="00000000" w:rsidP="00000000" w:rsidRDefault="00000000" w:rsidRPr="00000000" w14:paraId="0000027B">
      <w:pPr>
        <w:spacing w:after="240" w:before="240" w:lineRule="auto"/>
        <w:rPr/>
      </w:pPr>
      <w:r w:rsidDel="00000000" w:rsidR="00000000" w:rsidRPr="00000000">
        <w:rPr>
          <w:rtl w:val="0"/>
        </w:rPr>
        <w:t xml:space="preserve">If a sponsor does not meet the income threshold, they may include household members' income or seek a joint sponsor. The joint sponsor must also complete a Form I-864 and meet the same income requirements. It is essential to ensure that all provided documentation is accurate and up-to-date to avoid delays in the petition process.</w:t>
      </w:r>
    </w:p>
    <w:p w:rsidR="00000000" w:rsidDel="00000000" w:rsidP="00000000" w:rsidRDefault="00000000" w:rsidRPr="00000000" w14:paraId="0000027C">
      <w:pPr>
        <w:pStyle w:val="Heading2"/>
        <w:keepNext w:val="0"/>
        <w:keepLines w:val="0"/>
        <w:spacing w:after="80" w:lineRule="auto"/>
        <w:rPr>
          <w:sz w:val="34"/>
          <w:szCs w:val="34"/>
        </w:rPr>
      </w:pPr>
      <w:bookmarkStart w:colFirst="0" w:colLast="0" w:name="_d946rnugm7b" w:id="152"/>
      <w:bookmarkEnd w:id="152"/>
      <w:r w:rsidDel="00000000" w:rsidR="00000000" w:rsidRPr="00000000">
        <w:rPr>
          <w:sz w:val="34"/>
          <w:szCs w:val="34"/>
          <w:rtl w:val="0"/>
        </w:rPr>
        <w:t xml:space="preserve">Post-Petition Considerations and Resources</w:t>
      </w:r>
    </w:p>
    <w:p w:rsidR="00000000" w:rsidDel="00000000" w:rsidP="00000000" w:rsidRDefault="00000000" w:rsidRPr="00000000" w14:paraId="0000027D">
      <w:pPr>
        <w:spacing w:after="240" w:before="240" w:lineRule="auto"/>
        <w:rPr/>
      </w:pPr>
      <w:r w:rsidDel="00000000" w:rsidR="00000000" w:rsidRPr="00000000">
        <w:rPr>
          <w:rtl w:val="0"/>
        </w:rPr>
        <w:t xml:space="preserve">After filing the petition, several important factors come into play that can affect the process for family members of Green Card holders. Understanding how to check status and stay informed about legal changes is crucial.</w:t>
      </w:r>
    </w:p>
    <w:p w:rsidR="00000000" w:rsidDel="00000000" w:rsidP="00000000" w:rsidRDefault="00000000" w:rsidRPr="00000000" w14:paraId="0000027E">
      <w:pPr>
        <w:pStyle w:val="Heading3"/>
        <w:keepNext w:val="0"/>
        <w:keepLines w:val="0"/>
        <w:spacing w:before="280" w:lineRule="auto"/>
        <w:rPr>
          <w:b w:val="1"/>
          <w:color w:val="000000"/>
          <w:sz w:val="26"/>
          <w:szCs w:val="26"/>
        </w:rPr>
      </w:pPr>
      <w:bookmarkStart w:colFirst="0" w:colLast="0" w:name="_vhaoka5owy6d" w:id="153"/>
      <w:bookmarkEnd w:id="153"/>
      <w:r w:rsidDel="00000000" w:rsidR="00000000" w:rsidRPr="00000000">
        <w:rPr>
          <w:b w:val="1"/>
          <w:color w:val="000000"/>
          <w:sz w:val="26"/>
          <w:szCs w:val="26"/>
          <w:rtl w:val="0"/>
        </w:rPr>
        <w:t xml:space="preserve">Checking Case Status and Processing Times</w:t>
      </w:r>
    </w:p>
    <w:p w:rsidR="00000000" w:rsidDel="00000000" w:rsidP="00000000" w:rsidRDefault="00000000" w:rsidRPr="00000000" w14:paraId="0000027F">
      <w:pPr>
        <w:spacing w:after="240" w:before="240" w:lineRule="auto"/>
        <w:rPr/>
      </w:pPr>
      <w:r w:rsidDel="00000000" w:rsidR="00000000" w:rsidRPr="00000000">
        <w:rPr>
          <w:rtl w:val="0"/>
        </w:rPr>
        <w:t xml:space="preserve">Green Card holders can track the status of their Form I-130 petition using the USCIS website. By entering the receipt number associated with the petition, they can view updates on processing times and any requests for additional information.</w:t>
      </w:r>
    </w:p>
    <w:p w:rsidR="00000000" w:rsidDel="00000000" w:rsidP="00000000" w:rsidRDefault="00000000" w:rsidRPr="00000000" w14:paraId="00000280">
      <w:pPr>
        <w:spacing w:after="240" w:before="240" w:lineRule="auto"/>
        <w:rPr/>
      </w:pPr>
      <w:r w:rsidDel="00000000" w:rsidR="00000000" w:rsidRPr="00000000">
        <w:rPr>
          <w:rtl w:val="0"/>
        </w:rPr>
        <w:t xml:space="preserve">It is essential to monitor the estimated processing times, which can vary depending on the service center processing the request. This can inform decisions regarding planning for family member arrivals, scheduling interviews, or preparing for potential status adjustments.</w:t>
      </w:r>
    </w:p>
    <w:p w:rsidR="00000000" w:rsidDel="00000000" w:rsidP="00000000" w:rsidRDefault="00000000" w:rsidRPr="00000000" w14:paraId="00000281">
      <w:pPr>
        <w:pStyle w:val="Heading3"/>
        <w:keepNext w:val="0"/>
        <w:keepLines w:val="0"/>
        <w:spacing w:before="280" w:lineRule="auto"/>
        <w:rPr>
          <w:b w:val="1"/>
          <w:color w:val="000000"/>
          <w:sz w:val="26"/>
          <w:szCs w:val="26"/>
        </w:rPr>
      </w:pPr>
      <w:bookmarkStart w:colFirst="0" w:colLast="0" w:name="_z76zl31b922i" w:id="154"/>
      <w:bookmarkEnd w:id="154"/>
      <w:r w:rsidDel="00000000" w:rsidR="00000000" w:rsidRPr="00000000">
        <w:rPr>
          <w:b w:val="1"/>
          <w:color w:val="000000"/>
          <w:sz w:val="26"/>
          <w:szCs w:val="26"/>
          <w:rtl w:val="0"/>
        </w:rPr>
        <w:t xml:space="preserve">Legal Changes Impacting the Petition</w:t>
      </w:r>
    </w:p>
    <w:p w:rsidR="00000000" w:rsidDel="00000000" w:rsidP="00000000" w:rsidRDefault="00000000" w:rsidRPr="00000000" w14:paraId="00000282">
      <w:pPr>
        <w:spacing w:after="240" w:before="240" w:lineRule="auto"/>
        <w:rPr/>
      </w:pPr>
      <w:r w:rsidDel="00000000" w:rsidR="00000000" w:rsidRPr="00000000">
        <w:rPr>
          <w:rtl w:val="0"/>
        </w:rPr>
        <w:t xml:space="preserve">Legal changes can significantly affect the petition process for family members. For instance, changes in immigration policy might alter eligibility criteria or processing timelines.</w:t>
      </w:r>
    </w:p>
    <w:p w:rsidR="00000000" w:rsidDel="00000000" w:rsidP="00000000" w:rsidRDefault="00000000" w:rsidRPr="00000000" w14:paraId="00000283">
      <w:pPr>
        <w:spacing w:after="240" w:before="240" w:lineRule="auto"/>
        <w:rPr/>
      </w:pPr>
      <w:r w:rsidDel="00000000" w:rsidR="00000000" w:rsidRPr="00000000">
        <w:rPr>
          <w:rtl w:val="0"/>
        </w:rPr>
        <w:t xml:space="preserve">Petitioners should stay informed about new administrative orders or legislative developments, such as changes affecting naturalization or military-related petitions. Resources such as the USCIS website and various legal aid organizations can provide guidance on navigating these changes.</w:t>
      </w:r>
    </w:p>
    <w:p w:rsidR="00000000" w:rsidDel="00000000" w:rsidP="00000000" w:rsidRDefault="00000000" w:rsidRPr="00000000" w14:paraId="00000284">
      <w:pPr>
        <w:spacing w:after="240" w:before="240" w:lineRule="auto"/>
        <w:rPr/>
      </w:pPr>
      <w:r w:rsidDel="00000000" w:rsidR="00000000" w:rsidRPr="00000000">
        <w:rPr>
          <w:rtl w:val="0"/>
        </w:rPr>
        <w:t xml:space="preserve">Moreover, any changes arising from personal circumstances, such as divorce decrees or legal name changes, should be reported to USCIS, as they may impact the petition's validity.</w:t>
      </w:r>
    </w:p>
    <w:p w:rsidR="00000000" w:rsidDel="00000000" w:rsidP="00000000" w:rsidRDefault="00000000" w:rsidRPr="00000000" w14:paraId="00000285">
      <w:pPr>
        <w:spacing w:after="240" w:before="240" w:lineRule="auto"/>
        <w:rPr/>
      </w:pPr>
      <w:r w:rsidDel="00000000" w:rsidR="00000000" w:rsidRPr="00000000">
        <w:rPr>
          <w:rtl w:val="0"/>
        </w:rPr>
      </w:r>
    </w:p>
    <w:p w:rsidR="00000000" w:rsidDel="00000000" w:rsidP="00000000" w:rsidRDefault="00000000" w:rsidRPr="00000000" w14:paraId="0000028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87">
      <w:pPr>
        <w:pStyle w:val="Heading1"/>
        <w:keepNext w:val="0"/>
        <w:keepLines w:val="0"/>
        <w:spacing w:before="480" w:lineRule="auto"/>
        <w:rPr>
          <w:sz w:val="46"/>
          <w:szCs w:val="46"/>
        </w:rPr>
      </w:pPr>
      <w:bookmarkStart w:colFirst="0" w:colLast="0" w:name="_gn3aytps973j" w:id="155"/>
      <w:bookmarkEnd w:id="155"/>
      <w:r w:rsidDel="00000000" w:rsidR="00000000" w:rsidRPr="00000000">
        <w:rPr>
          <w:sz w:val="46"/>
          <w:szCs w:val="46"/>
          <w:rtl w:val="0"/>
        </w:rPr>
        <w:t xml:space="preserve">Understanding the Diversity Visa Lottery: What You Should Know</w:t>
      </w:r>
    </w:p>
    <w:p w:rsidR="00000000" w:rsidDel="00000000" w:rsidP="00000000" w:rsidRDefault="00000000" w:rsidRPr="00000000" w14:paraId="00000288">
      <w:pPr>
        <w:spacing w:after="240" w:before="240" w:lineRule="auto"/>
        <w:rPr/>
      </w:pPr>
      <w:r w:rsidDel="00000000" w:rsidR="00000000" w:rsidRPr="00000000">
        <w:rPr>
          <w:rtl w:val="0"/>
        </w:rPr>
        <w:t xml:space="preserve">The Diversity Visa Lottery offers a unique opportunity for individuals from underrepresented countries to secure a U.S. green card. </w:t>
      </w:r>
      <w:r w:rsidDel="00000000" w:rsidR="00000000" w:rsidRPr="00000000">
        <w:rPr>
          <w:b w:val="1"/>
          <w:rtl w:val="0"/>
        </w:rPr>
        <w:t xml:space="preserve">This program allows eligible applicants to enter a lottery system that randomly selects individuals for immigrant visas, thereby promoting diversity in the U.S. immigration landscape.</w:t>
      </w:r>
      <w:r w:rsidDel="00000000" w:rsidR="00000000" w:rsidRPr="00000000">
        <w:rPr>
          <w:rtl w:val="0"/>
        </w:rPr>
        <w:t xml:space="preserve"> Understanding the rules and application process can significantly enhance one's chances of success in this competitive program.</w:t>
      </w:r>
    </w:p>
    <w:p w:rsidR="00000000" w:rsidDel="00000000" w:rsidP="00000000" w:rsidRDefault="00000000" w:rsidRPr="00000000" w14:paraId="00000289">
      <w:pPr>
        <w:spacing w:after="240" w:before="240" w:lineRule="auto"/>
        <w:rPr/>
      </w:pPr>
      <w:r w:rsidDel="00000000" w:rsidR="00000000" w:rsidRPr="00000000">
        <w:rPr/>
        <w:drawing>
          <wp:inline distB="114300" distT="114300" distL="114300" distR="114300">
            <wp:extent cx="5943600" cy="4064000"/>
            <wp:effectExtent b="0" l="0" r="0" t="0"/>
            <wp:docPr descr="A globe surrounded by various flags, with lottery balls and a visa stamp, symbolizing diversity and immigration" id="26" name="image13.jpg"/>
            <a:graphic>
              <a:graphicData uri="http://schemas.openxmlformats.org/drawingml/2006/picture">
                <pic:pic>
                  <pic:nvPicPr>
                    <pic:cNvPr descr="A globe surrounded by various flags, with lottery balls and a visa stamp, symbolizing diversity and immigration" id="0" name="image13.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A">
      <w:pPr>
        <w:spacing w:after="240" w:before="240" w:lineRule="auto"/>
        <w:rPr/>
      </w:pPr>
      <w:r w:rsidDel="00000000" w:rsidR="00000000" w:rsidRPr="00000000">
        <w:rPr>
          <w:rtl w:val="0"/>
        </w:rPr>
        <w:t xml:space="preserve">Applicants may often find themselves overwhelmed by the various requirements and timelines involved in the Diversity Visa Lottery. Familiarity with the application process, eligibility criteria, and common pitfalls can make a notable difference. Knowing what to expect helps potential applicants navigate this vital avenue of U.S. immigration with greater confidence.</w:t>
      </w:r>
    </w:p>
    <w:p w:rsidR="00000000" w:rsidDel="00000000" w:rsidP="00000000" w:rsidRDefault="00000000" w:rsidRPr="00000000" w14:paraId="0000028B">
      <w:pPr>
        <w:spacing w:after="240" w:before="240" w:lineRule="auto"/>
        <w:rPr/>
      </w:pPr>
      <w:r w:rsidDel="00000000" w:rsidR="00000000" w:rsidRPr="00000000">
        <w:rPr>
          <w:rtl w:val="0"/>
        </w:rPr>
        <w:t xml:space="preserve">For many, winning the lottery can pave the way to new opportunities in the U.S., including better job prospects and the chance to reunite with family. This blog post aims to clarify the essential details surrounding the Diversity Visa Lottery, ensuring that readers are well-equipped to take advantage of this valuable opportunity.</w:t>
      </w:r>
    </w:p>
    <w:p w:rsidR="00000000" w:rsidDel="00000000" w:rsidP="00000000" w:rsidRDefault="00000000" w:rsidRPr="00000000" w14:paraId="0000028C">
      <w:pPr>
        <w:pStyle w:val="Heading2"/>
        <w:keepNext w:val="0"/>
        <w:keepLines w:val="0"/>
        <w:spacing w:after="80" w:lineRule="auto"/>
        <w:rPr>
          <w:sz w:val="34"/>
          <w:szCs w:val="34"/>
        </w:rPr>
      </w:pPr>
      <w:bookmarkStart w:colFirst="0" w:colLast="0" w:name="_swotj3y8vzfl" w:id="156"/>
      <w:bookmarkEnd w:id="156"/>
      <w:r w:rsidDel="00000000" w:rsidR="00000000" w:rsidRPr="00000000">
        <w:rPr>
          <w:sz w:val="34"/>
          <w:szCs w:val="34"/>
          <w:rtl w:val="0"/>
        </w:rPr>
        <w:t xml:space="preserve">Understanding Diversity Visa Lottery</w:t>
      </w:r>
    </w:p>
    <w:p w:rsidR="00000000" w:rsidDel="00000000" w:rsidP="00000000" w:rsidRDefault="00000000" w:rsidRPr="00000000" w14:paraId="000002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from different countries standing in line, holding passports and documents, waiting to enter a lottery office" id="85" name="image71.jpg"/>
            <a:graphic>
              <a:graphicData uri="http://schemas.openxmlformats.org/drawingml/2006/picture">
                <pic:pic>
                  <pic:nvPicPr>
                    <pic:cNvPr descr="A diverse group of people from different countries standing in line, holding passports and documents, waiting to enter a lottery office" id="0" name="image71.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E">
      <w:pPr>
        <w:spacing w:after="240" w:before="240" w:lineRule="auto"/>
        <w:rPr/>
      </w:pPr>
      <w:r w:rsidDel="00000000" w:rsidR="00000000" w:rsidRPr="00000000">
        <w:rPr>
          <w:rtl w:val="0"/>
        </w:rPr>
        <w:t xml:space="preserve">The Diversity Visa Lottery, also known as the Green Card Lottery, offers a pathway for immigrants from underrepresented countries to obtain permanent residency in the United States. This program aims to enhance the diversity of the U.S. immigrant population and has evolved significantly since its inception.</w:t>
      </w:r>
    </w:p>
    <w:p w:rsidR="00000000" w:rsidDel="00000000" w:rsidP="00000000" w:rsidRDefault="00000000" w:rsidRPr="00000000" w14:paraId="0000028F">
      <w:pPr>
        <w:pStyle w:val="Heading3"/>
        <w:keepNext w:val="0"/>
        <w:keepLines w:val="0"/>
        <w:spacing w:before="280" w:lineRule="auto"/>
        <w:rPr>
          <w:b w:val="1"/>
          <w:color w:val="000000"/>
          <w:sz w:val="26"/>
          <w:szCs w:val="26"/>
        </w:rPr>
      </w:pPr>
      <w:bookmarkStart w:colFirst="0" w:colLast="0" w:name="_8pdsgsz8am91" w:id="157"/>
      <w:bookmarkEnd w:id="157"/>
      <w:r w:rsidDel="00000000" w:rsidR="00000000" w:rsidRPr="00000000">
        <w:rPr>
          <w:b w:val="1"/>
          <w:color w:val="000000"/>
          <w:sz w:val="26"/>
          <w:szCs w:val="26"/>
          <w:rtl w:val="0"/>
        </w:rPr>
        <w:t xml:space="preserve">Purpose of the Diversity Visa Program</w:t>
      </w:r>
    </w:p>
    <w:p w:rsidR="00000000" w:rsidDel="00000000" w:rsidP="00000000" w:rsidRDefault="00000000" w:rsidRPr="00000000" w14:paraId="00000290">
      <w:pPr>
        <w:spacing w:after="240" w:before="240" w:lineRule="auto"/>
        <w:rPr/>
      </w:pPr>
      <w:r w:rsidDel="00000000" w:rsidR="00000000" w:rsidRPr="00000000">
        <w:rPr>
          <w:rtl w:val="0"/>
        </w:rPr>
        <w:t xml:space="preserve">The main objective of the Diversity Visa Program is to diversify the U.S. immigrant population by providing visas to individuals from countries with low immigration rates to the United States. Established by the Immigration Act of 1990, the program allocates 50,000 visas annually through a random lottery system.</w:t>
      </w:r>
    </w:p>
    <w:p w:rsidR="00000000" w:rsidDel="00000000" w:rsidP="00000000" w:rsidRDefault="00000000" w:rsidRPr="00000000" w14:paraId="00000291">
      <w:pPr>
        <w:spacing w:after="240" w:before="240" w:lineRule="auto"/>
        <w:rPr/>
      </w:pPr>
      <w:r w:rsidDel="00000000" w:rsidR="00000000" w:rsidRPr="00000000">
        <w:rPr>
          <w:rtl w:val="0"/>
        </w:rPr>
        <w:t xml:space="preserve">Eligible applicants must meet specific criteria, including education or work experience. The program prioritizes countries that have sent fewer than 50,000 immigrants to the U.S. in the previous five years. This ensures opportunities for underrepresented populations, fostering a multicultural society.</w:t>
      </w:r>
    </w:p>
    <w:p w:rsidR="00000000" w:rsidDel="00000000" w:rsidP="00000000" w:rsidRDefault="00000000" w:rsidRPr="00000000" w14:paraId="00000292">
      <w:pPr>
        <w:pStyle w:val="Heading3"/>
        <w:keepNext w:val="0"/>
        <w:keepLines w:val="0"/>
        <w:spacing w:before="280" w:lineRule="auto"/>
        <w:rPr>
          <w:b w:val="1"/>
          <w:color w:val="000000"/>
          <w:sz w:val="26"/>
          <w:szCs w:val="26"/>
        </w:rPr>
      </w:pPr>
      <w:bookmarkStart w:colFirst="0" w:colLast="0" w:name="_xaulcy96salk" w:id="158"/>
      <w:bookmarkEnd w:id="158"/>
      <w:r w:rsidDel="00000000" w:rsidR="00000000" w:rsidRPr="00000000">
        <w:rPr>
          <w:b w:val="1"/>
          <w:color w:val="000000"/>
          <w:sz w:val="26"/>
          <w:szCs w:val="26"/>
          <w:rtl w:val="0"/>
        </w:rPr>
        <w:t xml:space="preserve">Evolution of the Visa Program</w:t>
      </w:r>
    </w:p>
    <w:p w:rsidR="00000000" w:rsidDel="00000000" w:rsidP="00000000" w:rsidRDefault="00000000" w:rsidRPr="00000000" w14:paraId="00000293">
      <w:pPr>
        <w:spacing w:after="240" w:before="240" w:lineRule="auto"/>
        <w:rPr/>
      </w:pPr>
      <w:r w:rsidDel="00000000" w:rsidR="00000000" w:rsidRPr="00000000">
        <w:rPr>
          <w:rtl w:val="0"/>
        </w:rPr>
        <w:t xml:space="preserve">Since its launch, the Diversity Visa Lottery has undergone various changes in response to immigration trends and policies. Initially, the lottery aimed primarily at promoting diversity. In recent years, it has faced scrutiny, leading to debates regarding its effectiveness and relevance.</w:t>
      </w:r>
    </w:p>
    <w:p w:rsidR="00000000" w:rsidDel="00000000" w:rsidP="00000000" w:rsidRDefault="00000000" w:rsidRPr="00000000" w14:paraId="00000294">
      <w:pPr>
        <w:spacing w:after="240" w:before="240" w:lineRule="auto"/>
        <w:rPr/>
      </w:pPr>
      <w:r w:rsidDel="00000000" w:rsidR="00000000" w:rsidRPr="00000000">
        <w:rPr>
          <w:rtl w:val="0"/>
        </w:rPr>
        <w:t xml:space="preserve">Legislation has adapted the program's rules, including the introduction of stricter application requirements and changes to eligibility criteria. Various administrations have proposed reforms, frequently emphasizing the need for a more merit-based immigration system. Despite challenges, the program continues to play a vital role in U.S. immigration policy, offering a unique opportunity for many individuals.</w:t>
      </w:r>
    </w:p>
    <w:p w:rsidR="00000000" w:rsidDel="00000000" w:rsidP="00000000" w:rsidRDefault="00000000" w:rsidRPr="00000000" w14:paraId="00000295">
      <w:pPr>
        <w:pStyle w:val="Heading2"/>
        <w:keepNext w:val="0"/>
        <w:keepLines w:val="0"/>
        <w:spacing w:after="80" w:lineRule="auto"/>
        <w:rPr>
          <w:sz w:val="34"/>
          <w:szCs w:val="34"/>
        </w:rPr>
      </w:pPr>
      <w:bookmarkStart w:colFirst="0" w:colLast="0" w:name="_xr3avkl14amn" w:id="159"/>
      <w:bookmarkEnd w:id="159"/>
      <w:r w:rsidDel="00000000" w:rsidR="00000000" w:rsidRPr="00000000">
        <w:rPr>
          <w:sz w:val="34"/>
          <w:szCs w:val="34"/>
          <w:rtl w:val="0"/>
        </w:rPr>
        <w:t xml:space="preserve">Eligibility and Requirements</w:t>
      </w:r>
    </w:p>
    <w:p w:rsidR="00000000" w:rsidDel="00000000" w:rsidP="00000000" w:rsidRDefault="00000000" w:rsidRPr="00000000" w14:paraId="0000029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from different countries are gathered around a computer, eagerly reading and discussing the eligibility requirements for the Diversity Visa Lottery" id="60" name="image50.jpg"/>
            <a:graphic>
              <a:graphicData uri="http://schemas.openxmlformats.org/drawingml/2006/picture">
                <pic:pic>
                  <pic:nvPicPr>
                    <pic:cNvPr descr="A diverse group of people from different countries are gathered around a computer, eagerly reading and discussing the eligibility requirements for the Diversity Visa Lottery" id="0" name="image50.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7">
      <w:pPr>
        <w:spacing w:after="240" w:before="240" w:lineRule="auto"/>
        <w:rPr/>
      </w:pPr>
      <w:r w:rsidDel="00000000" w:rsidR="00000000" w:rsidRPr="00000000">
        <w:rPr>
          <w:rtl w:val="0"/>
        </w:rPr>
        <w:t xml:space="preserve">To participate in the Diversity Visa Lottery, applicants must meet specific eligibility criteria. Key requirements include educational qualifications or work experience and consideration of the applicant's country of origin.</w:t>
      </w:r>
    </w:p>
    <w:p w:rsidR="00000000" w:rsidDel="00000000" w:rsidP="00000000" w:rsidRDefault="00000000" w:rsidRPr="00000000" w14:paraId="00000298">
      <w:pPr>
        <w:pStyle w:val="Heading3"/>
        <w:keepNext w:val="0"/>
        <w:keepLines w:val="0"/>
        <w:spacing w:before="280" w:lineRule="auto"/>
        <w:rPr>
          <w:b w:val="1"/>
          <w:color w:val="000000"/>
          <w:sz w:val="26"/>
          <w:szCs w:val="26"/>
        </w:rPr>
      </w:pPr>
      <w:bookmarkStart w:colFirst="0" w:colLast="0" w:name="_1cf8lc48x0vn" w:id="160"/>
      <w:bookmarkEnd w:id="160"/>
      <w:r w:rsidDel="00000000" w:rsidR="00000000" w:rsidRPr="00000000">
        <w:rPr>
          <w:b w:val="1"/>
          <w:color w:val="000000"/>
          <w:sz w:val="26"/>
          <w:szCs w:val="26"/>
          <w:rtl w:val="0"/>
        </w:rPr>
        <w:t xml:space="preserve">Determining Eligibility</w:t>
      </w:r>
    </w:p>
    <w:p w:rsidR="00000000" w:rsidDel="00000000" w:rsidP="00000000" w:rsidRDefault="00000000" w:rsidRPr="00000000" w14:paraId="00000299">
      <w:pPr>
        <w:spacing w:after="240" w:before="240" w:lineRule="auto"/>
        <w:rPr/>
      </w:pPr>
      <w:r w:rsidDel="00000000" w:rsidR="00000000" w:rsidRPr="00000000">
        <w:rPr>
          <w:rtl w:val="0"/>
        </w:rPr>
        <w:t xml:space="preserve">Eligibility for the Diversity Visa Lottery hinges on two primary factors: country of birth and qualifications. Applicants must be born in an eligible country, which is defined by the U.S. Department of State.</w:t>
      </w:r>
    </w:p>
    <w:p w:rsidR="00000000" w:rsidDel="00000000" w:rsidP="00000000" w:rsidRDefault="00000000" w:rsidRPr="00000000" w14:paraId="0000029A">
      <w:pPr>
        <w:spacing w:after="240" w:before="240" w:lineRule="auto"/>
        <w:rPr/>
      </w:pPr>
      <w:r w:rsidDel="00000000" w:rsidR="00000000" w:rsidRPr="00000000">
        <w:rPr>
          <w:rtl w:val="0"/>
        </w:rPr>
        <w:t xml:space="preserve">If a country has sent more than 50,000 immigrants to the U.S. in the previous five years, its citizens typically cannot apply. Moreover, applicants need to maintain a valid passport during the application process.</w:t>
      </w:r>
    </w:p>
    <w:p w:rsidR="00000000" w:rsidDel="00000000" w:rsidP="00000000" w:rsidRDefault="00000000" w:rsidRPr="00000000" w14:paraId="0000029B">
      <w:pPr>
        <w:spacing w:after="240" w:before="240" w:lineRule="auto"/>
        <w:rPr/>
      </w:pPr>
      <w:r w:rsidDel="00000000" w:rsidR="00000000" w:rsidRPr="00000000">
        <w:rPr>
          <w:rtl w:val="0"/>
        </w:rPr>
        <w:t xml:space="preserve">The DV Lottery is open to individuals who are least 18 years of age at the time of application, ensuring a fair chance for younger applicants as well.</w:t>
      </w:r>
    </w:p>
    <w:p w:rsidR="00000000" w:rsidDel="00000000" w:rsidP="00000000" w:rsidRDefault="00000000" w:rsidRPr="00000000" w14:paraId="0000029C">
      <w:pPr>
        <w:pStyle w:val="Heading3"/>
        <w:keepNext w:val="0"/>
        <w:keepLines w:val="0"/>
        <w:spacing w:before="280" w:lineRule="auto"/>
        <w:rPr>
          <w:b w:val="1"/>
          <w:color w:val="000000"/>
          <w:sz w:val="26"/>
          <w:szCs w:val="26"/>
        </w:rPr>
      </w:pPr>
      <w:bookmarkStart w:colFirst="0" w:colLast="0" w:name="_7hvbg0ssyio1" w:id="161"/>
      <w:bookmarkEnd w:id="161"/>
      <w:r w:rsidDel="00000000" w:rsidR="00000000" w:rsidRPr="00000000">
        <w:rPr>
          <w:b w:val="1"/>
          <w:color w:val="000000"/>
          <w:sz w:val="26"/>
          <w:szCs w:val="26"/>
          <w:rtl w:val="0"/>
        </w:rPr>
        <w:t xml:space="preserve">Educational and Work Experience Criteria</w:t>
      </w:r>
    </w:p>
    <w:p w:rsidR="00000000" w:rsidDel="00000000" w:rsidP="00000000" w:rsidRDefault="00000000" w:rsidRPr="00000000" w14:paraId="0000029D">
      <w:pPr>
        <w:spacing w:after="240" w:before="240" w:lineRule="auto"/>
        <w:rPr/>
      </w:pPr>
      <w:r w:rsidDel="00000000" w:rsidR="00000000" w:rsidRPr="00000000">
        <w:rPr>
          <w:rtl w:val="0"/>
        </w:rPr>
        <w:t xml:space="preserve">Educational and work criteria significantly affect eligibility. Applicants must possess either a high school diploma or its equivalent, which signifies the completion of a basic education.</w:t>
      </w:r>
    </w:p>
    <w:p w:rsidR="00000000" w:rsidDel="00000000" w:rsidP="00000000" w:rsidRDefault="00000000" w:rsidRPr="00000000" w14:paraId="0000029E">
      <w:pPr>
        <w:spacing w:after="240" w:before="240" w:lineRule="auto"/>
        <w:rPr/>
      </w:pPr>
      <w:r w:rsidDel="00000000" w:rsidR="00000000" w:rsidRPr="00000000">
        <w:rPr>
          <w:rtl w:val="0"/>
        </w:rPr>
        <w:t xml:space="preserve">Alternatively, candidates may qualify through work experience, which requires at least two years of work in a qualifying occupation within the last five years.</w:t>
      </w:r>
    </w:p>
    <w:p w:rsidR="00000000" w:rsidDel="00000000" w:rsidP="00000000" w:rsidRDefault="00000000" w:rsidRPr="00000000" w14:paraId="0000029F">
      <w:pPr>
        <w:spacing w:after="240" w:before="240" w:lineRule="auto"/>
        <w:rPr/>
      </w:pPr>
      <w:r w:rsidDel="00000000" w:rsidR="00000000" w:rsidRPr="00000000">
        <w:rPr>
          <w:rtl w:val="0"/>
        </w:rPr>
        <w:t xml:space="preserve">For a job to qualify, it must meet the U.S. Department of Labor’s standards, often requiring specific training or experience. This ensures that participants have the skills required to contribute to American society.</w:t>
      </w:r>
    </w:p>
    <w:p w:rsidR="00000000" w:rsidDel="00000000" w:rsidP="00000000" w:rsidRDefault="00000000" w:rsidRPr="00000000" w14:paraId="000002A0">
      <w:pPr>
        <w:pStyle w:val="Heading3"/>
        <w:keepNext w:val="0"/>
        <w:keepLines w:val="0"/>
        <w:spacing w:before="280" w:lineRule="auto"/>
        <w:rPr>
          <w:b w:val="1"/>
          <w:color w:val="000000"/>
          <w:sz w:val="26"/>
          <w:szCs w:val="26"/>
        </w:rPr>
      </w:pPr>
      <w:bookmarkStart w:colFirst="0" w:colLast="0" w:name="_eciqz33xcx90" w:id="162"/>
      <w:bookmarkEnd w:id="162"/>
      <w:r w:rsidDel="00000000" w:rsidR="00000000" w:rsidRPr="00000000">
        <w:rPr>
          <w:b w:val="1"/>
          <w:color w:val="000000"/>
          <w:sz w:val="26"/>
          <w:szCs w:val="26"/>
          <w:rtl w:val="0"/>
        </w:rPr>
        <w:t xml:space="preserve">List of Eligible and Ineligible Countries</w:t>
      </w:r>
    </w:p>
    <w:p w:rsidR="00000000" w:rsidDel="00000000" w:rsidP="00000000" w:rsidRDefault="00000000" w:rsidRPr="00000000" w14:paraId="000002A1">
      <w:pPr>
        <w:spacing w:after="240" w:before="240" w:lineRule="auto"/>
        <w:rPr/>
      </w:pPr>
      <w:r w:rsidDel="00000000" w:rsidR="00000000" w:rsidRPr="00000000">
        <w:rPr>
          <w:rtl w:val="0"/>
        </w:rPr>
        <w:t xml:space="preserve">The list of eligible countries changes annually based on immigration patterns. Applicants from countries that have sent more than 50,000 immigrants to the U.S. in the past five years are ineligible.</w:t>
      </w:r>
    </w:p>
    <w:p w:rsidR="00000000" w:rsidDel="00000000" w:rsidP="00000000" w:rsidRDefault="00000000" w:rsidRPr="00000000" w14:paraId="000002A2">
      <w:pPr>
        <w:spacing w:after="240" w:before="240" w:lineRule="auto"/>
        <w:rPr/>
      </w:pPr>
      <w:r w:rsidDel="00000000" w:rsidR="00000000" w:rsidRPr="00000000">
        <w:rPr>
          <w:rtl w:val="0"/>
        </w:rPr>
        <w:t xml:space="preserve">Currently, eligible countries include many nations from Africa, Asia, and Europe. Frequent updates to the eligibility list can be found on the U.S. Department of State's website.</w:t>
      </w:r>
    </w:p>
    <w:p w:rsidR="00000000" w:rsidDel="00000000" w:rsidP="00000000" w:rsidRDefault="00000000" w:rsidRPr="00000000" w14:paraId="000002A3">
      <w:pPr>
        <w:spacing w:after="240" w:before="240" w:lineRule="auto"/>
        <w:rPr/>
      </w:pPr>
      <w:r w:rsidDel="00000000" w:rsidR="00000000" w:rsidRPr="00000000">
        <w:rPr>
          <w:rtl w:val="0"/>
        </w:rPr>
        <w:t xml:space="preserve">Ineligible countries often include populous nations such as Mexico, China, and India, due to their high immigration numbers. Applicants should verify their status and country-specific eligibility before applying to ensure compliance with the DV Lottery guidelines.</w:t>
      </w:r>
    </w:p>
    <w:p w:rsidR="00000000" w:rsidDel="00000000" w:rsidP="00000000" w:rsidRDefault="00000000" w:rsidRPr="00000000" w14:paraId="000002A4">
      <w:pPr>
        <w:pStyle w:val="Heading2"/>
        <w:keepNext w:val="0"/>
        <w:keepLines w:val="0"/>
        <w:spacing w:after="80" w:lineRule="auto"/>
        <w:rPr>
          <w:sz w:val="34"/>
          <w:szCs w:val="34"/>
        </w:rPr>
      </w:pPr>
      <w:bookmarkStart w:colFirst="0" w:colLast="0" w:name="_858vyo6e6x9r" w:id="163"/>
      <w:bookmarkEnd w:id="163"/>
      <w:r w:rsidDel="00000000" w:rsidR="00000000" w:rsidRPr="00000000">
        <w:rPr>
          <w:sz w:val="34"/>
          <w:szCs w:val="34"/>
          <w:rtl w:val="0"/>
        </w:rPr>
        <w:t xml:space="preserve">The Application Process</w:t>
      </w:r>
    </w:p>
    <w:p w:rsidR="00000000" w:rsidDel="00000000" w:rsidP="00000000" w:rsidRDefault="00000000" w:rsidRPr="00000000" w14:paraId="000002A5">
      <w:pPr>
        <w:spacing w:after="240" w:before="240" w:lineRule="auto"/>
        <w:rPr/>
      </w:pPr>
      <w:r w:rsidDel="00000000" w:rsidR="00000000" w:rsidRPr="00000000">
        <w:rPr>
          <w:rtl w:val="0"/>
        </w:rPr>
        <w:t xml:space="preserve">The application process for the Diversity Visa Lottery involves several critical steps, including meeting registration deadlines and accurately completing the entry form. Candidates must also confirm their application status after submission.</w:t>
      </w:r>
    </w:p>
    <w:p w:rsidR="00000000" w:rsidDel="00000000" w:rsidP="00000000" w:rsidRDefault="00000000" w:rsidRPr="00000000" w14:paraId="000002A6">
      <w:pPr>
        <w:pStyle w:val="Heading3"/>
        <w:keepNext w:val="0"/>
        <w:keepLines w:val="0"/>
        <w:spacing w:before="280" w:lineRule="auto"/>
        <w:rPr>
          <w:b w:val="1"/>
          <w:color w:val="000000"/>
          <w:sz w:val="26"/>
          <w:szCs w:val="26"/>
        </w:rPr>
      </w:pPr>
      <w:bookmarkStart w:colFirst="0" w:colLast="0" w:name="_mlqp7rgrax3n" w:id="164"/>
      <w:bookmarkEnd w:id="164"/>
      <w:r w:rsidDel="00000000" w:rsidR="00000000" w:rsidRPr="00000000">
        <w:rPr>
          <w:b w:val="1"/>
          <w:color w:val="000000"/>
          <w:sz w:val="26"/>
          <w:szCs w:val="26"/>
          <w:rtl w:val="0"/>
        </w:rPr>
        <w:t xml:space="preserve">Registration Period and Deadlines</w:t>
      </w:r>
    </w:p>
    <w:p w:rsidR="00000000" w:rsidDel="00000000" w:rsidP="00000000" w:rsidRDefault="00000000" w:rsidRPr="00000000" w14:paraId="000002A7">
      <w:pPr>
        <w:spacing w:after="240" w:before="240" w:lineRule="auto"/>
        <w:rPr/>
      </w:pPr>
      <w:r w:rsidDel="00000000" w:rsidR="00000000" w:rsidRPr="00000000">
        <w:rPr>
          <w:rtl w:val="0"/>
        </w:rPr>
        <w:t xml:space="preserve">The registration period for the Diversity Visa Lottery typically opens once a year, announced by the Department of State. Applicants must keep track of the specific dates, as applying outside this window results in disqualification. Generally, the registration lasts for about 30 days, often in early fall.</w:t>
      </w:r>
    </w:p>
    <w:p w:rsidR="00000000" w:rsidDel="00000000" w:rsidP="00000000" w:rsidRDefault="00000000" w:rsidRPr="00000000" w14:paraId="000002A8">
      <w:pPr>
        <w:spacing w:after="240" w:before="240" w:lineRule="auto"/>
        <w:rPr/>
      </w:pPr>
      <w:r w:rsidDel="00000000" w:rsidR="00000000" w:rsidRPr="00000000">
        <w:rPr>
          <w:rtl w:val="0"/>
        </w:rPr>
        <w:t xml:space="preserve">It is essential for applicants to submit their entries during this period. The official website lists the exact registration start and end dates. Missing the deadline means waiting until the next year, which can delay the opportunity for several applicants.</w:t>
      </w:r>
    </w:p>
    <w:p w:rsidR="00000000" w:rsidDel="00000000" w:rsidP="00000000" w:rsidRDefault="00000000" w:rsidRPr="00000000" w14:paraId="000002A9">
      <w:pPr>
        <w:pStyle w:val="Heading3"/>
        <w:keepNext w:val="0"/>
        <w:keepLines w:val="0"/>
        <w:spacing w:before="280" w:lineRule="auto"/>
        <w:rPr>
          <w:b w:val="1"/>
          <w:color w:val="000000"/>
          <w:sz w:val="26"/>
          <w:szCs w:val="26"/>
        </w:rPr>
      </w:pPr>
      <w:bookmarkStart w:colFirst="0" w:colLast="0" w:name="_lrwfknw7i5t7" w:id="165"/>
      <w:bookmarkEnd w:id="165"/>
      <w:r w:rsidDel="00000000" w:rsidR="00000000" w:rsidRPr="00000000">
        <w:rPr>
          <w:b w:val="1"/>
          <w:color w:val="000000"/>
          <w:sz w:val="26"/>
          <w:szCs w:val="26"/>
          <w:rtl w:val="0"/>
        </w:rPr>
        <w:t xml:space="preserve">Filling Out the Entry Form</w:t>
      </w:r>
    </w:p>
    <w:p w:rsidR="00000000" w:rsidDel="00000000" w:rsidP="00000000" w:rsidRDefault="00000000" w:rsidRPr="00000000" w14:paraId="000002AA">
      <w:pPr>
        <w:spacing w:after="240" w:before="240" w:lineRule="auto"/>
        <w:rPr/>
      </w:pPr>
      <w:r w:rsidDel="00000000" w:rsidR="00000000" w:rsidRPr="00000000">
        <w:rPr>
          <w:rtl w:val="0"/>
        </w:rPr>
        <w:t xml:space="preserve">To participate, individuals must complete the Electronic Diversity Visa Entry Form (DS-5501). This form requires basic personal information, including name, birth date, and country of eligibility. Accuracy is crucial; incorrect information can lead to disqualification.</w:t>
      </w:r>
    </w:p>
    <w:p w:rsidR="00000000" w:rsidDel="00000000" w:rsidP="00000000" w:rsidRDefault="00000000" w:rsidRPr="00000000" w14:paraId="000002AB">
      <w:pPr>
        <w:spacing w:after="240" w:before="240" w:lineRule="auto"/>
        <w:rPr/>
      </w:pPr>
      <w:r w:rsidDel="00000000" w:rsidR="00000000" w:rsidRPr="00000000">
        <w:rPr>
          <w:rtl w:val="0"/>
        </w:rPr>
        <w:t xml:space="preserve">Applicants should prepare to upload a qualifying digital photograph that meets specific requirements outlined by the Department of State. It must be recent, clear, and adhere to size specifications.</w:t>
      </w:r>
    </w:p>
    <w:p w:rsidR="00000000" w:rsidDel="00000000" w:rsidP="00000000" w:rsidRDefault="00000000" w:rsidRPr="00000000" w14:paraId="000002AC">
      <w:pPr>
        <w:spacing w:after="240" w:before="240" w:lineRule="auto"/>
        <w:rPr/>
      </w:pPr>
      <w:r w:rsidDel="00000000" w:rsidR="00000000" w:rsidRPr="00000000">
        <w:rPr>
          <w:rtl w:val="0"/>
        </w:rPr>
        <w:t xml:space="preserve">Double-checking the information before submission can help avoid errors. Once the form is filled out correctly, it can be submitted electronically through the designated website.</w:t>
      </w:r>
    </w:p>
    <w:p w:rsidR="00000000" w:rsidDel="00000000" w:rsidP="00000000" w:rsidRDefault="00000000" w:rsidRPr="00000000" w14:paraId="000002AD">
      <w:pPr>
        <w:pStyle w:val="Heading3"/>
        <w:keepNext w:val="0"/>
        <w:keepLines w:val="0"/>
        <w:spacing w:before="280" w:lineRule="auto"/>
        <w:rPr>
          <w:b w:val="1"/>
          <w:color w:val="000000"/>
          <w:sz w:val="26"/>
          <w:szCs w:val="26"/>
        </w:rPr>
      </w:pPr>
      <w:bookmarkStart w:colFirst="0" w:colLast="0" w:name="_xz12c1r9cg8u" w:id="166"/>
      <w:bookmarkEnd w:id="166"/>
      <w:r w:rsidDel="00000000" w:rsidR="00000000" w:rsidRPr="00000000">
        <w:rPr>
          <w:b w:val="1"/>
          <w:color w:val="000000"/>
          <w:sz w:val="26"/>
          <w:szCs w:val="26"/>
          <w:rtl w:val="0"/>
        </w:rPr>
        <w:t xml:space="preserve">After Submission: Confirmation and Checking Status</w:t>
      </w:r>
    </w:p>
    <w:p w:rsidR="00000000" w:rsidDel="00000000" w:rsidP="00000000" w:rsidRDefault="00000000" w:rsidRPr="00000000" w14:paraId="000002AE">
      <w:pPr>
        <w:spacing w:after="240" w:before="240" w:lineRule="auto"/>
        <w:rPr/>
      </w:pPr>
      <w:r w:rsidDel="00000000" w:rsidR="00000000" w:rsidRPr="00000000">
        <w:rPr>
          <w:rtl w:val="0"/>
        </w:rPr>
        <w:t xml:space="preserve">After submitting the application, candidates receive a confirmation number. This number is vital as it allows individuals to check the status of their entry.</w:t>
      </w:r>
    </w:p>
    <w:p w:rsidR="00000000" w:rsidDel="00000000" w:rsidP="00000000" w:rsidRDefault="00000000" w:rsidRPr="00000000" w14:paraId="000002AF">
      <w:pPr>
        <w:spacing w:after="240" w:before="240" w:lineRule="auto"/>
        <w:rPr/>
      </w:pPr>
      <w:r w:rsidDel="00000000" w:rsidR="00000000" w:rsidRPr="00000000">
        <w:rPr>
          <w:rtl w:val="0"/>
        </w:rPr>
        <w:t xml:space="preserve">Results are typically available several months after the application period closes. Applicants can use their confirmation number on the official website to determine if they have been selected.</w:t>
      </w:r>
    </w:p>
    <w:p w:rsidR="00000000" w:rsidDel="00000000" w:rsidP="00000000" w:rsidRDefault="00000000" w:rsidRPr="00000000" w14:paraId="000002B0">
      <w:pPr>
        <w:spacing w:after="240" w:before="240" w:lineRule="auto"/>
        <w:rPr/>
      </w:pPr>
      <w:r w:rsidDel="00000000" w:rsidR="00000000" w:rsidRPr="00000000">
        <w:rPr>
          <w:rtl w:val="0"/>
        </w:rPr>
        <w:t xml:space="preserve">It is advisable for candidates to save the confirmation number securely, as it will not be sent via email or physical correspondence. Regularly checking the application status is essential, as the selection process might lead to further instructions for those who are selected.</w:t>
      </w:r>
    </w:p>
    <w:p w:rsidR="00000000" w:rsidDel="00000000" w:rsidP="00000000" w:rsidRDefault="00000000" w:rsidRPr="00000000" w14:paraId="000002B1">
      <w:pPr>
        <w:pStyle w:val="Heading2"/>
        <w:keepNext w:val="0"/>
        <w:keepLines w:val="0"/>
        <w:spacing w:after="80" w:lineRule="auto"/>
        <w:rPr>
          <w:sz w:val="34"/>
          <w:szCs w:val="34"/>
        </w:rPr>
      </w:pPr>
      <w:bookmarkStart w:colFirst="0" w:colLast="0" w:name="_5za45mg1jdru" w:id="167"/>
      <w:bookmarkEnd w:id="167"/>
      <w:r w:rsidDel="00000000" w:rsidR="00000000" w:rsidRPr="00000000">
        <w:rPr>
          <w:sz w:val="34"/>
          <w:szCs w:val="34"/>
          <w:rtl w:val="0"/>
        </w:rPr>
        <w:t xml:space="preserve">Winning the Lottery</w:t>
      </w:r>
    </w:p>
    <w:p w:rsidR="00000000" w:rsidDel="00000000" w:rsidP="00000000" w:rsidRDefault="00000000" w:rsidRPr="00000000" w14:paraId="000002B2">
      <w:pPr>
        <w:spacing w:after="240" w:before="240" w:lineRule="auto"/>
        <w:rPr/>
      </w:pPr>
      <w:r w:rsidDel="00000000" w:rsidR="00000000" w:rsidRPr="00000000">
        <w:rPr>
          <w:rtl w:val="0"/>
        </w:rPr>
        <w:t xml:space="preserve">Winning the Diversity Visa Lottery can provide eligible individuals with the opportunity to obtain an immigrant visa. Understanding the selection process and the subsequent steps is essential for a successful application.</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3xc4b9paqr0d" w:id="168"/>
      <w:bookmarkEnd w:id="168"/>
      <w:r w:rsidDel="00000000" w:rsidR="00000000" w:rsidRPr="00000000">
        <w:rPr>
          <w:b w:val="1"/>
          <w:color w:val="000000"/>
          <w:sz w:val="26"/>
          <w:szCs w:val="26"/>
          <w:rtl w:val="0"/>
        </w:rPr>
        <w:t xml:space="preserve">Selection Process and Odds</w:t>
      </w:r>
    </w:p>
    <w:p w:rsidR="00000000" w:rsidDel="00000000" w:rsidP="00000000" w:rsidRDefault="00000000" w:rsidRPr="00000000" w14:paraId="000002B4">
      <w:pPr>
        <w:spacing w:after="240" w:before="240" w:lineRule="auto"/>
        <w:rPr/>
      </w:pPr>
      <w:r w:rsidDel="00000000" w:rsidR="00000000" w:rsidRPr="00000000">
        <w:rPr>
          <w:rtl w:val="0"/>
        </w:rPr>
        <w:t xml:space="preserve">The selection process for the Diversity Visa Lottery involves random computer-generated selection from qualified entries. Applicants must meet specific eligibility criteria, including nationality and education or work experience.</w:t>
      </w:r>
    </w:p>
    <w:p w:rsidR="00000000" w:rsidDel="00000000" w:rsidP="00000000" w:rsidRDefault="00000000" w:rsidRPr="00000000" w14:paraId="000002B5">
      <w:pPr>
        <w:spacing w:after="240" w:before="240" w:lineRule="auto"/>
        <w:rPr/>
      </w:pPr>
      <w:r w:rsidDel="00000000" w:rsidR="00000000" w:rsidRPr="00000000">
        <w:rPr>
          <w:rtl w:val="0"/>
        </w:rPr>
        <w:t xml:space="preserve">In 2026, the lottery will allocate up to 55,000 visas. Applicants from countries with low immigration rates to the United States are preferred. The odds of winning can vary significantly based on the number of applicants from each country. For instance, some countries may have hundreds of thousands of entries, while others may have far fewer, impacting individual chances.</w:t>
      </w:r>
    </w:p>
    <w:p w:rsidR="00000000" w:rsidDel="00000000" w:rsidP="00000000" w:rsidRDefault="00000000" w:rsidRPr="00000000" w14:paraId="000002B6">
      <w:pPr>
        <w:pStyle w:val="Heading3"/>
        <w:keepNext w:val="0"/>
        <w:keepLines w:val="0"/>
        <w:spacing w:before="280" w:lineRule="auto"/>
        <w:rPr>
          <w:b w:val="1"/>
          <w:color w:val="000000"/>
          <w:sz w:val="26"/>
          <w:szCs w:val="26"/>
        </w:rPr>
      </w:pPr>
      <w:bookmarkStart w:colFirst="0" w:colLast="0" w:name="_gnmblvbw95kv" w:id="169"/>
      <w:bookmarkEnd w:id="169"/>
      <w:r w:rsidDel="00000000" w:rsidR="00000000" w:rsidRPr="00000000">
        <w:rPr>
          <w:b w:val="1"/>
          <w:color w:val="000000"/>
          <w:sz w:val="26"/>
          <w:szCs w:val="26"/>
          <w:rtl w:val="0"/>
        </w:rPr>
        <w:t xml:space="preserve">Next Steps After Selection</w:t>
      </w:r>
    </w:p>
    <w:p w:rsidR="00000000" w:rsidDel="00000000" w:rsidP="00000000" w:rsidRDefault="00000000" w:rsidRPr="00000000" w14:paraId="000002B7">
      <w:pPr>
        <w:spacing w:after="240" w:before="240" w:lineRule="auto"/>
        <w:rPr/>
      </w:pPr>
      <w:r w:rsidDel="00000000" w:rsidR="00000000" w:rsidRPr="00000000">
        <w:rPr>
          <w:rtl w:val="0"/>
        </w:rPr>
        <w:t xml:space="preserve">Once selected, individuals must complete several important steps to secure their immigrant visa. This includes submitting Form DS-260, the online immigrant visa application. Candidates must provide documentation that proves eligibility, such as passports, police certificates, and medical examination results.</w:t>
      </w:r>
    </w:p>
    <w:p w:rsidR="00000000" w:rsidDel="00000000" w:rsidP="00000000" w:rsidRDefault="00000000" w:rsidRPr="00000000" w14:paraId="000002B8">
      <w:pPr>
        <w:spacing w:after="240" w:before="240" w:lineRule="auto"/>
        <w:rPr/>
      </w:pPr>
      <w:r w:rsidDel="00000000" w:rsidR="00000000" w:rsidRPr="00000000">
        <w:rPr>
          <w:rtl w:val="0"/>
        </w:rPr>
        <w:t xml:space="preserve">The processing time varies, but applicants should expect to attend an interview at a U.S. consulate or embassy. It is crucial to prepare thoroughly for this interview, as the consular officer will assess qualifications and intent to immigrate. Failure to successfully navigate these steps could result in losing the lottery opportunity.</w:t>
      </w:r>
    </w:p>
    <w:p w:rsidR="00000000" w:rsidDel="00000000" w:rsidP="00000000" w:rsidRDefault="00000000" w:rsidRPr="00000000" w14:paraId="000002B9">
      <w:pPr>
        <w:pStyle w:val="Heading2"/>
        <w:keepNext w:val="0"/>
        <w:keepLines w:val="0"/>
        <w:spacing w:after="80" w:lineRule="auto"/>
        <w:rPr>
          <w:sz w:val="34"/>
          <w:szCs w:val="34"/>
        </w:rPr>
      </w:pPr>
      <w:bookmarkStart w:colFirst="0" w:colLast="0" w:name="_ete5zqg93o34" w:id="170"/>
      <w:bookmarkEnd w:id="170"/>
      <w:r w:rsidDel="00000000" w:rsidR="00000000" w:rsidRPr="00000000">
        <w:rPr>
          <w:sz w:val="34"/>
          <w:szCs w:val="34"/>
          <w:rtl w:val="0"/>
        </w:rPr>
        <w:t xml:space="preserve">Permanent Residency and Beyond</w:t>
      </w:r>
    </w:p>
    <w:p w:rsidR="00000000" w:rsidDel="00000000" w:rsidP="00000000" w:rsidRDefault="00000000" w:rsidRPr="00000000" w14:paraId="000002BA">
      <w:pPr>
        <w:spacing w:after="240" w:before="240" w:lineRule="auto"/>
        <w:rPr/>
      </w:pPr>
      <w:r w:rsidDel="00000000" w:rsidR="00000000" w:rsidRPr="00000000">
        <w:rPr>
          <w:rtl w:val="0"/>
        </w:rPr>
        <w:t xml:space="preserve">Transitioning from a Diversity Visa to permanent residency offers significant advantages. This section outlines the process and key responsibilities associated with being a permanent resident.</w:t>
      </w:r>
    </w:p>
    <w:p w:rsidR="00000000" w:rsidDel="00000000" w:rsidP="00000000" w:rsidRDefault="00000000" w:rsidRPr="00000000" w14:paraId="000002BB">
      <w:pPr>
        <w:pStyle w:val="Heading3"/>
        <w:keepNext w:val="0"/>
        <w:keepLines w:val="0"/>
        <w:spacing w:before="280" w:lineRule="auto"/>
        <w:rPr>
          <w:b w:val="1"/>
          <w:color w:val="000000"/>
          <w:sz w:val="26"/>
          <w:szCs w:val="26"/>
        </w:rPr>
      </w:pPr>
      <w:bookmarkStart w:colFirst="0" w:colLast="0" w:name="_99eevgbpf5af" w:id="171"/>
      <w:bookmarkEnd w:id="171"/>
      <w:r w:rsidDel="00000000" w:rsidR="00000000" w:rsidRPr="00000000">
        <w:rPr>
          <w:b w:val="1"/>
          <w:color w:val="000000"/>
          <w:sz w:val="26"/>
          <w:szCs w:val="26"/>
          <w:rtl w:val="0"/>
        </w:rPr>
        <w:t xml:space="preserve">From Diversity Visa to Green Card</w:t>
      </w:r>
    </w:p>
    <w:p w:rsidR="00000000" w:rsidDel="00000000" w:rsidP="00000000" w:rsidRDefault="00000000" w:rsidRPr="00000000" w14:paraId="000002BC">
      <w:pPr>
        <w:spacing w:after="240" w:before="240" w:lineRule="auto"/>
        <w:rPr/>
      </w:pPr>
      <w:r w:rsidDel="00000000" w:rsidR="00000000" w:rsidRPr="00000000">
        <w:rPr>
          <w:rtl w:val="0"/>
        </w:rPr>
        <w:t xml:space="preserve">Upon receiving a Diversity Visa, an individual must follow certain steps to obtain a Green Card. This begins with filing an application for adjustment of status if they are in the U.S. or going through consular processing if they are abroad.</w:t>
      </w:r>
    </w:p>
    <w:p w:rsidR="00000000" w:rsidDel="00000000" w:rsidP="00000000" w:rsidRDefault="00000000" w:rsidRPr="00000000" w14:paraId="000002BD">
      <w:pPr>
        <w:spacing w:after="240" w:before="240" w:lineRule="auto"/>
        <w:rPr/>
      </w:pPr>
      <w:r w:rsidDel="00000000" w:rsidR="00000000" w:rsidRPr="00000000">
        <w:rPr>
          <w:rtl w:val="0"/>
        </w:rPr>
        <w:t xml:space="preserve">The </w:t>
      </w:r>
      <w:r w:rsidDel="00000000" w:rsidR="00000000" w:rsidRPr="00000000">
        <w:rPr>
          <w:b w:val="1"/>
          <w:rtl w:val="0"/>
        </w:rPr>
        <w:t xml:space="preserve">visa application</w:t>
      </w:r>
      <w:r w:rsidDel="00000000" w:rsidR="00000000" w:rsidRPr="00000000">
        <w:rPr>
          <w:rtl w:val="0"/>
        </w:rPr>
        <w:t xml:space="preserve"> process includes submitting Form I-485 or attending a </w:t>
      </w:r>
      <w:r w:rsidDel="00000000" w:rsidR="00000000" w:rsidRPr="00000000">
        <w:rPr>
          <w:b w:val="1"/>
          <w:rtl w:val="0"/>
        </w:rPr>
        <w:t xml:space="preserve">visa interview</w:t>
      </w:r>
      <w:r w:rsidDel="00000000" w:rsidR="00000000" w:rsidRPr="00000000">
        <w:rPr>
          <w:rtl w:val="0"/>
        </w:rPr>
        <w:t xml:space="preserve"> at a consulate. Key documents such as proof of eligibility and supporting information must be provided. The processing time can vary, so staying informed about updates is crucial. Once approved, the Green Card grants permanent residency status, allowing the individual to live and work in the U.S. indefinitely.</w:t>
      </w:r>
    </w:p>
    <w:p w:rsidR="00000000" w:rsidDel="00000000" w:rsidP="00000000" w:rsidRDefault="00000000" w:rsidRPr="00000000" w14:paraId="000002BE">
      <w:pPr>
        <w:pStyle w:val="Heading3"/>
        <w:keepNext w:val="0"/>
        <w:keepLines w:val="0"/>
        <w:spacing w:before="280" w:lineRule="auto"/>
        <w:rPr>
          <w:b w:val="1"/>
          <w:color w:val="000000"/>
          <w:sz w:val="26"/>
          <w:szCs w:val="26"/>
        </w:rPr>
      </w:pPr>
      <w:bookmarkStart w:colFirst="0" w:colLast="0" w:name="_g0az1wl9s5k" w:id="172"/>
      <w:bookmarkEnd w:id="172"/>
      <w:r w:rsidDel="00000000" w:rsidR="00000000" w:rsidRPr="00000000">
        <w:rPr>
          <w:b w:val="1"/>
          <w:color w:val="000000"/>
          <w:sz w:val="26"/>
          <w:szCs w:val="26"/>
          <w:rtl w:val="0"/>
        </w:rPr>
        <w:t xml:space="preserve">Rights and Responsibilities of Permanent Residents</w:t>
      </w:r>
    </w:p>
    <w:p w:rsidR="00000000" w:rsidDel="00000000" w:rsidP="00000000" w:rsidRDefault="00000000" w:rsidRPr="00000000" w14:paraId="000002BF">
      <w:pPr>
        <w:spacing w:after="240" w:before="240" w:lineRule="auto"/>
        <w:rPr/>
      </w:pPr>
      <w:r w:rsidDel="00000000" w:rsidR="00000000" w:rsidRPr="00000000">
        <w:rPr>
          <w:rtl w:val="0"/>
        </w:rPr>
        <w:t xml:space="preserve">Permanent residents enjoy various rights, including access to work, education, and the ability to travel. They can also apply for federal benefits and sponsor certain family members for immigration.</w:t>
      </w:r>
    </w:p>
    <w:p w:rsidR="00000000" w:rsidDel="00000000" w:rsidP="00000000" w:rsidRDefault="00000000" w:rsidRPr="00000000" w14:paraId="000002C0">
      <w:pPr>
        <w:spacing w:after="240" w:before="240" w:lineRule="auto"/>
        <w:rPr/>
      </w:pPr>
      <w:r w:rsidDel="00000000" w:rsidR="00000000" w:rsidRPr="00000000">
        <w:rPr>
          <w:b w:val="1"/>
          <w:rtl w:val="0"/>
        </w:rPr>
        <w:t xml:space="preserve">Responsibilities</w:t>
      </w:r>
      <w:r w:rsidDel="00000000" w:rsidR="00000000" w:rsidRPr="00000000">
        <w:rPr>
          <w:rtl w:val="0"/>
        </w:rPr>
        <w:t xml:space="preserve"> include obeying U.S. laws and filing income taxes. Permanent residents must carry their Green Card at all times and renew it every ten years. Failing to meet these obligations can result in loss of residency status. Maintaining a continuous residence in the U.S. is also important to avoid jeopardizing their permanent status.</w:t>
      </w:r>
    </w:p>
    <w:p w:rsidR="00000000" w:rsidDel="00000000" w:rsidP="00000000" w:rsidRDefault="00000000" w:rsidRPr="00000000" w14:paraId="000002C1">
      <w:pPr>
        <w:spacing w:after="240" w:before="240" w:lineRule="auto"/>
        <w:rPr/>
      </w:pPr>
      <w:r w:rsidDel="00000000" w:rsidR="00000000" w:rsidRPr="00000000">
        <w:rPr>
          <w:rtl w:val="0"/>
        </w:rPr>
      </w:r>
    </w:p>
    <w:p w:rsidR="00000000" w:rsidDel="00000000" w:rsidP="00000000" w:rsidRDefault="00000000" w:rsidRPr="00000000" w14:paraId="000002C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C3">
      <w:pPr>
        <w:pStyle w:val="Heading1"/>
        <w:keepNext w:val="0"/>
        <w:keepLines w:val="0"/>
        <w:spacing w:before="480" w:lineRule="auto"/>
        <w:rPr>
          <w:sz w:val="46"/>
          <w:szCs w:val="46"/>
        </w:rPr>
      </w:pPr>
      <w:bookmarkStart w:colFirst="0" w:colLast="0" w:name="_d9ye79cfzlb" w:id="173"/>
      <w:bookmarkEnd w:id="173"/>
      <w:r w:rsidDel="00000000" w:rsidR="00000000" w:rsidRPr="00000000">
        <w:rPr>
          <w:sz w:val="46"/>
          <w:szCs w:val="46"/>
          <w:rtl w:val="0"/>
        </w:rPr>
        <w:t xml:space="preserve">What to Do After a Visa Application Denial: Steps for a Second Chance</w:t>
      </w:r>
    </w:p>
    <w:p w:rsidR="00000000" w:rsidDel="00000000" w:rsidP="00000000" w:rsidRDefault="00000000" w:rsidRPr="00000000" w14:paraId="000002C4">
      <w:pPr>
        <w:spacing w:after="240" w:before="240" w:lineRule="auto"/>
        <w:rPr/>
      </w:pPr>
      <w:r w:rsidDel="00000000" w:rsidR="00000000" w:rsidRPr="00000000">
        <w:rPr>
          <w:rtl w:val="0"/>
        </w:rPr>
        <w:t xml:space="preserve">Visa application denials can be disheartening, but they are not the end of the road. </w:t>
      </w:r>
      <w:r w:rsidDel="00000000" w:rsidR="00000000" w:rsidRPr="00000000">
        <w:rPr>
          <w:b w:val="1"/>
          <w:rtl w:val="0"/>
        </w:rPr>
        <w:t xml:space="preserve">There are actionable steps individuals can take to address a visa denial and improve their chances of a successful reapplication.</w:t>
      </w:r>
      <w:r w:rsidDel="00000000" w:rsidR="00000000" w:rsidRPr="00000000">
        <w:rPr>
          <w:rtl w:val="0"/>
        </w:rPr>
        <w:t xml:space="preserve"> Understanding the reasons for the denial and preparing effectively can turn a setback into a second chance.</w:t>
      </w:r>
    </w:p>
    <w:p w:rsidR="00000000" w:rsidDel="00000000" w:rsidP="00000000" w:rsidRDefault="00000000" w:rsidRPr="00000000" w14:paraId="000002C5">
      <w:pPr>
        <w:spacing w:after="240" w:before="240" w:lineRule="auto"/>
        <w:rPr/>
      </w:pPr>
      <w:r w:rsidDel="00000000" w:rsidR="00000000" w:rsidRPr="00000000">
        <w:rPr/>
        <w:drawing>
          <wp:inline distB="114300" distT="114300" distL="114300" distR="114300">
            <wp:extent cx="5943600" cy="4064000"/>
            <wp:effectExtent b="0" l="0" r="0" t="0"/>
            <wp:docPr descr="A person sits at a desk, holding a letter with a frown. Behind them, a calendar shows the date of denial. In front, a laptop displays visa requirements" id="34" name="image20.jpg"/>
            <a:graphic>
              <a:graphicData uri="http://schemas.openxmlformats.org/drawingml/2006/picture">
                <pic:pic>
                  <pic:nvPicPr>
                    <pic:cNvPr descr="A person sits at a desk, holding a letter with a frown. Behind them, a calendar shows the date of denial. In front, a laptop displays visa requirements" id="0" name="image20.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6">
      <w:pPr>
        <w:spacing w:after="240" w:before="240" w:lineRule="auto"/>
        <w:rPr/>
      </w:pPr>
      <w:r w:rsidDel="00000000" w:rsidR="00000000" w:rsidRPr="00000000">
        <w:rPr>
          <w:rtl w:val="0"/>
        </w:rPr>
        <w:t xml:space="preserve">Many applicants may not realize that a denial often comes with specific feedback from the consulate or embassy. It is essential to review this feedback thoroughly and address any issues in the next application. Gathering additional documentation, seeking professional advice, or re-evaluating personal circumstances may enhance the likelihood of approval for a US visa.</w:t>
      </w:r>
    </w:p>
    <w:p w:rsidR="00000000" w:rsidDel="00000000" w:rsidP="00000000" w:rsidRDefault="00000000" w:rsidRPr="00000000" w14:paraId="000002C7">
      <w:pPr>
        <w:spacing w:after="240" w:before="240" w:lineRule="auto"/>
        <w:rPr/>
      </w:pPr>
      <w:r w:rsidDel="00000000" w:rsidR="00000000" w:rsidRPr="00000000">
        <w:rPr>
          <w:rtl w:val="0"/>
        </w:rPr>
        <w:t xml:space="preserve">Moving forward after a visa denial involves careful planning and preparation. By exploring available options and getting informed about the reapplication process, individuals can take control of their situation and work toward achieving their travel goals.</w:t>
      </w:r>
    </w:p>
    <w:p w:rsidR="00000000" w:rsidDel="00000000" w:rsidP="00000000" w:rsidRDefault="00000000" w:rsidRPr="00000000" w14:paraId="000002C8">
      <w:pPr>
        <w:pStyle w:val="Heading2"/>
        <w:keepNext w:val="0"/>
        <w:keepLines w:val="0"/>
        <w:spacing w:after="80" w:lineRule="auto"/>
        <w:rPr>
          <w:sz w:val="34"/>
          <w:szCs w:val="34"/>
        </w:rPr>
      </w:pPr>
      <w:bookmarkStart w:colFirst="0" w:colLast="0" w:name="_yfcojkn5eqar" w:id="174"/>
      <w:bookmarkEnd w:id="174"/>
      <w:r w:rsidDel="00000000" w:rsidR="00000000" w:rsidRPr="00000000">
        <w:rPr>
          <w:sz w:val="34"/>
          <w:szCs w:val="34"/>
          <w:rtl w:val="0"/>
        </w:rPr>
        <w:t xml:space="preserve">Understanding Visa Denials</w:t>
      </w:r>
    </w:p>
    <w:p w:rsidR="00000000" w:rsidDel="00000000" w:rsidP="00000000" w:rsidRDefault="00000000" w:rsidRPr="00000000" w14:paraId="000002C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jected individual standing in front of a closed embassy door, holding a letter of visa denial, while looking up at the building with a sense of determination" id="50" name="image56.jpg"/>
            <a:graphic>
              <a:graphicData uri="http://schemas.openxmlformats.org/drawingml/2006/picture">
                <pic:pic>
                  <pic:nvPicPr>
                    <pic:cNvPr descr="A dejected individual standing in front of a closed embassy door, holding a letter of visa denial, while looking up at the building with a sense of determination" id="0" name="image56.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A">
      <w:pPr>
        <w:spacing w:after="240" w:before="240" w:lineRule="auto"/>
        <w:rPr/>
      </w:pPr>
      <w:r w:rsidDel="00000000" w:rsidR="00000000" w:rsidRPr="00000000">
        <w:rPr>
          <w:rtl w:val="0"/>
        </w:rPr>
        <w:t xml:space="preserve">Visa denials can occur for a variety of reasons based on U.S. immigration law. Understanding these reasons can help applicants address issues and strengthen future applications. Key factors often involve eligibility, documentation, and the specific sections of the Immigration and Nationality Act (INA).</w:t>
      </w:r>
    </w:p>
    <w:p w:rsidR="00000000" w:rsidDel="00000000" w:rsidP="00000000" w:rsidRDefault="00000000" w:rsidRPr="00000000" w14:paraId="000002CB">
      <w:pPr>
        <w:pStyle w:val="Heading3"/>
        <w:keepNext w:val="0"/>
        <w:keepLines w:val="0"/>
        <w:spacing w:before="280" w:lineRule="auto"/>
        <w:rPr>
          <w:b w:val="1"/>
          <w:color w:val="000000"/>
          <w:sz w:val="26"/>
          <w:szCs w:val="26"/>
        </w:rPr>
      </w:pPr>
      <w:bookmarkStart w:colFirst="0" w:colLast="0" w:name="_dr4dved3nujy" w:id="175"/>
      <w:bookmarkEnd w:id="175"/>
      <w:r w:rsidDel="00000000" w:rsidR="00000000" w:rsidRPr="00000000">
        <w:rPr>
          <w:b w:val="1"/>
          <w:color w:val="000000"/>
          <w:sz w:val="26"/>
          <w:szCs w:val="26"/>
          <w:rtl w:val="0"/>
        </w:rPr>
        <w:t xml:space="preserve">Common Reasons for Visa Denials</w:t>
      </w:r>
    </w:p>
    <w:p w:rsidR="00000000" w:rsidDel="00000000" w:rsidP="00000000" w:rsidRDefault="00000000" w:rsidRPr="00000000" w14:paraId="000002CC">
      <w:pPr>
        <w:spacing w:after="240" w:before="240" w:lineRule="auto"/>
        <w:rPr/>
      </w:pPr>
      <w:r w:rsidDel="00000000" w:rsidR="00000000" w:rsidRPr="00000000">
        <w:rPr>
          <w:rtl w:val="0"/>
        </w:rPr>
        <w:t xml:space="preserve">Several common reasons can lead to visa denials. </w:t>
      </w:r>
      <w:r w:rsidDel="00000000" w:rsidR="00000000" w:rsidRPr="00000000">
        <w:rPr>
          <w:b w:val="1"/>
          <w:rtl w:val="0"/>
        </w:rPr>
        <w:t xml:space="preserve">Insufficient documentation</w:t>
      </w:r>
      <w:r w:rsidDel="00000000" w:rsidR="00000000" w:rsidRPr="00000000">
        <w:rPr>
          <w:rtl w:val="0"/>
        </w:rPr>
        <w:t xml:space="preserve"> is a frequently cited issue. Applicants must provide comprehensive evidence of their eligibility, including proof of financial means, ties to their home country, and purpose of travel.</w:t>
      </w:r>
    </w:p>
    <w:p w:rsidR="00000000" w:rsidDel="00000000" w:rsidP="00000000" w:rsidRDefault="00000000" w:rsidRPr="00000000" w14:paraId="000002CD">
      <w:pPr>
        <w:spacing w:after="240" w:before="240" w:lineRule="auto"/>
        <w:rPr/>
      </w:pPr>
      <w:r w:rsidDel="00000000" w:rsidR="00000000" w:rsidRPr="00000000">
        <w:rPr>
          <w:b w:val="1"/>
          <w:rtl w:val="0"/>
        </w:rPr>
        <w:t xml:space="preserve">Misrepresentation or fraud</w:t>
      </w:r>
      <w:r w:rsidDel="00000000" w:rsidR="00000000" w:rsidRPr="00000000">
        <w:rPr>
          <w:rtl w:val="0"/>
        </w:rPr>
        <w:t xml:space="preserve"> is another serious concern. If an applicant provides false information, even unintentionally, this can result in a permanent ineligibility for a visa.</w:t>
      </w:r>
    </w:p>
    <w:p w:rsidR="00000000" w:rsidDel="00000000" w:rsidP="00000000" w:rsidRDefault="00000000" w:rsidRPr="00000000" w14:paraId="000002CE">
      <w:pPr>
        <w:spacing w:after="240" w:before="240" w:lineRule="auto"/>
        <w:rPr/>
      </w:pPr>
      <w:r w:rsidDel="00000000" w:rsidR="00000000" w:rsidRPr="00000000">
        <w:rPr>
          <w:rtl w:val="0"/>
        </w:rPr>
        <w:t xml:space="preserve">Additionally, many denials relate to the applicant's </w:t>
      </w:r>
      <w:r w:rsidDel="00000000" w:rsidR="00000000" w:rsidRPr="00000000">
        <w:rPr>
          <w:b w:val="1"/>
          <w:rtl w:val="0"/>
        </w:rPr>
        <w:t xml:space="preserve">ties to their home country</w:t>
      </w:r>
      <w:r w:rsidDel="00000000" w:rsidR="00000000" w:rsidRPr="00000000">
        <w:rPr>
          <w:rtl w:val="0"/>
        </w:rPr>
        <w:t xml:space="preserve">. Consular officers look for strong links indicating that the applicant intends to return home after their stay in the U.S. If these ties are perceived as weak, the application may be denied.</w:t>
      </w:r>
    </w:p>
    <w:p w:rsidR="00000000" w:rsidDel="00000000" w:rsidP="00000000" w:rsidRDefault="00000000" w:rsidRPr="00000000" w14:paraId="000002CF">
      <w:pPr>
        <w:pStyle w:val="Heading3"/>
        <w:keepNext w:val="0"/>
        <w:keepLines w:val="0"/>
        <w:spacing w:before="280" w:lineRule="auto"/>
        <w:rPr>
          <w:b w:val="1"/>
          <w:color w:val="000000"/>
          <w:sz w:val="26"/>
          <w:szCs w:val="26"/>
        </w:rPr>
      </w:pPr>
      <w:bookmarkStart w:colFirst="0" w:colLast="0" w:name="_798mfs4thf82" w:id="176"/>
      <w:bookmarkEnd w:id="176"/>
      <w:r w:rsidDel="00000000" w:rsidR="00000000" w:rsidRPr="00000000">
        <w:rPr>
          <w:b w:val="1"/>
          <w:color w:val="000000"/>
          <w:sz w:val="26"/>
          <w:szCs w:val="26"/>
          <w:rtl w:val="0"/>
        </w:rPr>
        <w:t xml:space="preserve">Overcoming Ineligibility</w:t>
      </w:r>
    </w:p>
    <w:p w:rsidR="00000000" w:rsidDel="00000000" w:rsidP="00000000" w:rsidRDefault="00000000" w:rsidRPr="00000000" w14:paraId="000002D0">
      <w:pPr>
        <w:spacing w:after="240" w:before="240" w:lineRule="auto"/>
        <w:rPr/>
      </w:pPr>
      <w:r w:rsidDel="00000000" w:rsidR="00000000" w:rsidRPr="00000000">
        <w:rPr>
          <w:rtl w:val="0"/>
        </w:rPr>
        <w:t xml:space="preserve">Addressing ineligibility requires a thorough understanding of the reasons for denial. Applicants should carefully review the consular officer's notes or denial letter to identify specific issues.</w:t>
      </w:r>
    </w:p>
    <w:p w:rsidR="00000000" w:rsidDel="00000000" w:rsidP="00000000" w:rsidRDefault="00000000" w:rsidRPr="00000000" w14:paraId="000002D1">
      <w:pPr>
        <w:spacing w:after="240" w:before="240" w:lineRule="auto"/>
        <w:rPr/>
      </w:pPr>
      <w:r w:rsidDel="00000000" w:rsidR="00000000" w:rsidRPr="00000000">
        <w:rPr>
          <w:rtl w:val="0"/>
        </w:rPr>
        <w:t xml:space="preserve">If the denial is due to insufficient documentation, gathering additional evidence can be essential. This might include bank statements, employment letters, or family commitments that demonstrate stronger ties to the home country.</w:t>
      </w:r>
    </w:p>
    <w:p w:rsidR="00000000" w:rsidDel="00000000" w:rsidP="00000000" w:rsidRDefault="00000000" w:rsidRPr="00000000" w14:paraId="000002D2">
      <w:pPr>
        <w:spacing w:after="240" w:before="240" w:lineRule="auto"/>
        <w:rPr/>
      </w:pPr>
      <w:r w:rsidDel="00000000" w:rsidR="00000000" w:rsidRPr="00000000">
        <w:rPr>
          <w:rtl w:val="0"/>
        </w:rPr>
        <w:t xml:space="preserve">For cases involving serious allegations, such as misrepresentation, individuals may need to seek legal advice. An immigration attorney can provide a pathway to rectify misunderstanding and enhance credibility in future applications.</w:t>
      </w:r>
    </w:p>
    <w:p w:rsidR="00000000" w:rsidDel="00000000" w:rsidP="00000000" w:rsidRDefault="00000000" w:rsidRPr="00000000" w14:paraId="000002D3">
      <w:pPr>
        <w:pStyle w:val="Heading3"/>
        <w:keepNext w:val="0"/>
        <w:keepLines w:val="0"/>
        <w:spacing w:before="280" w:lineRule="auto"/>
        <w:rPr>
          <w:b w:val="1"/>
          <w:color w:val="000000"/>
          <w:sz w:val="26"/>
          <w:szCs w:val="26"/>
        </w:rPr>
      </w:pPr>
      <w:bookmarkStart w:colFirst="0" w:colLast="0" w:name="_j6gxsd7xirnu" w:id="177"/>
      <w:bookmarkEnd w:id="177"/>
      <w:r w:rsidDel="00000000" w:rsidR="00000000" w:rsidRPr="00000000">
        <w:rPr>
          <w:b w:val="1"/>
          <w:color w:val="000000"/>
          <w:sz w:val="26"/>
          <w:szCs w:val="26"/>
          <w:rtl w:val="0"/>
        </w:rPr>
        <w:t xml:space="preserve">The Role of Section 214(b) and Section 221(g)</w:t>
      </w:r>
    </w:p>
    <w:p w:rsidR="00000000" w:rsidDel="00000000" w:rsidP="00000000" w:rsidRDefault="00000000" w:rsidRPr="00000000" w14:paraId="000002D4">
      <w:pPr>
        <w:spacing w:after="240" w:before="240" w:lineRule="auto"/>
        <w:rPr/>
      </w:pPr>
      <w:r w:rsidDel="00000000" w:rsidR="00000000" w:rsidRPr="00000000">
        <w:rPr>
          <w:b w:val="1"/>
          <w:rtl w:val="0"/>
        </w:rPr>
        <w:t xml:space="preserve">Section 214(b)</w:t>
      </w:r>
      <w:r w:rsidDel="00000000" w:rsidR="00000000" w:rsidRPr="00000000">
        <w:rPr>
          <w:rtl w:val="0"/>
        </w:rPr>
        <w:t xml:space="preserve"> of the INA is often invoked in visa denials. It states that every visa applicant is presumed to be an intending immigrant until they can prove otherwise. Failure to demonstrate ties to the home country usually leads to a denial under this section.</w:t>
      </w:r>
    </w:p>
    <w:p w:rsidR="00000000" w:rsidDel="00000000" w:rsidP="00000000" w:rsidRDefault="00000000" w:rsidRPr="00000000" w14:paraId="000002D5">
      <w:pPr>
        <w:spacing w:after="240" w:before="240" w:lineRule="auto"/>
        <w:rPr/>
      </w:pPr>
      <w:r w:rsidDel="00000000" w:rsidR="00000000" w:rsidRPr="00000000">
        <w:rPr>
          <w:b w:val="1"/>
          <w:rtl w:val="0"/>
        </w:rPr>
        <w:t xml:space="preserve">Section 221(g)</w:t>
      </w:r>
      <w:r w:rsidDel="00000000" w:rsidR="00000000" w:rsidRPr="00000000">
        <w:rPr>
          <w:rtl w:val="0"/>
        </w:rPr>
        <w:t xml:space="preserve"> may apply when an application is temporarily refused due to missing documentation or unclear eligibility. Under this section, applicants may be given the opportunity to provide additional information to support their case.</w:t>
      </w:r>
    </w:p>
    <w:p w:rsidR="00000000" w:rsidDel="00000000" w:rsidP="00000000" w:rsidRDefault="00000000" w:rsidRPr="00000000" w14:paraId="000002D6">
      <w:pPr>
        <w:spacing w:after="240" w:before="240" w:lineRule="auto"/>
        <w:rPr/>
      </w:pPr>
      <w:r w:rsidDel="00000000" w:rsidR="00000000" w:rsidRPr="00000000">
        <w:rPr>
          <w:rtl w:val="0"/>
        </w:rPr>
        <w:t xml:space="preserve">Both sections highlight the need for transparency and comprehensive evidence in visa applications. Understanding these sections is crucial for applicants seeking clarification after a denial.</w:t>
      </w:r>
    </w:p>
    <w:p w:rsidR="00000000" w:rsidDel="00000000" w:rsidP="00000000" w:rsidRDefault="00000000" w:rsidRPr="00000000" w14:paraId="000002D7">
      <w:pPr>
        <w:pStyle w:val="Heading2"/>
        <w:keepNext w:val="0"/>
        <w:keepLines w:val="0"/>
        <w:spacing w:after="80" w:lineRule="auto"/>
        <w:rPr>
          <w:sz w:val="34"/>
          <w:szCs w:val="34"/>
        </w:rPr>
      </w:pPr>
      <w:bookmarkStart w:colFirst="0" w:colLast="0" w:name="_z6t8m7gvjyqu" w:id="178"/>
      <w:bookmarkEnd w:id="178"/>
      <w:r w:rsidDel="00000000" w:rsidR="00000000" w:rsidRPr="00000000">
        <w:rPr>
          <w:sz w:val="34"/>
          <w:szCs w:val="34"/>
          <w:rtl w:val="0"/>
        </w:rPr>
        <w:t xml:space="preserve">Analyzing Your Visa Denial Letter</w:t>
      </w:r>
    </w:p>
    <w:p w:rsidR="00000000" w:rsidDel="00000000" w:rsidP="00000000" w:rsidRDefault="00000000" w:rsidRPr="00000000" w14:paraId="000002D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visa denial letter in front of them, surrounded by a laptop, pen, and paper, looking determined to find a solution" id="47" name="image41.jpg"/>
            <a:graphic>
              <a:graphicData uri="http://schemas.openxmlformats.org/drawingml/2006/picture">
                <pic:pic>
                  <pic:nvPicPr>
                    <pic:cNvPr descr="A person sitting at a desk with a visa denial letter in front of them, surrounded by a laptop, pen, and paper, looking determined to find a solution" id="0" name="image41.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9">
      <w:pPr>
        <w:spacing w:after="240" w:before="240" w:lineRule="auto"/>
        <w:rPr/>
      </w:pPr>
      <w:r w:rsidDel="00000000" w:rsidR="00000000" w:rsidRPr="00000000">
        <w:rPr>
          <w:rtl w:val="0"/>
        </w:rPr>
        <w:t xml:space="preserve">Understanding the components of a visa denial letter is crucial for taking effective action. This analysis will focus on reviewing the denial notice, identifying any potential errors that may have contributed to the denial, and considering the implications for future applications.</w:t>
      </w:r>
    </w:p>
    <w:p w:rsidR="00000000" w:rsidDel="00000000" w:rsidP="00000000" w:rsidRDefault="00000000" w:rsidRPr="00000000" w14:paraId="000002DA">
      <w:pPr>
        <w:pStyle w:val="Heading3"/>
        <w:keepNext w:val="0"/>
        <w:keepLines w:val="0"/>
        <w:spacing w:before="280" w:lineRule="auto"/>
        <w:rPr>
          <w:b w:val="1"/>
          <w:color w:val="000000"/>
          <w:sz w:val="26"/>
          <w:szCs w:val="26"/>
        </w:rPr>
      </w:pPr>
      <w:bookmarkStart w:colFirst="0" w:colLast="0" w:name="_x7ik79h7l5ff" w:id="179"/>
      <w:bookmarkEnd w:id="179"/>
      <w:r w:rsidDel="00000000" w:rsidR="00000000" w:rsidRPr="00000000">
        <w:rPr>
          <w:b w:val="1"/>
          <w:color w:val="000000"/>
          <w:sz w:val="26"/>
          <w:szCs w:val="26"/>
          <w:rtl w:val="0"/>
        </w:rPr>
        <w:t xml:space="preserve">Denial Notice Review</w:t>
      </w:r>
    </w:p>
    <w:p w:rsidR="00000000" w:rsidDel="00000000" w:rsidP="00000000" w:rsidRDefault="00000000" w:rsidRPr="00000000" w14:paraId="000002DB">
      <w:pPr>
        <w:spacing w:after="240" w:before="240" w:lineRule="auto"/>
        <w:rPr/>
      </w:pPr>
      <w:r w:rsidDel="00000000" w:rsidR="00000000" w:rsidRPr="00000000">
        <w:rPr>
          <w:rtl w:val="0"/>
        </w:rPr>
        <w:t xml:space="preserve">The denial notice contains important information regarding the reasons for the visa denial. It typically cites specific sections of immigration law referenced by the consular officer during the assessment.</w:t>
      </w:r>
    </w:p>
    <w:p w:rsidR="00000000" w:rsidDel="00000000" w:rsidP="00000000" w:rsidRDefault="00000000" w:rsidRPr="00000000" w14:paraId="000002DC">
      <w:pPr>
        <w:spacing w:after="240" w:before="240" w:lineRule="auto"/>
        <w:rPr/>
      </w:pPr>
      <w:r w:rsidDel="00000000" w:rsidR="00000000" w:rsidRPr="00000000">
        <w:rPr>
          <w:rtl w:val="0"/>
        </w:rPr>
        <w:t xml:space="preserve">Applicants should examine the letter carefully. Key details can include the date of the decision, case number, and adjudicating officer's name.</w:t>
      </w:r>
    </w:p>
    <w:p w:rsidR="00000000" w:rsidDel="00000000" w:rsidP="00000000" w:rsidRDefault="00000000" w:rsidRPr="00000000" w14:paraId="000002DD">
      <w:pPr>
        <w:spacing w:after="240" w:before="240" w:lineRule="auto"/>
        <w:rPr/>
      </w:pPr>
      <w:r w:rsidDel="00000000" w:rsidR="00000000" w:rsidRPr="00000000">
        <w:rPr>
          <w:rtl w:val="0"/>
        </w:rPr>
        <w:t xml:space="preserve">Highlighting the reasons for denial helps in addressing any misunderstandings. This will also assist in strategic planning for a future application.</w:t>
      </w:r>
    </w:p>
    <w:p w:rsidR="00000000" w:rsidDel="00000000" w:rsidP="00000000" w:rsidRDefault="00000000" w:rsidRPr="00000000" w14:paraId="000002DE">
      <w:pPr>
        <w:pStyle w:val="Heading3"/>
        <w:keepNext w:val="0"/>
        <w:keepLines w:val="0"/>
        <w:spacing w:before="280" w:lineRule="auto"/>
        <w:rPr>
          <w:b w:val="1"/>
          <w:color w:val="000000"/>
          <w:sz w:val="26"/>
          <w:szCs w:val="26"/>
        </w:rPr>
      </w:pPr>
      <w:bookmarkStart w:colFirst="0" w:colLast="0" w:name="_kor0d3gxrfyd" w:id="180"/>
      <w:bookmarkEnd w:id="180"/>
      <w:r w:rsidDel="00000000" w:rsidR="00000000" w:rsidRPr="00000000">
        <w:rPr>
          <w:b w:val="1"/>
          <w:color w:val="000000"/>
          <w:sz w:val="26"/>
          <w:szCs w:val="26"/>
          <w:rtl w:val="0"/>
        </w:rPr>
        <w:t xml:space="preserve">Identifying Potential Errors</w:t>
      </w:r>
    </w:p>
    <w:p w:rsidR="00000000" w:rsidDel="00000000" w:rsidP="00000000" w:rsidRDefault="00000000" w:rsidRPr="00000000" w14:paraId="000002DF">
      <w:pPr>
        <w:spacing w:after="240" w:before="240" w:lineRule="auto"/>
        <w:rPr/>
      </w:pPr>
      <w:r w:rsidDel="00000000" w:rsidR="00000000" w:rsidRPr="00000000">
        <w:rPr>
          <w:rtl w:val="0"/>
        </w:rPr>
        <w:t xml:space="preserve">Errors may occur during the application process, whether from misinformation or overlooked details. Careful scrutiny of the denial letter can reveal inconsistencies or misunderstandings.</w:t>
      </w:r>
    </w:p>
    <w:p w:rsidR="00000000" w:rsidDel="00000000" w:rsidP="00000000" w:rsidRDefault="00000000" w:rsidRPr="00000000" w14:paraId="000002E0">
      <w:pPr>
        <w:spacing w:after="240" w:before="240" w:lineRule="auto"/>
        <w:rPr/>
      </w:pPr>
      <w:r w:rsidDel="00000000" w:rsidR="00000000" w:rsidRPr="00000000">
        <w:rPr>
          <w:rtl w:val="0"/>
        </w:rPr>
        <w:t xml:space="preserve">For instance, if the consular officer rejected the application based on missing documentation, the applicant should verify that all required documents were submitted. Any discrepancies in personal information should also be corrected.</w:t>
      </w:r>
    </w:p>
    <w:p w:rsidR="00000000" w:rsidDel="00000000" w:rsidP="00000000" w:rsidRDefault="00000000" w:rsidRPr="00000000" w14:paraId="000002E1">
      <w:pPr>
        <w:spacing w:after="240" w:before="240" w:lineRule="auto"/>
        <w:rPr/>
      </w:pPr>
      <w:r w:rsidDel="00000000" w:rsidR="00000000" w:rsidRPr="00000000">
        <w:rPr>
          <w:rtl w:val="0"/>
        </w:rPr>
        <w:t xml:space="preserve">Identifying these mistakes is critical. It allows applicants to clarify misunderstandings and strengthen their case in any future submission.</w:t>
      </w:r>
    </w:p>
    <w:p w:rsidR="00000000" w:rsidDel="00000000" w:rsidP="00000000" w:rsidRDefault="00000000" w:rsidRPr="00000000" w14:paraId="000002E2">
      <w:pPr>
        <w:pStyle w:val="Heading3"/>
        <w:keepNext w:val="0"/>
        <w:keepLines w:val="0"/>
        <w:spacing w:before="280" w:lineRule="auto"/>
        <w:rPr>
          <w:b w:val="1"/>
          <w:color w:val="000000"/>
          <w:sz w:val="26"/>
          <w:szCs w:val="26"/>
        </w:rPr>
      </w:pPr>
      <w:bookmarkStart w:colFirst="0" w:colLast="0" w:name="_86xemdus5oy4" w:id="181"/>
      <w:bookmarkEnd w:id="181"/>
      <w:r w:rsidDel="00000000" w:rsidR="00000000" w:rsidRPr="00000000">
        <w:rPr>
          <w:b w:val="1"/>
          <w:color w:val="000000"/>
          <w:sz w:val="26"/>
          <w:szCs w:val="26"/>
          <w:rtl w:val="0"/>
        </w:rPr>
        <w:t xml:space="preserve">Impact of a Denial on Future Applications</w:t>
      </w:r>
    </w:p>
    <w:p w:rsidR="00000000" w:rsidDel="00000000" w:rsidP="00000000" w:rsidRDefault="00000000" w:rsidRPr="00000000" w14:paraId="000002E3">
      <w:pPr>
        <w:spacing w:after="240" w:before="240" w:lineRule="auto"/>
        <w:rPr/>
      </w:pPr>
      <w:r w:rsidDel="00000000" w:rsidR="00000000" w:rsidRPr="00000000">
        <w:rPr>
          <w:rtl w:val="0"/>
        </w:rPr>
        <w:t xml:space="preserve">A visa denial can have implications for subsequent applications. It is essential to recognize how a previous denial might influence the new application process.</w:t>
      </w:r>
    </w:p>
    <w:p w:rsidR="00000000" w:rsidDel="00000000" w:rsidP="00000000" w:rsidRDefault="00000000" w:rsidRPr="00000000" w14:paraId="000002E4">
      <w:pPr>
        <w:spacing w:after="240" w:before="240" w:lineRule="auto"/>
        <w:rPr/>
      </w:pPr>
      <w:r w:rsidDel="00000000" w:rsidR="00000000" w:rsidRPr="00000000">
        <w:rPr>
          <w:rtl w:val="0"/>
        </w:rPr>
        <w:t xml:space="preserve">The U.S. Department of State maintains records of all visa applications, including denials. Applicants must declare past denials on new applications.</w:t>
      </w:r>
    </w:p>
    <w:p w:rsidR="00000000" w:rsidDel="00000000" w:rsidP="00000000" w:rsidRDefault="00000000" w:rsidRPr="00000000" w14:paraId="000002E5">
      <w:pPr>
        <w:spacing w:after="240" w:before="240" w:lineRule="auto"/>
        <w:rPr/>
      </w:pPr>
      <w:r w:rsidDel="00000000" w:rsidR="00000000" w:rsidRPr="00000000">
        <w:rPr>
          <w:rtl w:val="0"/>
        </w:rPr>
        <w:t xml:space="preserve">Addressing the reasons for the initial denial is necessary to strengthen a future application. Providing additional documentation or changes to the circumstances may enhance the chances of approval.</w:t>
      </w:r>
    </w:p>
    <w:p w:rsidR="00000000" w:rsidDel="00000000" w:rsidP="00000000" w:rsidRDefault="00000000" w:rsidRPr="00000000" w14:paraId="000002E6">
      <w:pPr>
        <w:spacing w:after="240" w:before="240" w:lineRule="auto"/>
        <w:rPr/>
      </w:pPr>
      <w:r w:rsidDel="00000000" w:rsidR="00000000" w:rsidRPr="00000000">
        <w:rPr>
          <w:rtl w:val="0"/>
        </w:rPr>
        <w:t xml:space="preserve">Understanding these factors empowers individuals to navigate the process more effectively.</w:t>
      </w:r>
    </w:p>
    <w:p w:rsidR="00000000" w:rsidDel="00000000" w:rsidP="00000000" w:rsidRDefault="00000000" w:rsidRPr="00000000" w14:paraId="000002E7">
      <w:pPr>
        <w:pStyle w:val="Heading2"/>
        <w:keepNext w:val="0"/>
        <w:keepLines w:val="0"/>
        <w:spacing w:after="80" w:lineRule="auto"/>
        <w:rPr>
          <w:sz w:val="34"/>
          <w:szCs w:val="34"/>
        </w:rPr>
      </w:pPr>
      <w:bookmarkStart w:colFirst="0" w:colLast="0" w:name="_ooc43qwtewev" w:id="182"/>
      <w:bookmarkEnd w:id="182"/>
      <w:r w:rsidDel="00000000" w:rsidR="00000000" w:rsidRPr="00000000">
        <w:rPr>
          <w:sz w:val="34"/>
          <w:szCs w:val="34"/>
          <w:rtl w:val="0"/>
        </w:rPr>
        <w:t xml:space="preserve">Preparing to Reapply for a Visa</w:t>
      </w:r>
    </w:p>
    <w:p w:rsidR="00000000" w:rsidDel="00000000" w:rsidP="00000000" w:rsidRDefault="00000000" w:rsidRPr="00000000" w14:paraId="000002E8">
      <w:pPr>
        <w:spacing w:after="240" w:before="240" w:lineRule="auto"/>
        <w:rPr/>
      </w:pPr>
      <w:r w:rsidDel="00000000" w:rsidR="00000000" w:rsidRPr="00000000">
        <w:rPr>
          <w:rtl w:val="0"/>
        </w:rPr>
        <w:t xml:space="preserve">Reapplying for a visa requires careful planning and preparation to address previous concerns. A strong application displays commitment and improves chances of success. Key steps include strengthening the application, collecting supporting documents, and accurately completing the DS-160 form.</w:t>
      </w:r>
    </w:p>
    <w:p w:rsidR="00000000" w:rsidDel="00000000" w:rsidP="00000000" w:rsidRDefault="00000000" w:rsidRPr="00000000" w14:paraId="000002E9">
      <w:pPr>
        <w:pStyle w:val="Heading3"/>
        <w:keepNext w:val="0"/>
        <w:keepLines w:val="0"/>
        <w:spacing w:before="280" w:lineRule="auto"/>
        <w:rPr>
          <w:b w:val="1"/>
          <w:color w:val="000000"/>
          <w:sz w:val="26"/>
          <w:szCs w:val="26"/>
        </w:rPr>
      </w:pPr>
      <w:bookmarkStart w:colFirst="0" w:colLast="0" w:name="_30b2zdhx8s4v" w:id="183"/>
      <w:bookmarkEnd w:id="183"/>
      <w:r w:rsidDel="00000000" w:rsidR="00000000" w:rsidRPr="00000000">
        <w:rPr>
          <w:b w:val="1"/>
          <w:color w:val="000000"/>
          <w:sz w:val="26"/>
          <w:szCs w:val="26"/>
          <w:rtl w:val="0"/>
        </w:rPr>
        <w:t xml:space="preserve">Strengthening Your Application</w:t>
      </w:r>
    </w:p>
    <w:p w:rsidR="00000000" w:rsidDel="00000000" w:rsidP="00000000" w:rsidRDefault="00000000" w:rsidRPr="00000000" w14:paraId="000002EA">
      <w:pPr>
        <w:spacing w:after="240" w:before="240" w:lineRule="auto"/>
        <w:rPr/>
      </w:pPr>
      <w:r w:rsidDel="00000000" w:rsidR="00000000" w:rsidRPr="00000000">
        <w:rPr>
          <w:rtl w:val="0"/>
        </w:rPr>
        <w:t xml:space="preserve">Individuals should focus on demonstrating strong ties to their home country. This can include proof of employment, property ownership, or family connections. Clear evidence of these ties helps establish the intent to return, which is crucial for visa approval.</w:t>
      </w:r>
    </w:p>
    <w:p w:rsidR="00000000" w:rsidDel="00000000" w:rsidP="00000000" w:rsidRDefault="00000000" w:rsidRPr="00000000" w14:paraId="000002EB">
      <w:pPr>
        <w:spacing w:after="240" w:before="240" w:lineRule="auto"/>
        <w:rPr/>
      </w:pPr>
      <w:r w:rsidDel="00000000" w:rsidR="00000000" w:rsidRPr="00000000">
        <w:rPr>
          <w:rtl w:val="0"/>
        </w:rPr>
        <w:t xml:space="preserve">Additionally, addressing the reasons for the initial denial is essential. Review denial letters closely to identify specific concerns. By proactively resolving these issues—whether financial stability or travel purpose—applicants significantly improve their prospects.</w:t>
      </w:r>
    </w:p>
    <w:p w:rsidR="00000000" w:rsidDel="00000000" w:rsidP="00000000" w:rsidRDefault="00000000" w:rsidRPr="00000000" w14:paraId="000002EC">
      <w:pPr>
        <w:pStyle w:val="Heading3"/>
        <w:keepNext w:val="0"/>
        <w:keepLines w:val="0"/>
        <w:spacing w:before="280" w:lineRule="auto"/>
        <w:rPr>
          <w:b w:val="1"/>
          <w:color w:val="000000"/>
          <w:sz w:val="26"/>
          <w:szCs w:val="26"/>
        </w:rPr>
      </w:pPr>
      <w:bookmarkStart w:colFirst="0" w:colLast="0" w:name="_9xmtz6h9y4z1" w:id="184"/>
      <w:bookmarkEnd w:id="184"/>
      <w:r w:rsidDel="00000000" w:rsidR="00000000" w:rsidRPr="00000000">
        <w:rPr>
          <w:b w:val="1"/>
          <w:color w:val="000000"/>
          <w:sz w:val="26"/>
          <w:szCs w:val="26"/>
          <w:rtl w:val="0"/>
        </w:rPr>
        <w:t xml:space="preserve">Collecting Adequate Supporting Documents</w:t>
      </w:r>
    </w:p>
    <w:p w:rsidR="00000000" w:rsidDel="00000000" w:rsidP="00000000" w:rsidRDefault="00000000" w:rsidRPr="00000000" w14:paraId="000002ED">
      <w:pPr>
        <w:spacing w:after="240" w:before="240" w:lineRule="auto"/>
        <w:rPr/>
      </w:pPr>
      <w:r w:rsidDel="00000000" w:rsidR="00000000" w:rsidRPr="00000000">
        <w:rPr>
          <w:rtl w:val="0"/>
        </w:rPr>
        <w:t xml:space="preserve">Gathering the right supporting documents strengthens the application. Each applicant should compile financial documents, such as bank statements and tax returns, to showcase financial stability. Letters from employers can also underline job security, while documents showing family connections add weight to one's case.</w:t>
      </w:r>
    </w:p>
    <w:p w:rsidR="00000000" w:rsidDel="00000000" w:rsidP="00000000" w:rsidRDefault="00000000" w:rsidRPr="00000000" w14:paraId="000002EE">
      <w:pPr>
        <w:spacing w:after="240" w:before="240" w:lineRule="auto"/>
        <w:rPr/>
      </w:pPr>
      <w:r w:rsidDel="00000000" w:rsidR="00000000" w:rsidRPr="00000000">
        <w:rPr>
          <w:rtl w:val="0"/>
        </w:rPr>
        <w:t xml:space="preserve">It is also wise to include a detailed travel itinerary, confirming the purpose of the visit. Ensuring all documents are organized and clearly labeled helps streamline the application process. Keeping copies of submitted documents is crucial for reference in future applications.</w:t>
      </w:r>
    </w:p>
    <w:p w:rsidR="00000000" w:rsidDel="00000000" w:rsidP="00000000" w:rsidRDefault="00000000" w:rsidRPr="00000000" w14:paraId="000002EF">
      <w:pPr>
        <w:pStyle w:val="Heading3"/>
        <w:keepNext w:val="0"/>
        <w:keepLines w:val="0"/>
        <w:spacing w:before="280" w:lineRule="auto"/>
        <w:rPr>
          <w:b w:val="1"/>
          <w:color w:val="000000"/>
          <w:sz w:val="26"/>
          <w:szCs w:val="26"/>
        </w:rPr>
      </w:pPr>
      <w:bookmarkStart w:colFirst="0" w:colLast="0" w:name="_96stt4nlspdv" w:id="185"/>
      <w:bookmarkEnd w:id="185"/>
      <w:r w:rsidDel="00000000" w:rsidR="00000000" w:rsidRPr="00000000">
        <w:rPr>
          <w:b w:val="1"/>
          <w:color w:val="000000"/>
          <w:sz w:val="26"/>
          <w:szCs w:val="26"/>
          <w:rtl w:val="0"/>
        </w:rPr>
        <w:t xml:space="preserve">Filling Out the DS-160 Form Accurately</w:t>
      </w:r>
    </w:p>
    <w:p w:rsidR="00000000" w:rsidDel="00000000" w:rsidP="00000000" w:rsidRDefault="00000000" w:rsidRPr="00000000" w14:paraId="000002F0">
      <w:pPr>
        <w:spacing w:after="240" w:before="240" w:lineRule="auto"/>
        <w:rPr/>
      </w:pPr>
      <w:r w:rsidDel="00000000" w:rsidR="00000000" w:rsidRPr="00000000">
        <w:rPr>
          <w:rtl w:val="0"/>
        </w:rPr>
        <w:t xml:space="preserve">The DS-160 form is a critical component of the visa application process. Accuracy in completing this form is vital, as any discrepancies can lead to additional scrutiny. Applicants must provide truthful and precise information about their travel plans and background.</w:t>
      </w:r>
    </w:p>
    <w:p w:rsidR="00000000" w:rsidDel="00000000" w:rsidP="00000000" w:rsidRDefault="00000000" w:rsidRPr="00000000" w14:paraId="000002F1">
      <w:pPr>
        <w:spacing w:after="240" w:before="240" w:lineRule="auto"/>
        <w:rPr/>
      </w:pPr>
      <w:r w:rsidDel="00000000" w:rsidR="00000000" w:rsidRPr="00000000">
        <w:rPr>
          <w:rtl w:val="0"/>
        </w:rPr>
        <w:t xml:space="preserve">Before submitting the DS-160, review all entries for completeness. Errors or omissions can negatively impact the process. After submission, keep a copy of the confirmation page for records, as it will be needed for scheduling visa interviews.</w:t>
      </w:r>
    </w:p>
    <w:p w:rsidR="00000000" w:rsidDel="00000000" w:rsidP="00000000" w:rsidRDefault="00000000" w:rsidRPr="00000000" w14:paraId="000002F2">
      <w:pPr>
        <w:pStyle w:val="Heading2"/>
        <w:keepNext w:val="0"/>
        <w:keepLines w:val="0"/>
        <w:spacing w:after="80" w:lineRule="auto"/>
        <w:rPr>
          <w:sz w:val="34"/>
          <w:szCs w:val="34"/>
        </w:rPr>
      </w:pPr>
      <w:bookmarkStart w:colFirst="0" w:colLast="0" w:name="_8h8ev88bwzi6" w:id="186"/>
      <w:bookmarkEnd w:id="186"/>
      <w:r w:rsidDel="00000000" w:rsidR="00000000" w:rsidRPr="00000000">
        <w:rPr>
          <w:sz w:val="34"/>
          <w:szCs w:val="34"/>
          <w:rtl w:val="0"/>
        </w:rPr>
        <w:t xml:space="preserve">Legal Approaches after a Visa Denial</w:t>
      </w:r>
    </w:p>
    <w:p w:rsidR="00000000" w:rsidDel="00000000" w:rsidP="00000000" w:rsidRDefault="00000000" w:rsidRPr="00000000" w14:paraId="000002F3">
      <w:pPr>
        <w:spacing w:after="240" w:before="240" w:lineRule="auto"/>
        <w:rPr/>
      </w:pPr>
      <w:r w:rsidDel="00000000" w:rsidR="00000000" w:rsidRPr="00000000">
        <w:rPr>
          <w:rtl w:val="0"/>
        </w:rPr>
        <w:t xml:space="preserve">Navigating the aftermath of a visa denial can be complex. Understanding when to seek legal advice and the potential benefits of working with an immigration attorney can significantly impact the chances of a successful outcome. Exploring the appeal process is crucial for building a strong case.</w:t>
      </w:r>
    </w:p>
    <w:p w:rsidR="00000000" w:rsidDel="00000000" w:rsidP="00000000" w:rsidRDefault="00000000" w:rsidRPr="00000000" w14:paraId="000002F4">
      <w:pPr>
        <w:pStyle w:val="Heading3"/>
        <w:keepNext w:val="0"/>
        <w:keepLines w:val="0"/>
        <w:spacing w:before="280" w:lineRule="auto"/>
        <w:rPr>
          <w:b w:val="1"/>
          <w:color w:val="000000"/>
          <w:sz w:val="26"/>
          <w:szCs w:val="26"/>
        </w:rPr>
      </w:pPr>
      <w:bookmarkStart w:colFirst="0" w:colLast="0" w:name="_4n8ggwaj2rn" w:id="187"/>
      <w:bookmarkEnd w:id="187"/>
      <w:r w:rsidDel="00000000" w:rsidR="00000000" w:rsidRPr="00000000">
        <w:rPr>
          <w:b w:val="1"/>
          <w:color w:val="000000"/>
          <w:sz w:val="26"/>
          <w:szCs w:val="26"/>
          <w:rtl w:val="0"/>
        </w:rPr>
        <w:t xml:space="preserve">When to Seek Legal Advice</w:t>
      </w:r>
    </w:p>
    <w:p w:rsidR="00000000" w:rsidDel="00000000" w:rsidP="00000000" w:rsidRDefault="00000000" w:rsidRPr="00000000" w14:paraId="000002F5">
      <w:pPr>
        <w:spacing w:after="240" w:before="240" w:lineRule="auto"/>
        <w:rPr/>
      </w:pPr>
      <w:r w:rsidDel="00000000" w:rsidR="00000000" w:rsidRPr="00000000">
        <w:rPr>
          <w:rtl w:val="0"/>
        </w:rPr>
        <w:t xml:space="preserve">Seeking legal advice promptly after a visa denial is essential. Timing matters because there are specific timeframes for filing an appeal or reapplying. An immigration attorney can assess the reasons for denial and determine whether an appeal, reconsideration, or different visa option is viable.</w:t>
      </w:r>
    </w:p>
    <w:p w:rsidR="00000000" w:rsidDel="00000000" w:rsidP="00000000" w:rsidRDefault="00000000" w:rsidRPr="00000000" w14:paraId="000002F6">
      <w:pPr>
        <w:spacing w:after="240" w:before="240" w:lineRule="auto"/>
        <w:rPr/>
      </w:pPr>
      <w:r w:rsidDel="00000000" w:rsidR="00000000" w:rsidRPr="00000000">
        <w:rPr>
          <w:rtl w:val="0"/>
        </w:rPr>
        <w:t xml:space="preserve">Certain situations strongly warrant legal assistance. If the denial involved issues of misrepresentation, prior immigration violations, or complex legal arguments, professional help becomes vital. An attorney can clarify the legal options available and help clients make informed decisions.</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kea12ioj4wda" w:id="188"/>
      <w:bookmarkEnd w:id="188"/>
      <w:r w:rsidDel="00000000" w:rsidR="00000000" w:rsidRPr="00000000">
        <w:rPr>
          <w:b w:val="1"/>
          <w:color w:val="000000"/>
          <w:sz w:val="26"/>
          <w:szCs w:val="26"/>
          <w:rtl w:val="0"/>
        </w:rPr>
        <w:t xml:space="preserve">Benefits of an Immigration Attorney</w:t>
      </w:r>
    </w:p>
    <w:p w:rsidR="00000000" w:rsidDel="00000000" w:rsidP="00000000" w:rsidRDefault="00000000" w:rsidRPr="00000000" w14:paraId="000002F8">
      <w:pPr>
        <w:spacing w:after="240" w:before="240" w:lineRule="auto"/>
        <w:rPr/>
      </w:pPr>
      <w:r w:rsidDel="00000000" w:rsidR="00000000" w:rsidRPr="00000000">
        <w:rPr>
          <w:rtl w:val="0"/>
        </w:rPr>
        <w:t xml:space="preserve">Immigration attorneys bring valuable expertise to the table. They understand immigration laws and policies thoroughly and can provide tailored legal advice based on individual circumstances.</w:t>
      </w:r>
    </w:p>
    <w:p w:rsidR="00000000" w:rsidDel="00000000" w:rsidP="00000000" w:rsidRDefault="00000000" w:rsidRPr="00000000" w14:paraId="000002F9">
      <w:pPr>
        <w:spacing w:after="240" w:before="240" w:lineRule="auto"/>
        <w:rPr>
          <w:b w:val="1"/>
        </w:rPr>
      </w:pPr>
      <w:r w:rsidDel="00000000" w:rsidR="00000000" w:rsidRPr="00000000">
        <w:rPr>
          <w:b w:val="1"/>
          <w:rtl w:val="0"/>
        </w:rPr>
        <w:t xml:space="preserve">Benefits of hiring an immigration attorney include:</w:t>
      </w:r>
    </w:p>
    <w:p w:rsidR="00000000" w:rsidDel="00000000" w:rsidP="00000000" w:rsidRDefault="00000000" w:rsidRPr="00000000" w14:paraId="000002FA">
      <w:pPr>
        <w:numPr>
          <w:ilvl w:val="0"/>
          <w:numId w:val="14"/>
        </w:numPr>
        <w:spacing w:after="0" w:afterAutospacing="0" w:before="240" w:lineRule="auto"/>
        <w:ind w:left="720" w:hanging="360"/>
      </w:pPr>
      <w:r w:rsidDel="00000000" w:rsidR="00000000" w:rsidRPr="00000000">
        <w:rPr>
          <w:b w:val="1"/>
          <w:rtl w:val="0"/>
        </w:rPr>
        <w:t xml:space="preserve">Strategic Guidance:</w:t>
      </w:r>
      <w:r w:rsidDel="00000000" w:rsidR="00000000" w:rsidRPr="00000000">
        <w:rPr>
          <w:rtl w:val="0"/>
        </w:rPr>
        <w:t xml:space="preserve"> They help formulate a plan of action, clarifying the next steps post-denial.</w:t>
      </w:r>
    </w:p>
    <w:p w:rsidR="00000000" w:rsidDel="00000000" w:rsidP="00000000" w:rsidRDefault="00000000" w:rsidRPr="00000000" w14:paraId="000002FB">
      <w:pPr>
        <w:numPr>
          <w:ilvl w:val="0"/>
          <w:numId w:val="14"/>
        </w:numPr>
        <w:spacing w:after="0" w:afterAutospacing="0" w:before="0" w:beforeAutospacing="0" w:lineRule="auto"/>
        <w:ind w:left="720" w:hanging="360"/>
      </w:pPr>
      <w:r w:rsidDel="00000000" w:rsidR="00000000" w:rsidRPr="00000000">
        <w:rPr>
          <w:b w:val="1"/>
          <w:rtl w:val="0"/>
        </w:rPr>
        <w:t xml:space="preserve">Document Preparation:</w:t>
      </w:r>
      <w:r w:rsidDel="00000000" w:rsidR="00000000" w:rsidRPr="00000000">
        <w:rPr>
          <w:rtl w:val="0"/>
        </w:rPr>
        <w:t xml:space="preserve"> An attorney ensures that all required documentation is complete and accurate, reducing the chance of further issues.</w:t>
      </w:r>
    </w:p>
    <w:p w:rsidR="00000000" w:rsidDel="00000000" w:rsidP="00000000" w:rsidRDefault="00000000" w:rsidRPr="00000000" w14:paraId="000002FC">
      <w:pPr>
        <w:numPr>
          <w:ilvl w:val="0"/>
          <w:numId w:val="14"/>
        </w:numPr>
        <w:spacing w:after="240" w:before="0" w:beforeAutospacing="0" w:lineRule="auto"/>
        <w:ind w:left="720" w:hanging="360"/>
      </w:pPr>
      <w:r w:rsidDel="00000000" w:rsidR="00000000" w:rsidRPr="00000000">
        <w:rPr>
          <w:b w:val="1"/>
          <w:rtl w:val="0"/>
        </w:rPr>
        <w:t xml:space="preserve">Experience with Appeals:</w:t>
      </w:r>
      <w:r w:rsidDel="00000000" w:rsidR="00000000" w:rsidRPr="00000000">
        <w:rPr>
          <w:rtl w:val="0"/>
        </w:rPr>
        <w:t xml:space="preserve"> Legal professionals are familiar with the appeal process and can present cases effectively.</w:t>
      </w:r>
    </w:p>
    <w:p w:rsidR="00000000" w:rsidDel="00000000" w:rsidP="00000000" w:rsidRDefault="00000000" w:rsidRPr="00000000" w14:paraId="000002FD">
      <w:pPr>
        <w:spacing w:after="240" w:before="240" w:lineRule="auto"/>
        <w:rPr/>
      </w:pPr>
      <w:r w:rsidDel="00000000" w:rsidR="00000000" w:rsidRPr="00000000">
        <w:rPr>
          <w:rtl w:val="0"/>
        </w:rPr>
        <w:t xml:space="preserve">Their experience provides an edge in navigating legal complexities that individuals may find overwhelming.</w:t>
      </w:r>
    </w:p>
    <w:p w:rsidR="00000000" w:rsidDel="00000000" w:rsidP="00000000" w:rsidRDefault="00000000" w:rsidRPr="00000000" w14:paraId="000002FE">
      <w:pPr>
        <w:pStyle w:val="Heading3"/>
        <w:keepNext w:val="0"/>
        <w:keepLines w:val="0"/>
        <w:spacing w:before="280" w:lineRule="auto"/>
        <w:rPr>
          <w:b w:val="1"/>
          <w:color w:val="000000"/>
          <w:sz w:val="26"/>
          <w:szCs w:val="26"/>
        </w:rPr>
      </w:pPr>
      <w:bookmarkStart w:colFirst="0" w:colLast="0" w:name="_4vptrk6unjxb" w:id="189"/>
      <w:bookmarkEnd w:id="189"/>
      <w:r w:rsidDel="00000000" w:rsidR="00000000" w:rsidRPr="00000000">
        <w:rPr>
          <w:b w:val="1"/>
          <w:color w:val="000000"/>
          <w:sz w:val="26"/>
          <w:szCs w:val="26"/>
          <w:rtl w:val="0"/>
        </w:rPr>
        <w:t xml:space="preserve">Exploring the Appeal Process</w:t>
      </w:r>
    </w:p>
    <w:p w:rsidR="00000000" w:rsidDel="00000000" w:rsidP="00000000" w:rsidRDefault="00000000" w:rsidRPr="00000000" w14:paraId="000002FF">
      <w:pPr>
        <w:spacing w:after="240" w:before="240" w:lineRule="auto"/>
        <w:rPr/>
      </w:pPr>
      <w:r w:rsidDel="00000000" w:rsidR="00000000" w:rsidRPr="00000000">
        <w:rPr>
          <w:rtl w:val="0"/>
        </w:rPr>
        <w:t xml:space="preserve">The appeal process offers a second chance to contest a visa denial. It generally requires filing a notice of appeal with the appropriate immigration authority within a specified timeframe, often 30 days.</w:t>
      </w:r>
    </w:p>
    <w:p w:rsidR="00000000" w:rsidDel="00000000" w:rsidP="00000000" w:rsidRDefault="00000000" w:rsidRPr="00000000" w14:paraId="00000300">
      <w:pPr>
        <w:spacing w:after="240" w:before="240" w:lineRule="auto"/>
        <w:rPr/>
      </w:pPr>
      <w:r w:rsidDel="00000000" w:rsidR="00000000" w:rsidRPr="00000000">
        <w:rPr>
          <w:rtl w:val="0"/>
        </w:rPr>
        <w:t xml:space="preserve">Key steps in the appeal process include:</w:t>
      </w:r>
    </w:p>
    <w:p w:rsidR="00000000" w:rsidDel="00000000" w:rsidP="00000000" w:rsidRDefault="00000000" w:rsidRPr="00000000" w14:paraId="00000301">
      <w:pPr>
        <w:numPr>
          <w:ilvl w:val="0"/>
          <w:numId w:val="53"/>
        </w:numPr>
        <w:spacing w:after="0" w:afterAutospacing="0" w:before="240" w:lineRule="auto"/>
        <w:ind w:left="720" w:hanging="360"/>
      </w:pPr>
      <w:r w:rsidDel="00000000" w:rsidR="00000000" w:rsidRPr="00000000">
        <w:rPr>
          <w:b w:val="1"/>
          <w:rtl w:val="0"/>
        </w:rPr>
        <w:t xml:space="preserve">Reviewing the Denial:</w:t>
      </w:r>
      <w:r w:rsidDel="00000000" w:rsidR="00000000" w:rsidRPr="00000000">
        <w:rPr>
          <w:rtl w:val="0"/>
        </w:rPr>
        <w:t xml:space="preserve"> Understanding the specific reasons for denial is critical.</w:t>
      </w:r>
    </w:p>
    <w:p w:rsidR="00000000" w:rsidDel="00000000" w:rsidP="00000000" w:rsidRDefault="00000000" w:rsidRPr="00000000" w14:paraId="00000302">
      <w:pPr>
        <w:numPr>
          <w:ilvl w:val="0"/>
          <w:numId w:val="53"/>
        </w:numPr>
        <w:spacing w:after="0" w:afterAutospacing="0" w:before="0" w:beforeAutospacing="0" w:lineRule="auto"/>
        <w:ind w:left="720" w:hanging="360"/>
      </w:pPr>
      <w:r w:rsidDel="00000000" w:rsidR="00000000" w:rsidRPr="00000000">
        <w:rPr>
          <w:b w:val="1"/>
          <w:rtl w:val="0"/>
        </w:rPr>
        <w:t xml:space="preserve">Gathering Evidence:</w:t>
      </w:r>
      <w:r w:rsidDel="00000000" w:rsidR="00000000" w:rsidRPr="00000000">
        <w:rPr>
          <w:rtl w:val="0"/>
        </w:rPr>
        <w:t xml:space="preserve"> Collecting supporting documentation strengthens the appeal.</w:t>
      </w:r>
    </w:p>
    <w:p w:rsidR="00000000" w:rsidDel="00000000" w:rsidP="00000000" w:rsidRDefault="00000000" w:rsidRPr="00000000" w14:paraId="00000303">
      <w:pPr>
        <w:numPr>
          <w:ilvl w:val="0"/>
          <w:numId w:val="53"/>
        </w:numPr>
        <w:spacing w:after="240" w:before="0" w:beforeAutospacing="0" w:lineRule="auto"/>
        <w:ind w:left="720" w:hanging="360"/>
      </w:pPr>
      <w:r w:rsidDel="00000000" w:rsidR="00000000" w:rsidRPr="00000000">
        <w:rPr>
          <w:b w:val="1"/>
          <w:rtl w:val="0"/>
        </w:rPr>
        <w:t xml:space="preserve">Filing the Appeal:</w:t>
      </w:r>
      <w:r w:rsidDel="00000000" w:rsidR="00000000" w:rsidRPr="00000000">
        <w:rPr>
          <w:rtl w:val="0"/>
        </w:rPr>
        <w:t xml:space="preserve"> This includes submitting forms and any additional legal arguments.</w:t>
      </w:r>
    </w:p>
    <w:p w:rsidR="00000000" w:rsidDel="00000000" w:rsidP="00000000" w:rsidRDefault="00000000" w:rsidRPr="00000000" w14:paraId="00000304">
      <w:pPr>
        <w:spacing w:after="240" w:before="240" w:lineRule="auto"/>
        <w:rPr/>
      </w:pPr>
      <w:r w:rsidDel="00000000" w:rsidR="00000000" w:rsidRPr="00000000">
        <w:rPr>
          <w:rtl w:val="0"/>
        </w:rPr>
        <w:t xml:space="preserve">Utilizing an immigration attorney during this stage can enhance the chances of success. They can present the appeal professionally, addressing the grounds of the denial directly and persuasively.</w:t>
      </w:r>
    </w:p>
    <w:p w:rsidR="00000000" w:rsidDel="00000000" w:rsidP="00000000" w:rsidRDefault="00000000" w:rsidRPr="00000000" w14:paraId="00000305">
      <w:pPr>
        <w:pStyle w:val="Heading2"/>
        <w:keepNext w:val="0"/>
        <w:keepLines w:val="0"/>
        <w:spacing w:after="80" w:lineRule="auto"/>
        <w:rPr>
          <w:sz w:val="34"/>
          <w:szCs w:val="34"/>
        </w:rPr>
      </w:pPr>
      <w:bookmarkStart w:colFirst="0" w:colLast="0" w:name="_t78xmsnioa5q" w:id="190"/>
      <w:bookmarkEnd w:id="190"/>
      <w:r w:rsidDel="00000000" w:rsidR="00000000" w:rsidRPr="00000000">
        <w:rPr>
          <w:sz w:val="34"/>
          <w:szCs w:val="34"/>
          <w:rtl w:val="0"/>
        </w:rPr>
        <w:t xml:space="preserve">Alternative Options and Waivers</w:t>
      </w:r>
    </w:p>
    <w:p w:rsidR="00000000" w:rsidDel="00000000" w:rsidP="00000000" w:rsidRDefault="00000000" w:rsidRPr="00000000" w14:paraId="00000306">
      <w:pPr>
        <w:spacing w:after="240" w:before="240" w:lineRule="auto"/>
        <w:rPr/>
      </w:pPr>
      <w:r w:rsidDel="00000000" w:rsidR="00000000" w:rsidRPr="00000000">
        <w:rPr>
          <w:rtl w:val="0"/>
        </w:rPr>
        <w:t xml:space="preserve">After a visa application denial, individuals may consider various pathways for resolution, including waivers and adjustments in travel plans. Understanding the nuances of these options can significantly improve the chances of a successful application in the future.</w:t>
      </w:r>
    </w:p>
    <w:p w:rsidR="00000000" w:rsidDel="00000000" w:rsidP="00000000" w:rsidRDefault="00000000" w:rsidRPr="00000000" w14:paraId="00000307">
      <w:pPr>
        <w:pStyle w:val="Heading3"/>
        <w:keepNext w:val="0"/>
        <w:keepLines w:val="0"/>
        <w:spacing w:before="280" w:lineRule="auto"/>
        <w:rPr>
          <w:b w:val="1"/>
          <w:color w:val="000000"/>
          <w:sz w:val="26"/>
          <w:szCs w:val="26"/>
        </w:rPr>
      </w:pPr>
      <w:bookmarkStart w:colFirst="0" w:colLast="0" w:name="_6z4r882rfh5p" w:id="191"/>
      <w:bookmarkEnd w:id="191"/>
      <w:r w:rsidDel="00000000" w:rsidR="00000000" w:rsidRPr="00000000">
        <w:rPr>
          <w:b w:val="1"/>
          <w:color w:val="000000"/>
          <w:sz w:val="26"/>
          <w:szCs w:val="26"/>
          <w:rtl w:val="0"/>
        </w:rPr>
        <w:t xml:space="preserve">Knowing When to Apply for a Waiver</w:t>
      </w:r>
    </w:p>
    <w:p w:rsidR="00000000" w:rsidDel="00000000" w:rsidP="00000000" w:rsidRDefault="00000000" w:rsidRPr="00000000" w14:paraId="00000308">
      <w:pPr>
        <w:spacing w:after="240" w:before="240" w:lineRule="auto"/>
        <w:rPr/>
      </w:pPr>
      <w:r w:rsidDel="00000000" w:rsidR="00000000" w:rsidRPr="00000000">
        <w:rPr>
          <w:rtl w:val="0"/>
        </w:rPr>
        <w:t xml:space="preserve">A waiver can be an essential option for those whose visa applications have been denied due to specific grounds. Individuals should apply for a waiver if they are ineligible due to reasons such as previous violations or criminal convictions.</w:t>
      </w:r>
    </w:p>
    <w:p w:rsidR="00000000" w:rsidDel="00000000" w:rsidP="00000000" w:rsidRDefault="00000000" w:rsidRPr="00000000" w14:paraId="00000309">
      <w:pPr>
        <w:spacing w:after="240" w:before="240" w:lineRule="auto"/>
        <w:rPr/>
      </w:pPr>
      <w:r w:rsidDel="00000000" w:rsidR="00000000" w:rsidRPr="00000000">
        <w:rPr>
          <w:rtl w:val="0"/>
        </w:rPr>
        <w:t xml:space="preserve">The U.S. Department of State provides guidelines on eligibility and the application process. It’s crucial to determine the appropriate type of waiver, as not all situations qualify. This typically involves a detailed explanation of the circumstances surrounding the denial and how the applicant has rehabilitated or addressed those issues.</w:t>
      </w:r>
    </w:p>
    <w:p w:rsidR="00000000" w:rsidDel="00000000" w:rsidP="00000000" w:rsidRDefault="00000000" w:rsidRPr="00000000" w14:paraId="0000030A">
      <w:pPr>
        <w:pStyle w:val="Heading3"/>
        <w:keepNext w:val="0"/>
        <w:keepLines w:val="0"/>
        <w:spacing w:before="280" w:lineRule="auto"/>
        <w:rPr>
          <w:b w:val="1"/>
          <w:color w:val="000000"/>
          <w:sz w:val="26"/>
          <w:szCs w:val="26"/>
        </w:rPr>
      </w:pPr>
      <w:bookmarkStart w:colFirst="0" w:colLast="0" w:name="_a1v5rsu8a5jr" w:id="192"/>
      <w:bookmarkEnd w:id="192"/>
      <w:r w:rsidDel="00000000" w:rsidR="00000000" w:rsidRPr="00000000">
        <w:rPr>
          <w:b w:val="1"/>
          <w:color w:val="000000"/>
          <w:sz w:val="26"/>
          <w:szCs w:val="26"/>
          <w:rtl w:val="0"/>
        </w:rPr>
        <w:t xml:space="preserve">Understanding Administrative Processing</w:t>
      </w:r>
    </w:p>
    <w:p w:rsidR="00000000" w:rsidDel="00000000" w:rsidP="00000000" w:rsidRDefault="00000000" w:rsidRPr="00000000" w14:paraId="0000030B">
      <w:pPr>
        <w:spacing w:after="240" w:before="240" w:lineRule="auto"/>
        <w:rPr/>
      </w:pPr>
      <w:r w:rsidDel="00000000" w:rsidR="00000000" w:rsidRPr="00000000">
        <w:rPr>
          <w:rtl w:val="0"/>
        </w:rPr>
        <w:t xml:space="preserve">Administrative processing refers to the additional review of a visa application after the initial decision. This can lead to delays and uncertainty but can also provide another opportunity to support the application.</w:t>
      </w:r>
    </w:p>
    <w:p w:rsidR="00000000" w:rsidDel="00000000" w:rsidP="00000000" w:rsidRDefault="00000000" w:rsidRPr="00000000" w14:paraId="0000030C">
      <w:pPr>
        <w:spacing w:after="240" w:before="240" w:lineRule="auto"/>
        <w:rPr/>
      </w:pPr>
      <w:r w:rsidDel="00000000" w:rsidR="00000000" w:rsidRPr="00000000">
        <w:rPr>
          <w:rtl w:val="0"/>
        </w:rPr>
        <w:t xml:space="preserve">Applicants may find their visa status pending while the U.S. Department of State conducts further investigations. During this time, it’s important to remain informed and follow up on the application status. Engaging with the relevant embassy or consulate can provide clarity on the situation and what documentation may be needed.</w:t>
      </w:r>
    </w:p>
    <w:p w:rsidR="00000000" w:rsidDel="00000000" w:rsidP="00000000" w:rsidRDefault="00000000" w:rsidRPr="00000000" w14:paraId="0000030D">
      <w:pPr>
        <w:pStyle w:val="Heading3"/>
        <w:keepNext w:val="0"/>
        <w:keepLines w:val="0"/>
        <w:spacing w:before="280" w:lineRule="auto"/>
        <w:rPr>
          <w:b w:val="1"/>
          <w:color w:val="000000"/>
          <w:sz w:val="26"/>
          <w:szCs w:val="26"/>
        </w:rPr>
      </w:pPr>
      <w:bookmarkStart w:colFirst="0" w:colLast="0" w:name="_kztc47gw4ug4" w:id="193"/>
      <w:bookmarkEnd w:id="193"/>
      <w:r w:rsidDel="00000000" w:rsidR="00000000" w:rsidRPr="00000000">
        <w:rPr>
          <w:b w:val="1"/>
          <w:color w:val="000000"/>
          <w:sz w:val="26"/>
          <w:szCs w:val="26"/>
          <w:rtl w:val="0"/>
        </w:rPr>
        <w:t xml:space="preserve">Adjusting Travel Plans</w:t>
      </w:r>
    </w:p>
    <w:p w:rsidR="00000000" w:rsidDel="00000000" w:rsidP="00000000" w:rsidRDefault="00000000" w:rsidRPr="00000000" w14:paraId="0000030E">
      <w:pPr>
        <w:spacing w:after="240" w:before="240" w:lineRule="auto"/>
        <w:rPr/>
      </w:pPr>
      <w:r w:rsidDel="00000000" w:rsidR="00000000" w:rsidRPr="00000000">
        <w:rPr>
          <w:rtl w:val="0"/>
        </w:rPr>
        <w:t xml:space="preserve">Adjusting travel plans is a necessary step for those facing visa application challenges. If a visa is denied, individuals should reassess their intended travel dates and the feasibility of reapplying.</w:t>
      </w:r>
    </w:p>
    <w:p w:rsidR="00000000" w:rsidDel="00000000" w:rsidP="00000000" w:rsidRDefault="00000000" w:rsidRPr="00000000" w14:paraId="0000030F">
      <w:pPr>
        <w:spacing w:after="240" w:before="240" w:lineRule="auto"/>
        <w:rPr/>
      </w:pPr>
      <w:r w:rsidDel="00000000" w:rsidR="00000000" w:rsidRPr="00000000">
        <w:rPr>
          <w:rtl w:val="0"/>
        </w:rPr>
        <w:t xml:space="preserve">Creating flexible travel itineraries allows for potential delays in processing. It’s advisable to keep all travel documents organized and updated. Those who are eligible for a waiver or are undergoing administrative processing should ensure their plans accommodate possible timelines for resolution, allowing them to respond promptly if additional action is required.</w:t>
      </w:r>
    </w:p>
    <w:p w:rsidR="00000000" w:rsidDel="00000000" w:rsidP="00000000" w:rsidRDefault="00000000" w:rsidRPr="00000000" w14:paraId="00000310">
      <w:pPr>
        <w:spacing w:after="240" w:before="240" w:lineRule="auto"/>
        <w:rPr/>
      </w:pPr>
      <w:r w:rsidDel="00000000" w:rsidR="00000000" w:rsidRPr="00000000">
        <w:rPr>
          <w:rtl w:val="0"/>
        </w:rPr>
      </w:r>
    </w:p>
    <w:p w:rsidR="00000000" w:rsidDel="00000000" w:rsidP="00000000" w:rsidRDefault="00000000" w:rsidRPr="00000000" w14:paraId="0000031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12">
      <w:pPr>
        <w:pStyle w:val="Heading1"/>
        <w:keepNext w:val="0"/>
        <w:keepLines w:val="0"/>
        <w:spacing w:before="480" w:lineRule="auto"/>
        <w:rPr>
          <w:sz w:val="46"/>
          <w:szCs w:val="46"/>
        </w:rPr>
      </w:pPr>
      <w:bookmarkStart w:colFirst="0" w:colLast="0" w:name="_6qd1q3s04bvd" w:id="194"/>
      <w:bookmarkEnd w:id="194"/>
      <w:r w:rsidDel="00000000" w:rsidR="00000000" w:rsidRPr="00000000">
        <w:rPr>
          <w:sz w:val="46"/>
          <w:szCs w:val="46"/>
          <w:rtl w:val="0"/>
        </w:rPr>
        <w:t xml:space="preserve">Refugees and Asylees: How to Apply for Permanent Residency in the U.S.</w:t>
      </w:r>
    </w:p>
    <w:p w:rsidR="00000000" w:rsidDel="00000000" w:rsidP="00000000" w:rsidRDefault="00000000" w:rsidRPr="00000000" w14:paraId="00000313">
      <w:pPr>
        <w:spacing w:after="240" w:before="240" w:lineRule="auto"/>
        <w:rPr/>
      </w:pPr>
      <w:r w:rsidDel="00000000" w:rsidR="00000000" w:rsidRPr="00000000">
        <w:rPr>
          <w:rtl w:val="0"/>
        </w:rPr>
        <w:t xml:space="preserve">Navigating the U.S. immigration system can be complex for refugees and asylees seeking permanent residency. </w:t>
      </w:r>
      <w:r w:rsidDel="00000000" w:rsidR="00000000" w:rsidRPr="00000000">
        <w:rPr>
          <w:b w:val="1"/>
          <w:rtl w:val="0"/>
        </w:rPr>
        <w:t xml:space="preserve">The process for applying involves specific steps, including eligibility requirements, necessary documentation, and understanding U.S. immigration law.</w:t>
      </w:r>
      <w:r w:rsidDel="00000000" w:rsidR="00000000" w:rsidRPr="00000000">
        <w:rPr>
          <w:rtl w:val="0"/>
        </w:rPr>
        <w:t xml:space="preserve"> Those who have been granted asylum or refugee status may find pathways to secure their future in the United States.</w:t>
      </w:r>
    </w:p>
    <w:p w:rsidR="00000000" w:rsidDel="00000000" w:rsidP="00000000" w:rsidRDefault="00000000" w:rsidRPr="00000000" w14:paraId="00000314">
      <w:pPr>
        <w:spacing w:after="240" w:before="240" w:lineRule="auto"/>
        <w:rPr/>
      </w:pPr>
      <w:r w:rsidDel="00000000" w:rsidR="00000000" w:rsidRPr="00000000">
        <w:rPr/>
        <w:drawing>
          <wp:inline distB="114300" distT="114300" distL="114300" distR="114300">
            <wp:extent cx="5943600" cy="4064000"/>
            <wp:effectExtent b="0" l="0" r="0" t="0"/>
            <wp:docPr descr="A line of diverse individuals waits outside a government building, clutching paperwork and looking hopeful. A sign with the American flag and the words &quot;Permanent Residency Application&quot; hangs above the entrance" id="43" name="image40.jpg"/>
            <a:graphic>
              <a:graphicData uri="http://schemas.openxmlformats.org/drawingml/2006/picture">
                <pic:pic>
                  <pic:nvPicPr>
                    <pic:cNvPr descr="A line of diverse individuals waits outside a government building, clutching paperwork and looking hopeful. A sign with the American flag and the words &quot;Permanent Residency Application&quot; hangs above the entrance" id="0" name="image40.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5">
      <w:pPr>
        <w:spacing w:after="240" w:before="240" w:lineRule="auto"/>
        <w:rPr/>
      </w:pPr>
      <w:r w:rsidDel="00000000" w:rsidR="00000000" w:rsidRPr="00000000">
        <w:rPr>
          <w:rtl w:val="0"/>
        </w:rPr>
        <w:t xml:space="preserve">Understanding the distinctions between refugees and asylees is crucial, as each group faces unique challenges and opportunities in their quest for permanent residency. With the right guidance, they can successfully transition from temporary status to a more stable living arrangement.</w:t>
      </w:r>
    </w:p>
    <w:p w:rsidR="00000000" w:rsidDel="00000000" w:rsidP="00000000" w:rsidRDefault="00000000" w:rsidRPr="00000000" w14:paraId="00000316">
      <w:pPr>
        <w:spacing w:after="240" w:before="240" w:lineRule="auto"/>
        <w:rPr/>
      </w:pPr>
      <w:r w:rsidDel="00000000" w:rsidR="00000000" w:rsidRPr="00000000">
        <w:rPr>
          <w:rtl w:val="0"/>
        </w:rPr>
        <w:t xml:space="preserve">This blog post aims to clarify the application process, offering insights into what refugees and asylees need to know to achieve their residency goals. By breaking down the steps and addressing common misconceptions, it will serve as a valuable resource for those embarking on this journey.</w:t>
      </w:r>
    </w:p>
    <w:p w:rsidR="00000000" w:rsidDel="00000000" w:rsidP="00000000" w:rsidRDefault="00000000" w:rsidRPr="00000000" w14:paraId="00000317">
      <w:pPr>
        <w:pStyle w:val="Heading2"/>
        <w:keepNext w:val="0"/>
        <w:keepLines w:val="0"/>
        <w:spacing w:after="80" w:lineRule="auto"/>
        <w:rPr>
          <w:sz w:val="34"/>
          <w:szCs w:val="34"/>
        </w:rPr>
      </w:pPr>
      <w:bookmarkStart w:colFirst="0" w:colLast="0" w:name="_b01bwq7sr0z3" w:id="195"/>
      <w:bookmarkEnd w:id="195"/>
      <w:r w:rsidDel="00000000" w:rsidR="00000000" w:rsidRPr="00000000">
        <w:rPr>
          <w:sz w:val="34"/>
          <w:szCs w:val="34"/>
          <w:rtl w:val="0"/>
        </w:rPr>
        <w:t xml:space="preserve">Understanding Refugee and Asylee Status</w:t>
      </w:r>
    </w:p>
    <w:p w:rsidR="00000000" w:rsidDel="00000000" w:rsidP="00000000" w:rsidRDefault="00000000" w:rsidRPr="00000000" w14:paraId="000003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owded refugee camp with families seeking asylum, lined up to submit paperwork to U.S. officials. Tents, flags, and a sense of hope in the air" id="13" name="image22.jpg"/>
            <a:graphic>
              <a:graphicData uri="http://schemas.openxmlformats.org/drawingml/2006/picture">
                <pic:pic>
                  <pic:nvPicPr>
                    <pic:cNvPr descr="A crowded refugee camp with families seeking asylum, lined up to submit paperwork to U.S. officials. Tents, flags, and a sense of hope in the air" id="0" name="image22.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9">
      <w:pPr>
        <w:spacing w:after="240" w:before="240" w:lineRule="auto"/>
        <w:rPr/>
      </w:pPr>
      <w:r w:rsidDel="00000000" w:rsidR="00000000" w:rsidRPr="00000000">
        <w:rPr>
          <w:rtl w:val="0"/>
        </w:rPr>
        <w:t xml:space="preserve">Refugee and asylee statuses are crucial forms of humanitarian protection in the United States. Both categories provide avenues for individuals fleeing persecution to find safety and stability.</w:t>
      </w:r>
    </w:p>
    <w:p w:rsidR="00000000" w:rsidDel="00000000" w:rsidP="00000000" w:rsidRDefault="00000000" w:rsidRPr="00000000" w14:paraId="0000031A">
      <w:pPr>
        <w:pStyle w:val="Heading3"/>
        <w:keepNext w:val="0"/>
        <w:keepLines w:val="0"/>
        <w:spacing w:before="280" w:lineRule="auto"/>
        <w:rPr>
          <w:b w:val="1"/>
          <w:color w:val="000000"/>
          <w:sz w:val="26"/>
          <w:szCs w:val="26"/>
        </w:rPr>
      </w:pPr>
      <w:bookmarkStart w:colFirst="0" w:colLast="0" w:name="_bpx94mcc2h8i" w:id="196"/>
      <w:bookmarkEnd w:id="196"/>
      <w:r w:rsidDel="00000000" w:rsidR="00000000" w:rsidRPr="00000000">
        <w:rPr>
          <w:b w:val="1"/>
          <w:color w:val="000000"/>
          <w:sz w:val="26"/>
          <w:szCs w:val="26"/>
          <w:rtl w:val="0"/>
        </w:rPr>
        <w:t xml:space="preserve">Eligibility for Refugee Status</w:t>
      </w:r>
    </w:p>
    <w:p w:rsidR="00000000" w:rsidDel="00000000" w:rsidP="00000000" w:rsidRDefault="00000000" w:rsidRPr="00000000" w14:paraId="0000031B">
      <w:pPr>
        <w:spacing w:after="240" w:before="240" w:lineRule="auto"/>
        <w:rPr/>
      </w:pPr>
      <w:r w:rsidDel="00000000" w:rsidR="00000000" w:rsidRPr="00000000">
        <w:rPr>
          <w:rtl w:val="0"/>
        </w:rPr>
        <w:t xml:space="preserve">To be eligible for refugee status, an individual must be located outside their country of origin. The applicant must meet the definition of a refugee, which includes demonstrating a well-founded fear of persecution based on race, religion, nationality, political opinion, or membership in a particular social group.</w:t>
      </w:r>
    </w:p>
    <w:p w:rsidR="00000000" w:rsidDel="00000000" w:rsidP="00000000" w:rsidRDefault="00000000" w:rsidRPr="00000000" w14:paraId="0000031C">
      <w:pPr>
        <w:spacing w:after="240" w:before="240" w:lineRule="auto"/>
        <w:rPr/>
      </w:pPr>
      <w:r w:rsidDel="00000000" w:rsidR="00000000" w:rsidRPr="00000000">
        <w:rPr>
          <w:rtl w:val="0"/>
        </w:rPr>
        <w:t xml:space="preserve">Applicants typically go through the U.S. Refugee Admissions Program (USRAP). They must pass background checks and may be required to provide evidence of their claims. </w:t>
      </w:r>
      <w:r w:rsidDel="00000000" w:rsidR="00000000" w:rsidRPr="00000000">
        <w:rPr>
          <w:b w:val="1"/>
          <w:rtl w:val="0"/>
        </w:rPr>
        <w:t xml:space="preserve">Important resources</w:t>
      </w:r>
      <w:r w:rsidDel="00000000" w:rsidR="00000000" w:rsidRPr="00000000">
        <w:rPr>
          <w:rtl w:val="0"/>
        </w:rPr>
        <w:t xml:space="preserve"> include the United Nations High Commissioner for Refugees (UNHCR) and designated resettlement agencies that assist in the application process.</w:t>
      </w:r>
    </w:p>
    <w:p w:rsidR="00000000" w:rsidDel="00000000" w:rsidP="00000000" w:rsidRDefault="00000000" w:rsidRPr="00000000" w14:paraId="0000031D">
      <w:pPr>
        <w:pStyle w:val="Heading3"/>
        <w:keepNext w:val="0"/>
        <w:keepLines w:val="0"/>
        <w:spacing w:before="280" w:lineRule="auto"/>
        <w:rPr>
          <w:b w:val="1"/>
          <w:color w:val="000000"/>
          <w:sz w:val="26"/>
          <w:szCs w:val="26"/>
        </w:rPr>
      </w:pPr>
      <w:bookmarkStart w:colFirst="0" w:colLast="0" w:name="_iax6hqgfd0jt" w:id="197"/>
      <w:bookmarkEnd w:id="197"/>
      <w:r w:rsidDel="00000000" w:rsidR="00000000" w:rsidRPr="00000000">
        <w:rPr>
          <w:b w:val="1"/>
          <w:color w:val="000000"/>
          <w:sz w:val="26"/>
          <w:szCs w:val="26"/>
          <w:rtl w:val="0"/>
        </w:rPr>
        <w:t xml:space="preserve">Criteria for Asylee Designation</w:t>
      </w:r>
    </w:p>
    <w:p w:rsidR="00000000" w:rsidDel="00000000" w:rsidP="00000000" w:rsidRDefault="00000000" w:rsidRPr="00000000" w14:paraId="0000031E">
      <w:pPr>
        <w:spacing w:after="240" w:before="240" w:lineRule="auto"/>
        <w:rPr/>
      </w:pPr>
      <w:r w:rsidDel="00000000" w:rsidR="00000000" w:rsidRPr="00000000">
        <w:rPr>
          <w:rtl w:val="0"/>
        </w:rPr>
        <w:t xml:space="preserve">Asylum seekers must apply for asylee status within the U.S. or at a port of entry. They must also prove a well-founded fear of persecution in their home country based on the same grounds as refugees.</w:t>
      </w:r>
    </w:p>
    <w:p w:rsidR="00000000" w:rsidDel="00000000" w:rsidP="00000000" w:rsidRDefault="00000000" w:rsidRPr="00000000" w14:paraId="0000031F">
      <w:pPr>
        <w:spacing w:after="240" w:before="240" w:lineRule="auto"/>
        <w:rPr/>
      </w:pPr>
      <w:r w:rsidDel="00000000" w:rsidR="00000000" w:rsidRPr="00000000">
        <w:rPr>
          <w:rtl w:val="0"/>
        </w:rPr>
        <w:t xml:space="preserve">The asylum process involves submitting an asylum application (Form I-589) to U.S. Citizenship and Immigration Services (USCIS). Applicants should attach supporting documentation that corroborates their claims. An </w:t>
      </w:r>
      <w:r w:rsidDel="00000000" w:rsidR="00000000" w:rsidRPr="00000000">
        <w:rPr>
          <w:b w:val="1"/>
          <w:rtl w:val="0"/>
        </w:rPr>
        <w:t xml:space="preserve">asylum approval notice</w:t>
      </w:r>
      <w:r w:rsidDel="00000000" w:rsidR="00000000" w:rsidRPr="00000000">
        <w:rPr>
          <w:rtl w:val="0"/>
        </w:rPr>
        <w:t xml:space="preserve"> grants the individual legal status and allows them to seek permanent residency after a year, with options for derivative asylum for eligible family members.</w:t>
      </w:r>
    </w:p>
    <w:p w:rsidR="00000000" w:rsidDel="00000000" w:rsidP="00000000" w:rsidRDefault="00000000" w:rsidRPr="00000000" w14:paraId="00000320">
      <w:pPr>
        <w:pStyle w:val="Heading2"/>
        <w:keepNext w:val="0"/>
        <w:keepLines w:val="0"/>
        <w:spacing w:after="80" w:lineRule="auto"/>
        <w:rPr>
          <w:sz w:val="34"/>
          <w:szCs w:val="34"/>
        </w:rPr>
      </w:pPr>
      <w:bookmarkStart w:colFirst="0" w:colLast="0" w:name="_14l0todqa20q" w:id="198"/>
      <w:bookmarkEnd w:id="198"/>
      <w:r w:rsidDel="00000000" w:rsidR="00000000" w:rsidRPr="00000000">
        <w:rPr>
          <w:sz w:val="34"/>
          <w:szCs w:val="34"/>
          <w:rtl w:val="0"/>
        </w:rPr>
        <w:t xml:space="preserve">Applying for Lawful Permanent Resident Status</w:t>
      </w:r>
    </w:p>
    <w:p w:rsidR="00000000" w:rsidDel="00000000" w:rsidP="00000000" w:rsidRDefault="00000000" w:rsidRPr="00000000" w14:paraId="000003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refugees and asylees fill out paperwork at a government office, surrounded by officials and signs detailing the process for applying for permanent residency in the U.S" id="42" name="image32.jpg"/>
            <a:graphic>
              <a:graphicData uri="http://schemas.openxmlformats.org/drawingml/2006/picture">
                <pic:pic>
                  <pic:nvPicPr>
                    <pic:cNvPr descr="A group of refugees and asylees fill out paperwork at a government office, surrounded by officials and signs detailing the process for applying for permanent residency in the U.S" id="0" name="image32.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2">
      <w:pPr>
        <w:spacing w:after="240" w:before="240" w:lineRule="auto"/>
        <w:rPr/>
      </w:pPr>
      <w:r w:rsidDel="00000000" w:rsidR="00000000" w:rsidRPr="00000000">
        <w:rPr>
          <w:rtl w:val="0"/>
        </w:rPr>
        <w:t xml:space="preserve">Applying for lawful permanent resident (LPR) status in the United States is a crucial step for refugees and asylees seeking to secure their residency. It involves a structured process that includes specific forms, supporting documents, and considerations of admissibility.</w:t>
      </w:r>
    </w:p>
    <w:p w:rsidR="00000000" w:rsidDel="00000000" w:rsidP="00000000" w:rsidRDefault="00000000" w:rsidRPr="00000000" w14:paraId="00000323">
      <w:pPr>
        <w:pStyle w:val="Heading3"/>
        <w:keepNext w:val="0"/>
        <w:keepLines w:val="0"/>
        <w:spacing w:before="280" w:lineRule="auto"/>
        <w:rPr>
          <w:b w:val="1"/>
          <w:color w:val="000000"/>
          <w:sz w:val="26"/>
          <w:szCs w:val="26"/>
        </w:rPr>
      </w:pPr>
      <w:bookmarkStart w:colFirst="0" w:colLast="0" w:name="_m9qsbsmvgm59" w:id="199"/>
      <w:bookmarkEnd w:id="199"/>
      <w:r w:rsidDel="00000000" w:rsidR="00000000" w:rsidRPr="00000000">
        <w:rPr>
          <w:b w:val="1"/>
          <w:color w:val="000000"/>
          <w:sz w:val="26"/>
          <w:szCs w:val="26"/>
          <w:rtl w:val="0"/>
        </w:rPr>
        <w:t xml:space="preserve">Steps in the Application Process</w:t>
      </w:r>
    </w:p>
    <w:p w:rsidR="00000000" w:rsidDel="00000000" w:rsidP="00000000" w:rsidRDefault="00000000" w:rsidRPr="00000000" w14:paraId="00000324">
      <w:pPr>
        <w:spacing w:after="240" w:before="240" w:lineRule="auto"/>
        <w:rPr/>
      </w:pPr>
      <w:r w:rsidDel="00000000" w:rsidR="00000000" w:rsidRPr="00000000">
        <w:rPr>
          <w:rtl w:val="0"/>
        </w:rPr>
        <w:t xml:space="preserve">The application for LPR status typically involves completing </w:t>
      </w:r>
      <w:r w:rsidDel="00000000" w:rsidR="00000000" w:rsidRPr="00000000">
        <w:rPr>
          <w:b w:val="1"/>
          <w:rtl w:val="0"/>
        </w:rPr>
        <w:t xml:space="preserve">Form I-485</w:t>
      </w:r>
      <w:r w:rsidDel="00000000" w:rsidR="00000000" w:rsidRPr="00000000">
        <w:rPr>
          <w:rtl w:val="0"/>
        </w:rPr>
        <w:t xml:space="preserve">, known as the Application to Register Permanent Residence or Adjust Status. This form can be filed by individuals who meet eligibility criteria under the Immigration and Nationality Act.</w:t>
      </w:r>
    </w:p>
    <w:p w:rsidR="00000000" w:rsidDel="00000000" w:rsidP="00000000" w:rsidRDefault="00000000" w:rsidRPr="00000000" w14:paraId="00000325">
      <w:pPr>
        <w:spacing w:after="240" w:before="240" w:lineRule="auto"/>
        <w:rPr/>
      </w:pPr>
      <w:r w:rsidDel="00000000" w:rsidR="00000000" w:rsidRPr="00000000">
        <w:rPr>
          <w:rtl w:val="0"/>
        </w:rPr>
        <w:t xml:space="preserve">Key steps in the process include:</w:t>
      </w:r>
    </w:p>
    <w:p w:rsidR="00000000" w:rsidDel="00000000" w:rsidP="00000000" w:rsidRDefault="00000000" w:rsidRPr="00000000" w14:paraId="00000326">
      <w:pPr>
        <w:numPr>
          <w:ilvl w:val="0"/>
          <w:numId w:val="84"/>
        </w:numPr>
        <w:spacing w:after="0" w:afterAutospacing="0" w:before="240" w:lineRule="auto"/>
        <w:ind w:left="720" w:hanging="360"/>
      </w:pPr>
      <w:r w:rsidDel="00000000" w:rsidR="00000000" w:rsidRPr="00000000">
        <w:rPr>
          <w:b w:val="1"/>
          <w:rtl w:val="0"/>
        </w:rPr>
        <w:t xml:space="preserve">Determine Eligibility</w:t>
      </w:r>
      <w:r w:rsidDel="00000000" w:rsidR="00000000" w:rsidRPr="00000000">
        <w:rPr>
          <w:rtl w:val="0"/>
        </w:rPr>
        <w:t xml:space="preserve">: Ensure compliance with LPR criteria, including refugee or asylee status.</w:t>
      </w:r>
    </w:p>
    <w:p w:rsidR="00000000" w:rsidDel="00000000" w:rsidP="00000000" w:rsidRDefault="00000000" w:rsidRPr="00000000" w14:paraId="00000327">
      <w:pPr>
        <w:numPr>
          <w:ilvl w:val="0"/>
          <w:numId w:val="84"/>
        </w:numPr>
        <w:spacing w:after="0" w:afterAutospacing="0" w:before="0" w:beforeAutospacing="0" w:lineRule="auto"/>
        <w:ind w:left="720" w:hanging="360"/>
      </w:pPr>
      <w:r w:rsidDel="00000000" w:rsidR="00000000" w:rsidRPr="00000000">
        <w:rPr>
          <w:b w:val="1"/>
          <w:rtl w:val="0"/>
        </w:rPr>
        <w:t xml:space="preserve">Complete Form I-485</w:t>
      </w:r>
      <w:r w:rsidDel="00000000" w:rsidR="00000000" w:rsidRPr="00000000">
        <w:rPr>
          <w:rtl w:val="0"/>
        </w:rPr>
        <w:t xml:space="preserve">: Fill out the application accurately and assemble necessary supporting documents, including proof of status and identity.</w:t>
      </w:r>
    </w:p>
    <w:p w:rsidR="00000000" w:rsidDel="00000000" w:rsidP="00000000" w:rsidRDefault="00000000" w:rsidRPr="00000000" w14:paraId="00000328">
      <w:pPr>
        <w:numPr>
          <w:ilvl w:val="0"/>
          <w:numId w:val="84"/>
        </w:numPr>
        <w:spacing w:after="0" w:afterAutospacing="0" w:before="0" w:beforeAutospacing="0" w:lineRule="auto"/>
        <w:ind w:left="720" w:hanging="360"/>
      </w:pPr>
      <w:r w:rsidDel="00000000" w:rsidR="00000000" w:rsidRPr="00000000">
        <w:rPr>
          <w:b w:val="1"/>
          <w:rtl w:val="0"/>
        </w:rPr>
        <w:t xml:space="preserve">Submit Payment</w:t>
      </w:r>
      <w:r w:rsidDel="00000000" w:rsidR="00000000" w:rsidRPr="00000000">
        <w:rPr>
          <w:rtl w:val="0"/>
        </w:rPr>
        <w:t xml:space="preserve">: Pay the filing fee, unless a fee waiver is applicable. Form I-912 must be submitted for a fee waiver.</w:t>
      </w:r>
    </w:p>
    <w:p w:rsidR="00000000" w:rsidDel="00000000" w:rsidP="00000000" w:rsidRDefault="00000000" w:rsidRPr="00000000" w14:paraId="00000329">
      <w:pPr>
        <w:numPr>
          <w:ilvl w:val="0"/>
          <w:numId w:val="84"/>
        </w:numPr>
        <w:spacing w:after="0" w:afterAutospacing="0" w:before="0" w:beforeAutospacing="0" w:lineRule="auto"/>
        <w:ind w:left="720" w:hanging="360"/>
      </w:pPr>
      <w:r w:rsidDel="00000000" w:rsidR="00000000" w:rsidRPr="00000000">
        <w:rPr>
          <w:b w:val="1"/>
          <w:rtl w:val="0"/>
        </w:rPr>
        <w:t xml:space="preserve">Biometrics Appointment</w:t>
      </w:r>
      <w:r w:rsidDel="00000000" w:rsidR="00000000" w:rsidRPr="00000000">
        <w:rPr>
          <w:rtl w:val="0"/>
        </w:rPr>
        <w:t xml:space="preserve">: Attend a biometrics appointment for fingerprinting and photographs.</w:t>
      </w:r>
    </w:p>
    <w:p w:rsidR="00000000" w:rsidDel="00000000" w:rsidP="00000000" w:rsidRDefault="00000000" w:rsidRPr="00000000" w14:paraId="0000032A">
      <w:pPr>
        <w:numPr>
          <w:ilvl w:val="0"/>
          <w:numId w:val="84"/>
        </w:numPr>
        <w:spacing w:after="240" w:before="0" w:beforeAutospacing="0" w:lineRule="auto"/>
        <w:ind w:left="720" w:hanging="360"/>
      </w:pPr>
      <w:r w:rsidDel="00000000" w:rsidR="00000000" w:rsidRPr="00000000">
        <w:rPr>
          <w:b w:val="1"/>
          <w:rtl w:val="0"/>
        </w:rPr>
        <w:t xml:space="preserve">Interview</w:t>
      </w:r>
      <w:r w:rsidDel="00000000" w:rsidR="00000000" w:rsidRPr="00000000">
        <w:rPr>
          <w:rtl w:val="0"/>
        </w:rPr>
        <w:t xml:space="preserve">: Some applicants may require an interview with a USCIS officer.</w:t>
      </w:r>
    </w:p>
    <w:p w:rsidR="00000000" w:rsidDel="00000000" w:rsidP="00000000" w:rsidRDefault="00000000" w:rsidRPr="00000000" w14:paraId="0000032B">
      <w:pPr>
        <w:pStyle w:val="Heading3"/>
        <w:keepNext w:val="0"/>
        <w:keepLines w:val="0"/>
        <w:spacing w:before="280" w:lineRule="auto"/>
        <w:rPr>
          <w:b w:val="1"/>
          <w:color w:val="000000"/>
          <w:sz w:val="26"/>
          <w:szCs w:val="26"/>
        </w:rPr>
      </w:pPr>
      <w:bookmarkStart w:colFirst="0" w:colLast="0" w:name="_wvu19xp4yns7" w:id="200"/>
      <w:bookmarkEnd w:id="200"/>
      <w:r w:rsidDel="00000000" w:rsidR="00000000" w:rsidRPr="00000000">
        <w:rPr>
          <w:b w:val="1"/>
          <w:color w:val="000000"/>
          <w:sz w:val="26"/>
          <w:szCs w:val="26"/>
          <w:rtl w:val="0"/>
        </w:rPr>
        <w:t xml:space="preserve">Admissibility and Inadmissibility Grounds</w:t>
      </w:r>
    </w:p>
    <w:p w:rsidR="00000000" w:rsidDel="00000000" w:rsidP="00000000" w:rsidRDefault="00000000" w:rsidRPr="00000000" w14:paraId="0000032C">
      <w:pPr>
        <w:spacing w:after="240" w:before="240" w:lineRule="auto"/>
        <w:rPr/>
      </w:pPr>
      <w:r w:rsidDel="00000000" w:rsidR="00000000" w:rsidRPr="00000000">
        <w:rPr>
          <w:rtl w:val="0"/>
        </w:rPr>
        <w:t xml:space="preserve">Admissibility is critical when applying for permanent residency. Certain factors can render an applicant inadmissible, disqualifying them from receiving a green card.</w:t>
      </w:r>
    </w:p>
    <w:p w:rsidR="00000000" w:rsidDel="00000000" w:rsidP="00000000" w:rsidRDefault="00000000" w:rsidRPr="00000000" w14:paraId="0000032D">
      <w:pPr>
        <w:spacing w:after="240" w:before="240" w:lineRule="auto"/>
        <w:rPr/>
      </w:pPr>
      <w:r w:rsidDel="00000000" w:rsidR="00000000" w:rsidRPr="00000000">
        <w:rPr>
          <w:rtl w:val="0"/>
        </w:rPr>
        <w:t xml:space="preserve">Common grounds of inadmissibility include:</w:t>
      </w:r>
    </w:p>
    <w:p w:rsidR="00000000" w:rsidDel="00000000" w:rsidP="00000000" w:rsidRDefault="00000000" w:rsidRPr="00000000" w14:paraId="0000032E">
      <w:pPr>
        <w:numPr>
          <w:ilvl w:val="0"/>
          <w:numId w:val="107"/>
        </w:numPr>
        <w:spacing w:after="0" w:afterAutospacing="0" w:before="240" w:lineRule="auto"/>
        <w:ind w:left="720" w:hanging="360"/>
      </w:pPr>
      <w:r w:rsidDel="00000000" w:rsidR="00000000" w:rsidRPr="00000000">
        <w:rPr>
          <w:b w:val="1"/>
          <w:rtl w:val="0"/>
        </w:rPr>
        <w:t xml:space="preserve">Criminal History</w:t>
      </w:r>
      <w:r w:rsidDel="00000000" w:rsidR="00000000" w:rsidRPr="00000000">
        <w:rPr>
          <w:rtl w:val="0"/>
        </w:rPr>
        <w:t xml:space="preserve">: Convictions for certain crimes can lead to inadmissibility.</w:t>
      </w:r>
    </w:p>
    <w:p w:rsidR="00000000" w:rsidDel="00000000" w:rsidP="00000000" w:rsidRDefault="00000000" w:rsidRPr="00000000" w14:paraId="0000032F">
      <w:pPr>
        <w:numPr>
          <w:ilvl w:val="0"/>
          <w:numId w:val="107"/>
        </w:numPr>
        <w:spacing w:after="0" w:afterAutospacing="0" w:before="0" w:beforeAutospacing="0" w:lineRule="auto"/>
        <w:ind w:left="720" w:hanging="360"/>
      </w:pPr>
      <w:r w:rsidDel="00000000" w:rsidR="00000000" w:rsidRPr="00000000">
        <w:rPr>
          <w:b w:val="1"/>
          <w:rtl w:val="0"/>
        </w:rPr>
        <w:t xml:space="preserve">Health-related Issues</w:t>
      </w:r>
      <w:r w:rsidDel="00000000" w:rsidR="00000000" w:rsidRPr="00000000">
        <w:rPr>
          <w:rtl w:val="0"/>
        </w:rPr>
        <w:t xml:space="preserve">: Certain communicable diseases or lack of required vaccinations may impact eligibility.</w:t>
      </w:r>
    </w:p>
    <w:p w:rsidR="00000000" w:rsidDel="00000000" w:rsidP="00000000" w:rsidRDefault="00000000" w:rsidRPr="00000000" w14:paraId="00000330">
      <w:pPr>
        <w:numPr>
          <w:ilvl w:val="0"/>
          <w:numId w:val="107"/>
        </w:numPr>
        <w:spacing w:after="240" w:before="0" w:beforeAutospacing="0" w:lineRule="auto"/>
        <w:ind w:left="720" w:hanging="360"/>
      </w:pPr>
      <w:r w:rsidDel="00000000" w:rsidR="00000000" w:rsidRPr="00000000">
        <w:rPr>
          <w:b w:val="1"/>
          <w:rtl w:val="0"/>
        </w:rPr>
        <w:t xml:space="preserve">Public Charge</w:t>
      </w:r>
      <w:r w:rsidDel="00000000" w:rsidR="00000000" w:rsidRPr="00000000">
        <w:rPr>
          <w:rtl w:val="0"/>
        </w:rPr>
        <w:t xml:space="preserve">: Individuals who may become reliant on government assistance may face challenges in being deemed admissible.</w:t>
      </w:r>
    </w:p>
    <w:p w:rsidR="00000000" w:rsidDel="00000000" w:rsidP="00000000" w:rsidRDefault="00000000" w:rsidRPr="00000000" w14:paraId="00000331">
      <w:pPr>
        <w:spacing w:after="240" w:before="240" w:lineRule="auto"/>
        <w:rPr/>
      </w:pPr>
      <w:r w:rsidDel="00000000" w:rsidR="00000000" w:rsidRPr="00000000">
        <w:rPr>
          <w:rtl w:val="0"/>
        </w:rPr>
        <w:t xml:space="preserve">Applicants can sometimes seek a </w:t>
      </w:r>
      <w:r w:rsidDel="00000000" w:rsidR="00000000" w:rsidRPr="00000000">
        <w:rPr>
          <w:b w:val="1"/>
          <w:rtl w:val="0"/>
        </w:rPr>
        <w:t xml:space="preserve">waiver of inadmissibility</w:t>
      </w:r>
      <w:r w:rsidDel="00000000" w:rsidR="00000000" w:rsidRPr="00000000">
        <w:rPr>
          <w:rtl w:val="0"/>
        </w:rPr>
        <w:t xml:space="preserve"> if they qualify. Understanding these grounds is essential for navigating the application process and ensuring a successful outcome.</w:t>
      </w:r>
    </w:p>
    <w:p w:rsidR="00000000" w:rsidDel="00000000" w:rsidP="00000000" w:rsidRDefault="00000000" w:rsidRPr="00000000" w14:paraId="00000332">
      <w:pPr>
        <w:pStyle w:val="Heading2"/>
        <w:keepNext w:val="0"/>
        <w:keepLines w:val="0"/>
        <w:spacing w:after="80" w:lineRule="auto"/>
        <w:rPr>
          <w:sz w:val="34"/>
          <w:szCs w:val="34"/>
        </w:rPr>
      </w:pPr>
      <w:bookmarkStart w:colFirst="0" w:colLast="0" w:name="_ig5lh4ziev2h" w:id="201"/>
      <w:bookmarkEnd w:id="201"/>
      <w:r w:rsidDel="00000000" w:rsidR="00000000" w:rsidRPr="00000000">
        <w:rPr>
          <w:sz w:val="34"/>
          <w:szCs w:val="34"/>
          <w:rtl w:val="0"/>
        </w:rPr>
        <w:t xml:space="preserve">Medical and Background Checks</w:t>
      </w:r>
    </w:p>
    <w:p w:rsidR="00000000" w:rsidDel="00000000" w:rsidP="00000000" w:rsidRDefault="00000000" w:rsidRPr="00000000" w14:paraId="00000333">
      <w:pPr>
        <w:spacing w:after="240" w:before="240" w:lineRule="auto"/>
        <w:rPr/>
      </w:pPr>
      <w:r w:rsidDel="00000000" w:rsidR="00000000" w:rsidRPr="00000000">
        <w:rPr>
          <w:rtl w:val="0"/>
        </w:rPr>
        <w:t xml:space="preserve">Applicants for permanent residency in the U.S. must complete medical examinations and background checks. These processes ensure that individuals meet health-related criteria and do not pose security risks.</w:t>
      </w:r>
    </w:p>
    <w:p w:rsidR="00000000" w:rsidDel="00000000" w:rsidP="00000000" w:rsidRDefault="00000000" w:rsidRPr="00000000" w14:paraId="00000334">
      <w:pPr>
        <w:pStyle w:val="Heading3"/>
        <w:keepNext w:val="0"/>
        <w:keepLines w:val="0"/>
        <w:spacing w:before="280" w:lineRule="auto"/>
        <w:rPr>
          <w:b w:val="1"/>
          <w:color w:val="000000"/>
          <w:sz w:val="26"/>
          <w:szCs w:val="26"/>
        </w:rPr>
      </w:pPr>
      <w:bookmarkStart w:colFirst="0" w:colLast="0" w:name="_vuy51rvatr34" w:id="202"/>
      <w:bookmarkEnd w:id="202"/>
      <w:r w:rsidDel="00000000" w:rsidR="00000000" w:rsidRPr="00000000">
        <w:rPr>
          <w:b w:val="1"/>
          <w:color w:val="000000"/>
          <w:sz w:val="26"/>
          <w:szCs w:val="26"/>
          <w:rtl w:val="0"/>
        </w:rPr>
        <w:t xml:space="preserve">Medical Examination Requirements</w:t>
      </w:r>
    </w:p>
    <w:p w:rsidR="00000000" w:rsidDel="00000000" w:rsidP="00000000" w:rsidRDefault="00000000" w:rsidRPr="00000000" w14:paraId="00000335">
      <w:pPr>
        <w:spacing w:after="240" w:before="240" w:lineRule="auto"/>
        <w:rPr/>
      </w:pPr>
      <w:r w:rsidDel="00000000" w:rsidR="00000000" w:rsidRPr="00000000">
        <w:rPr>
          <w:rtl w:val="0"/>
        </w:rPr>
        <w:t xml:space="preserve">Every applicant must undergo a medical examination, which evaluates their health and confirms the presence of specific vaccinations. This exam is usually conducted by a USCIS-approved civil surgeon.</w:t>
      </w:r>
    </w:p>
    <w:p w:rsidR="00000000" w:rsidDel="00000000" w:rsidP="00000000" w:rsidRDefault="00000000" w:rsidRPr="00000000" w14:paraId="00000336">
      <w:pPr>
        <w:spacing w:after="240" w:before="240" w:lineRule="auto"/>
        <w:rPr>
          <w:b w:val="1"/>
        </w:rPr>
      </w:pPr>
      <w:r w:rsidDel="00000000" w:rsidR="00000000" w:rsidRPr="00000000">
        <w:rPr>
          <w:b w:val="1"/>
          <w:rtl w:val="0"/>
        </w:rPr>
        <w:t xml:space="preserve">Key components include:</w:t>
      </w:r>
    </w:p>
    <w:p w:rsidR="00000000" w:rsidDel="00000000" w:rsidP="00000000" w:rsidRDefault="00000000" w:rsidRPr="00000000" w14:paraId="00000337">
      <w:pPr>
        <w:numPr>
          <w:ilvl w:val="0"/>
          <w:numId w:val="34"/>
        </w:numPr>
        <w:spacing w:after="0" w:afterAutospacing="0" w:before="240" w:lineRule="auto"/>
        <w:ind w:left="720" w:hanging="360"/>
      </w:pPr>
      <w:r w:rsidDel="00000000" w:rsidR="00000000" w:rsidRPr="00000000">
        <w:rPr>
          <w:b w:val="1"/>
          <w:rtl w:val="0"/>
        </w:rPr>
        <w:t xml:space="preserve">Completion of Form I-693:</w:t>
      </w:r>
      <w:r w:rsidDel="00000000" w:rsidR="00000000" w:rsidRPr="00000000">
        <w:rPr>
          <w:rtl w:val="0"/>
        </w:rPr>
        <w:t xml:space="preserve"> This form must be filled out by the examining physician and includes details about the applicant's health.</w:t>
      </w:r>
    </w:p>
    <w:p w:rsidR="00000000" w:rsidDel="00000000" w:rsidP="00000000" w:rsidRDefault="00000000" w:rsidRPr="00000000" w14:paraId="00000338">
      <w:pPr>
        <w:numPr>
          <w:ilvl w:val="0"/>
          <w:numId w:val="34"/>
        </w:numPr>
        <w:spacing w:after="0" w:afterAutospacing="0" w:before="0" w:beforeAutospacing="0" w:lineRule="auto"/>
        <w:ind w:left="720" w:hanging="360"/>
      </w:pPr>
      <w:r w:rsidDel="00000000" w:rsidR="00000000" w:rsidRPr="00000000">
        <w:rPr>
          <w:b w:val="1"/>
          <w:rtl w:val="0"/>
        </w:rPr>
        <w:t xml:space="preserve">Documentation of vaccinations:</w:t>
      </w:r>
      <w:r w:rsidDel="00000000" w:rsidR="00000000" w:rsidRPr="00000000">
        <w:rPr>
          <w:rtl w:val="0"/>
        </w:rPr>
        <w:t xml:space="preserve"> Applicants need to provide evidence of required vaccinations. The vaccination record is crucial for approval.</w:t>
      </w:r>
    </w:p>
    <w:p w:rsidR="00000000" w:rsidDel="00000000" w:rsidP="00000000" w:rsidRDefault="00000000" w:rsidRPr="00000000" w14:paraId="00000339">
      <w:pPr>
        <w:numPr>
          <w:ilvl w:val="0"/>
          <w:numId w:val="34"/>
        </w:numPr>
        <w:spacing w:after="240" w:before="0" w:beforeAutospacing="0" w:lineRule="auto"/>
        <w:ind w:left="720" w:hanging="360"/>
      </w:pPr>
      <w:r w:rsidDel="00000000" w:rsidR="00000000" w:rsidRPr="00000000">
        <w:rPr>
          <w:b w:val="1"/>
          <w:rtl w:val="0"/>
        </w:rPr>
        <w:t xml:space="preserve">Health assessments:</w:t>
      </w:r>
      <w:r w:rsidDel="00000000" w:rsidR="00000000" w:rsidRPr="00000000">
        <w:rPr>
          <w:rtl w:val="0"/>
        </w:rPr>
        <w:t xml:space="preserve"> The examination checks for communicable diseases that may affect public health.</w:t>
      </w:r>
    </w:p>
    <w:p w:rsidR="00000000" w:rsidDel="00000000" w:rsidP="00000000" w:rsidRDefault="00000000" w:rsidRPr="00000000" w14:paraId="0000033A">
      <w:pPr>
        <w:spacing w:after="240" w:before="240" w:lineRule="auto"/>
        <w:rPr/>
      </w:pPr>
      <w:r w:rsidDel="00000000" w:rsidR="00000000" w:rsidRPr="00000000">
        <w:rPr>
          <w:rtl w:val="0"/>
        </w:rPr>
        <w:t xml:space="preserve">It’s essential for the applicant to be physically present in the U.S. during this process to complete the exam and gather necessary documentation.</w:t>
      </w:r>
    </w:p>
    <w:p w:rsidR="00000000" w:rsidDel="00000000" w:rsidP="00000000" w:rsidRDefault="00000000" w:rsidRPr="00000000" w14:paraId="0000033B">
      <w:pPr>
        <w:pStyle w:val="Heading3"/>
        <w:keepNext w:val="0"/>
        <w:keepLines w:val="0"/>
        <w:spacing w:before="280" w:lineRule="auto"/>
        <w:rPr>
          <w:b w:val="1"/>
          <w:color w:val="000000"/>
          <w:sz w:val="26"/>
          <w:szCs w:val="26"/>
        </w:rPr>
      </w:pPr>
      <w:bookmarkStart w:colFirst="0" w:colLast="0" w:name="_4a9qu6nbne07" w:id="203"/>
      <w:bookmarkEnd w:id="203"/>
      <w:r w:rsidDel="00000000" w:rsidR="00000000" w:rsidRPr="00000000">
        <w:rPr>
          <w:b w:val="1"/>
          <w:color w:val="000000"/>
          <w:sz w:val="26"/>
          <w:szCs w:val="26"/>
          <w:rtl w:val="0"/>
        </w:rPr>
        <w:t xml:space="preserve">Biometrics and Security Screenings</w:t>
      </w:r>
    </w:p>
    <w:p w:rsidR="00000000" w:rsidDel="00000000" w:rsidP="00000000" w:rsidRDefault="00000000" w:rsidRPr="00000000" w14:paraId="0000033C">
      <w:pPr>
        <w:spacing w:after="240" w:before="240" w:lineRule="auto"/>
        <w:rPr/>
      </w:pPr>
      <w:r w:rsidDel="00000000" w:rsidR="00000000" w:rsidRPr="00000000">
        <w:rPr>
          <w:rtl w:val="0"/>
        </w:rPr>
        <w:t xml:space="preserve">Biometric appointments are mandatory for all applicants. During this appointment, applicants provide </w:t>
      </w:r>
      <w:r w:rsidDel="00000000" w:rsidR="00000000" w:rsidRPr="00000000">
        <w:rPr>
          <w:b w:val="1"/>
          <w:rtl w:val="0"/>
        </w:rPr>
        <w:t xml:space="preserve">fingerprints</w:t>
      </w:r>
      <w:r w:rsidDel="00000000" w:rsidR="00000000" w:rsidRPr="00000000">
        <w:rPr>
          <w:rtl w:val="0"/>
        </w:rPr>
        <w:t xml:space="preserve">, </w:t>
      </w:r>
      <w:r w:rsidDel="00000000" w:rsidR="00000000" w:rsidRPr="00000000">
        <w:rPr>
          <w:b w:val="1"/>
          <w:rtl w:val="0"/>
        </w:rPr>
        <w:t xml:space="preserve">photographs</w:t>
      </w:r>
      <w:r w:rsidDel="00000000" w:rsidR="00000000" w:rsidRPr="00000000">
        <w:rPr>
          <w:rtl w:val="0"/>
        </w:rPr>
        <w:t xml:space="preserve">, and </w:t>
      </w:r>
      <w:r w:rsidDel="00000000" w:rsidR="00000000" w:rsidRPr="00000000">
        <w:rPr>
          <w:b w:val="1"/>
          <w:rtl w:val="0"/>
        </w:rPr>
        <w:t xml:space="preserve">other identifying information</w:t>
      </w:r>
      <w:r w:rsidDel="00000000" w:rsidR="00000000" w:rsidRPr="00000000">
        <w:rPr>
          <w:rtl w:val="0"/>
        </w:rPr>
        <w:t xml:space="preserve">. These measures allow USCIS to conduct background checks and verify identity.</w:t>
      </w:r>
    </w:p>
    <w:p w:rsidR="00000000" w:rsidDel="00000000" w:rsidP="00000000" w:rsidRDefault="00000000" w:rsidRPr="00000000" w14:paraId="0000033D">
      <w:pPr>
        <w:spacing w:after="240" w:before="240" w:lineRule="auto"/>
        <w:rPr>
          <w:b w:val="1"/>
        </w:rPr>
      </w:pPr>
      <w:r w:rsidDel="00000000" w:rsidR="00000000" w:rsidRPr="00000000">
        <w:rPr>
          <w:b w:val="1"/>
          <w:rtl w:val="0"/>
        </w:rPr>
        <w:t xml:space="preserve">Process includes:</w:t>
      </w:r>
    </w:p>
    <w:p w:rsidR="00000000" w:rsidDel="00000000" w:rsidP="00000000" w:rsidRDefault="00000000" w:rsidRPr="00000000" w14:paraId="0000033E">
      <w:pPr>
        <w:numPr>
          <w:ilvl w:val="0"/>
          <w:numId w:val="92"/>
        </w:numPr>
        <w:spacing w:after="0" w:afterAutospacing="0" w:before="240" w:lineRule="auto"/>
        <w:ind w:left="720" w:hanging="360"/>
      </w:pPr>
      <w:r w:rsidDel="00000000" w:rsidR="00000000" w:rsidRPr="00000000">
        <w:rPr>
          <w:b w:val="1"/>
          <w:rtl w:val="0"/>
        </w:rPr>
        <w:t xml:space="preserve">Scheduling the appointment:</w:t>
      </w:r>
      <w:r w:rsidDel="00000000" w:rsidR="00000000" w:rsidRPr="00000000">
        <w:rPr>
          <w:rtl w:val="0"/>
        </w:rPr>
        <w:t xml:space="preserve"> USCIS will send a notice detailing when and where to attend the biometrics appointment.</w:t>
      </w:r>
    </w:p>
    <w:p w:rsidR="00000000" w:rsidDel="00000000" w:rsidP="00000000" w:rsidRDefault="00000000" w:rsidRPr="00000000" w14:paraId="0000033F">
      <w:pPr>
        <w:numPr>
          <w:ilvl w:val="0"/>
          <w:numId w:val="92"/>
        </w:numPr>
        <w:spacing w:after="0" w:afterAutospacing="0" w:before="0" w:beforeAutospacing="0" w:lineRule="auto"/>
        <w:ind w:left="720" w:hanging="360"/>
      </w:pPr>
      <w:r w:rsidDel="00000000" w:rsidR="00000000" w:rsidRPr="00000000">
        <w:rPr>
          <w:b w:val="1"/>
          <w:rtl w:val="0"/>
        </w:rPr>
        <w:t xml:space="preserve">Passport-style photographs:</w:t>
      </w:r>
      <w:r w:rsidDel="00000000" w:rsidR="00000000" w:rsidRPr="00000000">
        <w:rPr>
          <w:rtl w:val="0"/>
        </w:rPr>
        <w:t xml:space="preserve"> Applicants should bring the required photos as specified by USCIS guidelines.</w:t>
      </w:r>
    </w:p>
    <w:p w:rsidR="00000000" w:rsidDel="00000000" w:rsidP="00000000" w:rsidRDefault="00000000" w:rsidRPr="00000000" w14:paraId="00000340">
      <w:pPr>
        <w:numPr>
          <w:ilvl w:val="0"/>
          <w:numId w:val="92"/>
        </w:numPr>
        <w:spacing w:after="240" w:before="0" w:beforeAutospacing="0" w:lineRule="auto"/>
        <w:ind w:left="720" w:hanging="360"/>
      </w:pPr>
      <w:r w:rsidDel="00000000" w:rsidR="00000000" w:rsidRPr="00000000">
        <w:rPr>
          <w:b w:val="1"/>
          <w:rtl w:val="0"/>
        </w:rPr>
        <w:t xml:space="preserve">Security screenings:</w:t>
      </w:r>
      <w:r w:rsidDel="00000000" w:rsidR="00000000" w:rsidRPr="00000000">
        <w:rPr>
          <w:rtl w:val="0"/>
        </w:rPr>
        <w:t xml:space="preserve"> These checks involve criminal background reviews and are essential for assessing any potential risks to national security.</w:t>
      </w:r>
    </w:p>
    <w:p w:rsidR="00000000" w:rsidDel="00000000" w:rsidP="00000000" w:rsidRDefault="00000000" w:rsidRPr="00000000" w14:paraId="00000341">
      <w:pPr>
        <w:spacing w:after="240" w:before="240" w:lineRule="auto"/>
        <w:rPr/>
      </w:pPr>
      <w:r w:rsidDel="00000000" w:rsidR="00000000" w:rsidRPr="00000000">
        <w:rPr>
          <w:rtl w:val="0"/>
        </w:rPr>
        <w:t xml:space="preserve">Completion of these steps is critical in the pathway to achieving permanent residency in the U.S.</w:t>
      </w:r>
    </w:p>
    <w:p w:rsidR="00000000" w:rsidDel="00000000" w:rsidP="00000000" w:rsidRDefault="00000000" w:rsidRPr="00000000" w14:paraId="00000342">
      <w:pPr>
        <w:pStyle w:val="Heading2"/>
        <w:keepNext w:val="0"/>
        <w:keepLines w:val="0"/>
        <w:spacing w:after="80" w:lineRule="auto"/>
        <w:rPr>
          <w:sz w:val="34"/>
          <w:szCs w:val="34"/>
        </w:rPr>
      </w:pPr>
      <w:bookmarkStart w:colFirst="0" w:colLast="0" w:name="_zbgjxo3kf7ek" w:id="204"/>
      <w:bookmarkEnd w:id="204"/>
      <w:r w:rsidDel="00000000" w:rsidR="00000000" w:rsidRPr="00000000">
        <w:rPr>
          <w:sz w:val="34"/>
          <w:szCs w:val="34"/>
          <w:rtl w:val="0"/>
        </w:rPr>
        <w:t xml:space="preserve">Maintaining Status and Handling Issues</w:t>
      </w:r>
    </w:p>
    <w:p w:rsidR="00000000" w:rsidDel="00000000" w:rsidP="00000000" w:rsidRDefault="00000000" w:rsidRPr="00000000" w14:paraId="00000343">
      <w:pPr>
        <w:spacing w:after="240" w:before="240" w:lineRule="auto"/>
        <w:rPr/>
      </w:pPr>
      <w:r w:rsidDel="00000000" w:rsidR="00000000" w:rsidRPr="00000000">
        <w:rPr>
          <w:rtl w:val="0"/>
        </w:rPr>
        <w:t xml:space="preserve">Maintaining legal status as a refugee or asylee is crucial for applying for permanent residency. Addressing employment gaps and understanding public charge concerns can significantly impact the application process.</w:t>
      </w:r>
    </w:p>
    <w:p w:rsidR="00000000" w:rsidDel="00000000" w:rsidP="00000000" w:rsidRDefault="00000000" w:rsidRPr="00000000" w14:paraId="00000344">
      <w:pPr>
        <w:pStyle w:val="Heading3"/>
        <w:keepNext w:val="0"/>
        <w:keepLines w:val="0"/>
        <w:spacing w:before="280" w:lineRule="auto"/>
        <w:rPr>
          <w:b w:val="1"/>
          <w:color w:val="000000"/>
          <w:sz w:val="26"/>
          <w:szCs w:val="26"/>
        </w:rPr>
      </w:pPr>
      <w:bookmarkStart w:colFirst="0" w:colLast="0" w:name="_i3uupg7p39jk" w:id="205"/>
      <w:bookmarkEnd w:id="205"/>
      <w:r w:rsidDel="00000000" w:rsidR="00000000" w:rsidRPr="00000000">
        <w:rPr>
          <w:b w:val="1"/>
          <w:color w:val="000000"/>
          <w:sz w:val="26"/>
          <w:szCs w:val="26"/>
          <w:rtl w:val="0"/>
        </w:rPr>
        <w:t xml:space="preserve">Addressing Periods of Unemployment</w:t>
      </w:r>
    </w:p>
    <w:p w:rsidR="00000000" w:rsidDel="00000000" w:rsidP="00000000" w:rsidRDefault="00000000" w:rsidRPr="00000000" w14:paraId="00000345">
      <w:pPr>
        <w:spacing w:after="240" w:before="240" w:lineRule="auto"/>
        <w:rPr/>
      </w:pPr>
      <w:r w:rsidDel="00000000" w:rsidR="00000000" w:rsidRPr="00000000">
        <w:rPr>
          <w:rtl w:val="0"/>
        </w:rPr>
        <w:t xml:space="preserve">Periods of unemployment can raise concerns about maintaining status. It is important for refugees and asylees to document their job history through pay stubs and other employment records. This documentation can clarify any gaps in employment and demonstrate a commitment to economic self-sufficiency.</w:t>
      </w:r>
    </w:p>
    <w:p w:rsidR="00000000" w:rsidDel="00000000" w:rsidP="00000000" w:rsidRDefault="00000000" w:rsidRPr="00000000" w14:paraId="00000346">
      <w:pPr>
        <w:spacing w:after="240" w:before="240" w:lineRule="auto"/>
        <w:rPr/>
      </w:pPr>
      <w:r w:rsidDel="00000000" w:rsidR="00000000" w:rsidRPr="00000000">
        <w:rPr>
          <w:rtl w:val="0"/>
        </w:rPr>
        <w:t xml:space="preserve">If an individual seeks employment but encounters difficulties, they may want to explore job training programs or community resources. These initiatives can help improve job skills and enhance employability.</w:t>
      </w:r>
    </w:p>
    <w:p w:rsidR="00000000" w:rsidDel="00000000" w:rsidP="00000000" w:rsidRDefault="00000000" w:rsidRPr="00000000" w14:paraId="00000347">
      <w:pPr>
        <w:spacing w:after="240" w:before="240" w:lineRule="auto"/>
        <w:rPr/>
      </w:pPr>
      <w:r w:rsidDel="00000000" w:rsidR="00000000" w:rsidRPr="00000000">
        <w:rPr>
          <w:rtl w:val="0"/>
        </w:rPr>
        <w:t xml:space="preserve">In certain cases, applying for an employment authorization document (EAD) can alleviate potential issues. Properly managing employment status can strengthen the case for adjustment to permanent residency.</w:t>
      </w:r>
    </w:p>
    <w:p w:rsidR="00000000" w:rsidDel="00000000" w:rsidP="00000000" w:rsidRDefault="00000000" w:rsidRPr="00000000" w14:paraId="00000348">
      <w:pPr>
        <w:pStyle w:val="Heading3"/>
        <w:keepNext w:val="0"/>
        <w:keepLines w:val="0"/>
        <w:spacing w:before="280" w:lineRule="auto"/>
        <w:rPr>
          <w:b w:val="1"/>
          <w:color w:val="000000"/>
          <w:sz w:val="26"/>
          <w:szCs w:val="26"/>
        </w:rPr>
      </w:pPr>
      <w:bookmarkStart w:colFirst="0" w:colLast="0" w:name="_8ux2xnnrd72a" w:id="206"/>
      <w:bookmarkEnd w:id="206"/>
      <w:r w:rsidDel="00000000" w:rsidR="00000000" w:rsidRPr="00000000">
        <w:rPr>
          <w:b w:val="1"/>
          <w:color w:val="000000"/>
          <w:sz w:val="26"/>
          <w:szCs w:val="26"/>
          <w:rtl w:val="0"/>
        </w:rPr>
        <w:t xml:space="preserve">Overcoming Public Charge Concerns</w:t>
      </w:r>
    </w:p>
    <w:p w:rsidR="00000000" w:rsidDel="00000000" w:rsidP="00000000" w:rsidRDefault="00000000" w:rsidRPr="00000000" w14:paraId="00000349">
      <w:pPr>
        <w:spacing w:after="240" w:before="240" w:lineRule="auto"/>
        <w:rPr/>
      </w:pPr>
      <w:r w:rsidDel="00000000" w:rsidR="00000000" w:rsidRPr="00000000">
        <w:rPr>
          <w:rtl w:val="0"/>
        </w:rPr>
        <w:t xml:space="preserve">The public charge rule may affect refugee and asylee applications for permanent residency. This rule evaluates whether an applicant is likely to depend on government assistance. It is essential to understand what constitutes public charge, including reliance on certain types of welfare benefits.</w:t>
      </w:r>
    </w:p>
    <w:p w:rsidR="00000000" w:rsidDel="00000000" w:rsidP="00000000" w:rsidRDefault="00000000" w:rsidRPr="00000000" w14:paraId="0000034A">
      <w:pPr>
        <w:spacing w:after="240" w:before="240" w:lineRule="auto"/>
        <w:rPr/>
      </w:pPr>
      <w:r w:rsidDel="00000000" w:rsidR="00000000" w:rsidRPr="00000000">
        <w:rPr>
          <w:rtl w:val="0"/>
        </w:rPr>
        <w:t xml:space="preserve">Providing evidence of financial stability can counter public charge concerns. This includes documentation of income, pay stubs, and proof of assets.</w:t>
      </w:r>
    </w:p>
    <w:p w:rsidR="00000000" w:rsidDel="00000000" w:rsidP="00000000" w:rsidRDefault="00000000" w:rsidRPr="00000000" w14:paraId="0000034B">
      <w:pPr>
        <w:spacing w:after="240" w:before="240" w:lineRule="auto"/>
        <w:rPr/>
      </w:pPr>
      <w:r w:rsidDel="00000000" w:rsidR="00000000" w:rsidRPr="00000000">
        <w:rPr>
          <w:rtl w:val="0"/>
        </w:rPr>
        <w:t xml:space="preserve">Using USCIS Form I-602 for a waiver of grounds of excludability can be beneficial in specific situations. This form facilitates exceptions for those who might face public charge issues, allowing for a more favorable review of the application.</w:t>
      </w:r>
    </w:p>
    <w:p w:rsidR="00000000" w:rsidDel="00000000" w:rsidP="00000000" w:rsidRDefault="00000000" w:rsidRPr="00000000" w14:paraId="0000034C">
      <w:pPr>
        <w:spacing w:after="240" w:before="240" w:lineRule="auto"/>
        <w:rPr/>
      </w:pPr>
      <w:r w:rsidDel="00000000" w:rsidR="00000000" w:rsidRPr="00000000">
        <w:rPr>
          <w:rtl w:val="0"/>
        </w:rPr>
      </w:r>
    </w:p>
    <w:p w:rsidR="00000000" w:rsidDel="00000000" w:rsidP="00000000" w:rsidRDefault="00000000" w:rsidRPr="00000000" w14:paraId="0000034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4E">
      <w:pPr>
        <w:pStyle w:val="Heading1"/>
        <w:keepNext w:val="0"/>
        <w:keepLines w:val="0"/>
        <w:spacing w:before="480" w:lineRule="auto"/>
        <w:rPr>
          <w:sz w:val="46"/>
          <w:szCs w:val="46"/>
        </w:rPr>
      </w:pPr>
      <w:bookmarkStart w:colFirst="0" w:colLast="0" w:name="_w9hrhasproab" w:id="207"/>
      <w:bookmarkEnd w:id="207"/>
      <w:r w:rsidDel="00000000" w:rsidR="00000000" w:rsidRPr="00000000">
        <w:rPr>
          <w:sz w:val="46"/>
          <w:szCs w:val="46"/>
          <w:rtl w:val="0"/>
        </w:rPr>
        <w:t xml:space="preserve">Work Opportunities for Spouses on Employment-Based Visas</w:t>
      </w:r>
    </w:p>
    <w:p w:rsidR="00000000" w:rsidDel="00000000" w:rsidP="00000000" w:rsidRDefault="00000000" w:rsidRPr="00000000" w14:paraId="0000034F">
      <w:pPr>
        <w:spacing w:after="240" w:before="240" w:lineRule="auto"/>
        <w:rPr/>
      </w:pPr>
      <w:r w:rsidDel="00000000" w:rsidR="00000000" w:rsidRPr="00000000">
        <w:rPr>
          <w:rtl w:val="0"/>
        </w:rPr>
        <w:t xml:space="preserve">Many families face challenges when relocating for employment, especially regarding work opportunities for spouses on employment-based visas. </w:t>
      </w:r>
      <w:r w:rsidDel="00000000" w:rsidR="00000000" w:rsidRPr="00000000">
        <w:rPr>
          <w:b w:val="1"/>
          <w:rtl w:val="0"/>
        </w:rPr>
        <w:t xml:space="preserve">Understanding the specific visa regulations and available work options can significantly impact a spouse's ability to integrate and contribute financially.</w:t>
      </w:r>
      <w:r w:rsidDel="00000000" w:rsidR="00000000" w:rsidRPr="00000000">
        <w:rPr>
          <w:rtl w:val="0"/>
        </w:rPr>
        <w:t xml:space="preserve"> This insight is crucial for individuals navigating the complexities of work authorization in a new country.</w:t>
      </w:r>
    </w:p>
    <w:p w:rsidR="00000000" w:rsidDel="00000000" w:rsidP="00000000" w:rsidRDefault="00000000" w:rsidRPr="00000000" w14:paraId="00000350">
      <w:pPr>
        <w:spacing w:after="240" w:before="240" w:lineRule="auto"/>
        <w:rPr/>
      </w:pPr>
      <w:r w:rsidDel="00000000" w:rsidR="00000000" w:rsidRPr="00000000">
        <w:rPr/>
        <w:drawing>
          <wp:inline distB="114300" distT="114300" distL="114300" distR="114300">
            <wp:extent cx="5943600" cy="4064000"/>
            <wp:effectExtent b="0" l="0" r="0" t="0"/>
            <wp:docPr descr="A diverse group of professionals networking at a job fair, exchanging business cards and discussing employment opportunities for spouses on employment-based visas" id="25" name="image23.jpg"/>
            <a:graphic>
              <a:graphicData uri="http://schemas.openxmlformats.org/drawingml/2006/picture">
                <pic:pic>
                  <pic:nvPicPr>
                    <pic:cNvPr descr="A diverse group of professionals networking at a job fair, exchanging business cards and discussing employment opportunities for spouses on employment-based visas" id="0" name="image23.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1">
      <w:pPr>
        <w:spacing w:after="240" w:before="240" w:lineRule="auto"/>
        <w:rPr/>
      </w:pPr>
      <w:r w:rsidDel="00000000" w:rsidR="00000000" w:rsidRPr="00000000">
        <w:rPr>
          <w:rtl w:val="0"/>
        </w:rPr>
        <w:t xml:space="preserve">Spouses of visa holders often hold dependent visa statuses that may limit their ability to work. Some visa categories, like the H-4 or L-2, allow spouses to apply for Employment Authorization Documents, which can open various job opportunities. By exploring these avenues and understanding their rights, spouses can find meaningful work and create a fulfilling life abroad.</w:t>
      </w:r>
    </w:p>
    <w:p w:rsidR="00000000" w:rsidDel="00000000" w:rsidP="00000000" w:rsidRDefault="00000000" w:rsidRPr="00000000" w14:paraId="00000352">
      <w:pPr>
        <w:spacing w:after="240" w:before="240" w:lineRule="auto"/>
        <w:rPr/>
      </w:pPr>
      <w:r w:rsidDel="00000000" w:rsidR="00000000" w:rsidRPr="00000000">
        <w:rPr>
          <w:rtl w:val="0"/>
        </w:rPr>
        <w:t xml:space="preserve">The ability to work not only enhances the family’s financial stability but also plays a vital role in personal growth and social integration. Knowledge of the available resources and support systems can empower spouses to make informed decisions about their careers while adapting to new surroundings.</w:t>
      </w:r>
    </w:p>
    <w:p w:rsidR="00000000" w:rsidDel="00000000" w:rsidP="00000000" w:rsidRDefault="00000000" w:rsidRPr="00000000" w14:paraId="00000353">
      <w:pPr>
        <w:pStyle w:val="Heading2"/>
        <w:keepNext w:val="0"/>
        <w:keepLines w:val="0"/>
        <w:spacing w:after="80" w:lineRule="auto"/>
        <w:rPr>
          <w:sz w:val="34"/>
          <w:szCs w:val="34"/>
        </w:rPr>
      </w:pPr>
      <w:bookmarkStart w:colFirst="0" w:colLast="0" w:name="_6rjy2nrrfan" w:id="208"/>
      <w:bookmarkEnd w:id="208"/>
      <w:r w:rsidDel="00000000" w:rsidR="00000000" w:rsidRPr="00000000">
        <w:rPr>
          <w:sz w:val="34"/>
          <w:szCs w:val="34"/>
          <w:rtl w:val="0"/>
        </w:rPr>
        <w:t xml:space="preserve">Understanding Employment-Based Visas and Spousal Eligibility</w:t>
      </w:r>
    </w:p>
    <w:p w:rsidR="00000000" w:rsidDel="00000000" w:rsidP="00000000" w:rsidRDefault="00000000" w:rsidRPr="00000000" w14:paraId="0000035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office setting with a diverse group of professionals working at their desks, while a couple of employees discuss work opportunities for spouses on employment-based visas in the background" id="69" name="image72.jpg"/>
            <a:graphic>
              <a:graphicData uri="http://schemas.openxmlformats.org/drawingml/2006/picture">
                <pic:pic>
                  <pic:nvPicPr>
                    <pic:cNvPr descr="A bustling office setting with a diverse group of professionals working at their desks, while a couple of employees discuss work opportunities for spouses on employment-based visas in the background" id="0" name="image72.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5">
      <w:pPr>
        <w:spacing w:after="240" w:before="240" w:lineRule="auto"/>
        <w:rPr/>
      </w:pPr>
      <w:r w:rsidDel="00000000" w:rsidR="00000000" w:rsidRPr="00000000">
        <w:rPr>
          <w:rtl w:val="0"/>
        </w:rPr>
        <w:t xml:space="preserve">Employment-based visas allow foreign workers to live and work in the United States, often bringing their spouses with them. Spousal eligibility for work opportunities can vary significantly based on the type of visa held by the primary visa holder.</w:t>
      </w:r>
    </w:p>
    <w:p w:rsidR="00000000" w:rsidDel="00000000" w:rsidP="00000000" w:rsidRDefault="00000000" w:rsidRPr="00000000" w14:paraId="00000356">
      <w:pPr>
        <w:pStyle w:val="Heading3"/>
        <w:keepNext w:val="0"/>
        <w:keepLines w:val="0"/>
        <w:spacing w:before="280" w:lineRule="auto"/>
        <w:rPr>
          <w:b w:val="1"/>
          <w:color w:val="000000"/>
          <w:sz w:val="26"/>
          <w:szCs w:val="26"/>
        </w:rPr>
      </w:pPr>
      <w:bookmarkStart w:colFirst="0" w:colLast="0" w:name="_wte62wxxxayc" w:id="209"/>
      <w:bookmarkEnd w:id="209"/>
      <w:r w:rsidDel="00000000" w:rsidR="00000000" w:rsidRPr="00000000">
        <w:rPr>
          <w:b w:val="1"/>
          <w:color w:val="000000"/>
          <w:sz w:val="26"/>
          <w:szCs w:val="26"/>
          <w:rtl w:val="0"/>
        </w:rPr>
        <w:t xml:space="preserve">Overview of Employment-Based Visas</w:t>
      </w:r>
    </w:p>
    <w:p w:rsidR="00000000" w:rsidDel="00000000" w:rsidP="00000000" w:rsidRDefault="00000000" w:rsidRPr="00000000" w14:paraId="00000357">
      <w:pPr>
        <w:spacing w:after="240" w:before="240" w:lineRule="auto"/>
        <w:rPr/>
      </w:pPr>
      <w:r w:rsidDel="00000000" w:rsidR="00000000" w:rsidRPr="00000000">
        <w:rPr>
          <w:rtl w:val="0"/>
        </w:rPr>
        <w:t xml:space="preserve">There are several categories of employment-based visas.</w:t>
      </w:r>
    </w:p>
    <w:p w:rsidR="00000000" w:rsidDel="00000000" w:rsidP="00000000" w:rsidRDefault="00000000" w:rsidRPr="00000000" w14:paraId="00000358">
      <w:pPr>
        <w:numPr>
          <w:ilvl w:val="0"/>
          <w:numId w:val="95"/>
        </w:numPr>
        <w:spacing w:after="0" w:afterAutospacing="0" w:before="240" w:lineRule="auto"/>
        <w:ind w:left="720" w:hanging="360"/>
      </w:pPr>
      <w:r w:rsidDel="00000000" w:rsidR="00000000" w:rsidRPr="00000000">
        <w:rPr>
          <w:b w:val="1"/>
          <w:rtl w:val="0"/>
        </w:rPr>
        <w:t xml:space="preserve">H-1B Visa</w:t>
      </w:r>
      <w:r w:rsidDel="00000000" w:rsidR="00000000" w:rsidRPr="00000000">
        <w:rPr>
          <w:rtl w:val="0"/>
        </w:rPr>
        <w:t xml:space="preserve">: This visa is for skilled workers in specialty occupations. Spouses holding H-4 visas may apply for work authorization under specific conditions.</w:t>
        <w:br w:type="textWrapping"/>
      </w:r>
    </w:p>
    <w:p w:rsidR="00000000" w:rsidDel="00000000" w:rsidP="00000000" w:rsidRDefault="00000000" w:rsidRPr="00000000" w14:paraId="00000359">
      <w:pPr>
        <w:numPr>
          <w:ilvl w:val="0"/>
          <w:numId w:val="95"/>
        </w:numPr>
        <w:spacing w:after="0" w:afterAutospacing="0" w:before="0" w:beforeAutospacing="0" w:lineRule="auto"/>
        <w:ind w:left="720" w:hanging="360"/>
      </w:pPr>
      <w:r w:rsidDel="00000000" w:rsidR="00000000" w:rsidRPr="00000000">
        <w:rPr>
          <w:b w:val="1"/>
          <w:rtl w:val="0"/>
        </w:rPr>
        <w:t xml:space="preserve">L-1 Visa</w:t>
      </w:r>
      <w:r w:rsidDel="00000000" w:rsidR="00000000" w:rsidRPr="00000000">
        <w:rPr>
          <w:rtl w:val="0"/>
        </w:rPr>
        <w:t xml:space="preserve">: For intra-company transferees, spouses on L-2 visas can work without needing a separate work permit.</w:t>
        <w:br w:type="textWrapping"/>
      </w:r>
    </w:p>
    <w:p w:rsidR="00000000" w:rsidDel="00000000" w:rsidP="00000000" w:rsidRDefault="00000000" w:rsidRPr="00000000" w14:paraId="0000035A">
      <w:pPr>
        <w:numPr>
          <w:ilvl w:val="0"/>
          <w:numId w:val="95"/>
        </w:numPr>
        <w:spacing w:after="0" w:afterAutospacing="0" w:before="0" w:beforeAutospacing="0" w:lineRule="auto"/>
        <w:ind w:left="720" w:hanging="360"/>
      </w:pPr>
      <w:r w:rsidDel="00000000" w:rsidR="00000000" w:rsidRPr="00000000">
        <w:rPr>
          <w:b w:val="1"/>
          <w:rtl w:val="0"/>
        </w:rPr>
        <w:t xml:space="preserve">O-1 Visa</w:t>
      </w:r>
      <w:r w:rsidDel="00000000" w:rsidR="00000000" w:rsidRPr="00000000">
        <w:rPr>
          <w:rtl w:val="0"/>
        </w:rPr>
        <w:t xml:space="preserve">: Designed for individuals with extraordinary abilities. Spouses on O-3 visas typically do not have automatic work rights but may apply for work authorization.</w:t>
        <w:br w:type="textWrapping"/>
      </w:r>
    </w:p>
    <w:p w:rsidR="00000000" w:rsidDel="00000000" w:rsidP="00000000" w:rsidRDefault="00000000" w:rsidRPr="00000000" w14:paraId="0000035B">
      <w:pPr>
        <w:numPr>
          <w:ilvl w:val="0"/>
          <w:numId w:val="95"/>
        </w:numPr>
        <w:spacing w:after="0" w:afterAutospacing="0" w:before="0" w:beforeAutospacing="0" w:lineRule="auto"/>
        <w:ind w:left="720" w:hanging="360"/>
      </w:pPr>
      <w:r w:rsidDel="00000000" w:rsidR="00000000" w:rsidRPr="00000000">
        <w:rPr>
          <w:b w:val="1"/>
          <w:rtl w:val="0"/>
        </w:rPr>
        <w:t xml:space="preserve">E-3 Visa</w:t>
      </w:r>
      <w:r w:rsidDel="00000000" w:rsidR="00000000" w:rsidRPr="00000000">
        <w:rPr>
          <w:rtl w:val="0"/>
        </w:rPr>
        <w:t xml:space="preserve">: Exclusively for Australian nationals in specialty occupations, E-3 visa holders can bring spouses who can work without restrictions.</w:t>
        <w:br w:type="textWrapping"/>
      </w:r>
    </w:p>
    <w:p w:rsidR="00000000" w:rsidDel="00000000" w:rsidP="00000000" w:rsidRDefault="00000000" w:rsidRPr="00000000" w14:paraId="0000035C">
      <w:pPr>
        <w:numPr>
          <w:ilvl w:val="0"/>
          <w:numId w:val="95"/>
        </w:numPr>
        <w:spacing w:after="0" w:afterAutospacing="0" w:before="0" w:beforeAutospacing="0" w:lineRule="auto"/>
        <w:ind w:left="720" w:hanging="360"/>
      </w:pPr>
      <w:r w:rsidDel="00000000" w:rsidR="00000000" w:rsidRPr="00000000">
        <w:rPr>
          <w:b w:val="1"/>
          <w:rtl w:val="0"/>
        </w:rPr>
        <w:t xml:space="preserve">TN Visa</w:t>
      </w:r>
      <w:r w:rsidDel="00000000" w:rsidR="00000000" w:rsidRPr="00000000">
        <w:rPr>
          <w:rtl w:val="0"/>
        </w:rPr>
        <w:t xml:space="preserve">: Available for Canadian and Mexican professionals under NAFTA. Spouses with TD visas are not allowed to work.</w:t>
        <w:br w:type="textWrapping"/>
      </w:r>
    </w:p>
    <w:p w:rsidR="00000000" w:rsidDel="00000000" w:rsidP="00000000" w:rsidRDefault="00000000" w:rsidRPr="00000000" w14:paraId="0000035D">
      <w:pPr>
        <w:numPr>
          <w:ilvl w:val="0"/>
          <w:numId w:val="95"/>
        </w:numPr>
        <w:spacing w:after="240" w:before="0" w:beforeAutospacing="0" w:lineRule="auto"/>
        <w:ind w:left="720" w:hanging="360"/>
      </w:pPr>
      <w:r w:rsidDel="00000000" w:rsidR="00000000" w:rsidRPr="00000000">
        <w:rPr>
          <w:b w:val="1"/>
          <w:rtl w:val="0"/>
        </w:rPr>
        <w:t xml:space="preserve">E-2 Visa</w:t>
      </w:r>
      <w:r w:rsidDel="00000000" w:rsidR="00000000" w:rsidRPr="00000000">
        <w:rPr>
          <w:rtl w:val="0"/>
        </w:rPr>
        <w:t xml:space="preserve">: For investors and their key employees, spouses on E-2 visas may work freely.</w:t>
        <w:br w:type="textWrapping"/>
      </w:r>
    </w:p>
    <w:p w:rsidR="00000000" w:rsidDel="00000000" w:rsidP="00000000" w:rsidRDefault="00000000" w:rsidRPr="00000000" w14:paraId="0000035E">
      <w:pPr>
        <w:pStyle w:val="Heading3"/>
        <w:keepNext w:val="0"/>
        <w:keepLines w:val="0"/>
        <w:spacing w:before="280" w:lineRule="auto"/>
        <w:rPr>
          <w:b w:val="1"/>
          <w:color w:val="000000"/>
          <w:sz w:val="26"/>
          <w:szCs w:val="26"/>
        </w:rPr>
      </w:pPr>
      <w:bookmarkStart w:colFirst="0" w:colLast="0" w:name="_xxssjtgmdk29" w:id="210"/>
      <w:bookmarkEnd w:id="210"/>
      <w:r w:rsidDel="00000000" w:rsidR="00000000" w:rsidRPr="00000000">
        <w:rPr>
          <w:b w:val="1"/>
          <w:color w:val="000000"/>
          <w:sz w:val="26"/>
          <w:szCs w:val="26"/>
          <w:rtl w:val="0"/>
        </w:rPr>
        <w:t xml:space="preserve">Eligibility Criteria for Spousal Work Opportunities</w:t>
      </w:r>
    </w:p>
    <w:p w:rsidR="00000000" w:rsidDel="00000000" w:rsidP="00000000" w:rsidRDefault="00000000" w:rsidRPr="00000000" w14:paraId="0000035F">
      <w:pPr>
        <w:spacing w:after="240" w:before="240" w:lineRule="auto"/>
        <w:rPr/>
      </w:pPr>
      <w:r w:rsidDel="00000000" w:rsidR="00000000" w:rsidRPr="00000000">
        <w:rPr>
          <w:rtl w:val="0"/>
        </w:rPr>
        <w:t xml:space="preserve">Eligibility for spouses to work hinges on the primary visa type.</w:t>
      </w:r>
    </w:p>
    <w:p w:rsidR="00000000" w:rsidDel="00000000" w:rsidP="00000000" w:rsidRDefault="00000000" w:rsidRPr="00000000" w14:paraId="00000360">
      <w:pPr>
        <w:numPr>
          <w:ilvl w:val="0"/>
          <w:numId w:val="7"/>
        </w:numPr>
        <w:spacing w:after="0" w:afterAutospacing="0" w:before="240" w:lineRule="auto"/>
        <w:ind w:left="720" w:hanging="360"/>
      </w:pPr>
      <w:r w:rsidDel="00000000" w:rsidR="00000000" w:rsidRPr="00000000">
        <w:rPr>
          <w:b w:val="1"/>
          <w:rtl w:val="0"/>
        </w:rPr>
        <w:t xml:space="preserve">H-4 Visa Holders</w:t>
      </w:r>
      <w:r w:rsidDel="00000000" w:rsidR="00000000" w:rsidRPr="00000000">
        <w:rPr>
          <w:rtl w:val="0"/>
        </w:rPr>
        <w:t xml:space="preserve">: They may apply for an Employment Authorization Document (EAD) if the H-1B holder has reached a certain stage in the green card process.</w:t>
        <w:br w:type="textWrapping"/>
      </w:r>
    </w:p>
    <w:p w:rsidR="00000000" w:rsidDel="00000000" w:rsidP="00000000" w:rsidRDefault="00000000" w:rsidRPr="00000000" w14:paraId="00000361">
      <w:pPr>
        <w:numPr>
          <w:ilvl w:val="0"/>
          <w:numId w:val="7"/>
        </w:numPr>
        <w:spacing w:after="0" w:afterAutospacing="0" w:before="0" w:beforeAutospacing="0" w:lineRule="auto"/>
        <w:ind w:left="720" w:hanging="360"/>
      </w:pPr>
      <w:r w:rsidDel="00000000" w:rsidR="00000000" w:rsidRPr="00000000">
        <w:rPr>
          <w:b w:val="1"/>
          <w:rtl w:val="0"/>
        </w:rPr>
        <w:t xml:space="preserve">L-2 Visa Holders</w:t>
      </w:r>
      <w:r w:rsidDel="00000000" w:rsidR="00000000" w:rsidRPr="00000000">
        <w:rPr>
          <w:rtl w:val="0"/>
        </w:rPr>
        <w:t xml:space="preserve">: They can work immediately upon receiving their visa approval. No additional documentation is needed.</w:t>
        <w:br w:type="textWrapping"/>
      </w:r>
    </w:p>
    <w:p w:rsidR="00000000" w:rsidDel="00000000" w:rsidP="00000000" w:rsidRDefault="00000000" w:rsidRPr="00000000" w14:paraId="00000362">
      <w:pPr>
        <w:numPr>
          <w:ilvl w:val="0"/>
          <w:numId w:val="7"/>
        </w:numPr>
        <w:spacing w:after="0" w:afterAutospacing="0" w:before="0" w:beforeAutospacing="0" w:lineRule="auto"/>
        <w:ind w:left="720" w:hanging="360"/>
      </w:pPr>
      <w:r w:rsidDel="00000000" w:rsidR="00000000" w:rsidRPr="00000000">
        <w:rPr>
          <w:b w:val="1"/>
          <w:rtl w:val="0"/>
        </w:rPr>
        <w:t xml:space="preserve">O-3 Visa Holders</w:t>
      </w:r>
      <w:r w:rsidDel="00000000" w:rsidR="00000000" w:rsidRPr="00000000">
        <w:rPr>
          <w:rtl w:val="0"/>
        </w:rPr>
        <w:t xml:space="preserve">: Must apply for EAD and do not have guaranteed work rights.</w:t>
        <w:br w:type="textWrapping"/>
      </w:r>
    </w:p>
    <w:p w:rsidR="00000000" w:rsidDel="00000000" w:rsidP="00000000" w:rsidRDefault="00000000" w:rsidRPr="00000000" w14:paraId="00000363">
      <w:pPr>
        <w:numPr>
          <w:ilvl w:val="0"/>
          <w:numId w:val="7"/>
        </w:numPr>
        <w:spacing w:after="0" w:afterAutospacing="0" w:before="0" w:beforeAutospacing="0" w:lineRule="auto"/>
        <w:ind w:left="720" w:hanging="360"/>
      </w:pPr>
      <w:r w:rsidDel="00000000" w:rsidR="00000000" w:rsidRPr="00000000">
        <w:rPr>
          <w:b w:val="1"/>
          <w:rtl w:val="0"/>
        </w:rPr>
        <w:t xml:space="preserve">E-3 and E-2 Visa Spouses</w:t>
      </w:r>
      <w:r w:rsidDel="00000000" w:rsidR="00000000" w:rsidRPr="00000000">
        <w:rPr>
          <w:rtl w:val="0"/>
        </w:rPr>
        <w:t xml:space="preserve">: Can work without restrictions, promoting financial independence and integration into the community.</w:t>
        <w:br w:type="textWrapping"/>
      </w:r>
    </w:p>
    <w:p w:rsidR="00000000" w:rsidDel="00000000" w:rsidP="00000000" w:rsidRDefault="00000000" w:rsidRPr="00000000" w14:paraId="00000364">
      <w:pPr>
        <w:numPr>
          <w:ilvl w:val="0"/>
          <w:numId w:val="7"/>
        </w:numPr>
        <w:spacing w:after="240" w:before="0" w:beforeAutospacing="0" w:lineRule="auto"/>
        <w:ind w:left="720" w:hanging="360"/>
      </w:pPr>
      <w:r w:rsidDel="00000000" w:rsidR="00000000" w:rsidRPr="00000000">
        <w:rPr>
          <w:b w:val="1"/>
          <w:rtl w:val="0"/>
        </w:rPr>
        <w:t xml:space="preserve">TD Visa Holders</w:t>
      </w:r>
      <w:r w:rsidDel="00000000" w:rsidR="00000000" w:rsidRPr="00000000">
        <w:rPr>
          <w:rtl w:val="0"/>
        </w:rPr>
        <w:t xml:space="preserve">: They are ineligible for employment and must wait for their spouses to adjust their status for work opportunities.</w:t>
        <w:br w:type="textWrapping"/>
      </w:r>
    </w:p>
    <w:p w:rsidR="00000000" w:rsidDel="00000000" w:rsidP="00000000" w:rsidRDefault="00000000" w:rsidRPr="00000000" w14:paraId="00000365">
      <w:pPr>
        <w:spacing w:after="240" w:before="240" w:lineRule="auto"/>
        <w:rPr/>
      </w:pPr>
      <w:r w:rsidDel="00000000" w:rsidR="00000000" w:rsidRPr="00000000">
        <w:rPr>
          <w:rtl w:val="0"/>
        </w:rPr>
        <w:t xml:space="preserve">Understanding these nuances helps navigate the complex landscape of employment-based visas and their impact on spousal work eligibility.</w:t>
      </w:r>
    </w:p>
    <w:p w:rsidR="00000000" w:rsidDel="00000000" w:rsidP="00000000" w:rsidRDefault="00000000" w:rsidRPr="00000000" w14:paraId="00000366">
      <w:pPr>
        <w:pStyle w:val="Heading2"/>
        <w:keepNext w:val="0"/>
        <w:keepLines w:val="0"/>
        <w:spacing w:after="80" w:lineRule="auto"/>
        <w:rPr>
          <w:sz w:val="34"/>
          <w:szCs w:val="34"/>
        </w:rPr>
      </w:pPr>
      <w:bookmarkStart w:colFirst="0" w:colLast="0" w:name="_wdh07t3b5zx6" w:id="211"/>
      <w:bookmarkEnd w:id="211"/>
      <w:r w:rsidDel="00000000" w:rsidR="00000000" w:rsidRPr="00000000">
        <w:rPr>
          <w:sz w:val="34"/>
          <w:szCs w:val="34"/>
          <w:rtl w:val="0"/>
        </w:rPr>
        <w:t xml:space="preserve">Navigating the United States Citizenship and Immigration Services (USCIS)</w:t>
      </w:r>
    </w:p>
    <w:p w:rsidR="00000000" w:rsidDel="00000000" w:rsidP="00000000" w:rsidRDefault="00000000" w:rsidRPr="00000000" w14:paraId="0000036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individuals with different cultural backgrounds and professional attire are gathered in a USCIS office, engaged in conversation and reviewing paperwork" id="46" name="image66.jpg"/>
            <a:graphic>
              <a:graphicData uri="http://schemas.openxmlformats.org/drawingml/2006/picture">
                <pic:pic>
                  <pic:nvPicPr>
                    <pic:cNvPr descr="A diverse group of individuals with different cultural backgrounds and professional attire are gathered in a USCIS office, engaged in conversation and reviewing paperwork" id="0" name="image66.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8">
      <w:pPr>
        <w:spacing w:after="240" w:before="240" w:lineRule="auto"/>
        <w:rPr/>
      </w:pPr>
      <w:r w:rsidDel="00000000" w:rsidR="00000000" w:rsidRPr="00000000">
        <w:rPr>
          <w:rtl w:val="0"/>
        </w:rPr>
        <w:t xml:space="preserve">Understanding the role of USCIS in the employment authorization process is essential for spouses on employment-based visas. This section outlines the agency's responsibilities, the required documentation for obtaining a work permit, and information on tracking application status and processing times.</w:t>
      </w:r>
    </w:p>
    <w:p w:rsidR="00000000" w:rsidDel="00000000" w:rsidP="00000000" w:rsidRDefault="00000000" w:rsidRPr="00000000" w14:paraId="00000369">
      <w:pPr>
        <w:pStyle w:val="Heading3"/>
        <w:keepNext w:val="0"/>
        <w:keepLines w:val="0"/>
        <w:spacing w:before="280" w:lineRule="auto"/>
        <w:rPr>
          <w:b w:val="1"/>
          <w:color w:val="000000"/>
          <w:sz w:val="26"/>
          <w:szCs w:val="26"/>
        </w:rPr>
      </w:pPr>
      <w:bookmarkStart w:colFirst="0" w:colLast="0" w:name="_797vomh1drs2" w:id="212"/>
      <w:bookmarkEnd w:id="212"/>
      <w:r w:rsidDel="00000000" w:rsidR="00000000" w:rsidRPr="00000000">
        <w:rPr>
          <w:b w:val="1"/>
          <w:color w:val="000000"/>
          <w:sz w:val="26"/>
          <w:szCs w:val="26"/>
          <w:rtl w:val="0"/>
        </w:rPr>
        <w:t xml:space="preserve">The Role of USCIS in Work Authorization</w:t>
      </w:r>
    </w:p>
    <w:p w:rsidR="00000000" w:rsidDel="00000000" w:rsidP="00000000" w:rsidRDefault="00000000" w:rsidRPr="00000000" w14:paraId="0000036A">
      <w:pPr>
        <w:spacing w:after="240" w:before="240" w:lineRule="auto"/>
        <w:rPr/>
      </w:pPr>
      <w:r w:rsidDel="00000000" w:rsidR="00000000" w:rsidRPr="00000000">
        <w:rPr>
          <w:rtl w:val="0"/>
        </w:rPr>
        <w:t xml:space="preserve">USCIS is responsible for administering the immigration process, which includes granting work authorization to eligible spouses of employment-based visa holders. The agency evaluates applications for Employment Authorization Documents (EADs) submitted via Form I-765.</w:t>
      </w:r>
    </w:p>
    <w:p w:rsidR="00000000" w:rsidDel="00000000" w:rsidP="00000000" w:rsidRDefault="00000000" w:rsidRPr="00000000" w14:paraId="0000036B">
      <w:pPr>
        <w:spacing w:after="240" w:before="240" w:lineRule="auto"/>
        <w:rPr/>
      </w:pPr>
      <w:r w:rsidDel="00000000" w:rsidR="00000000" w:rsidRPr="00000000">
        <w:rPr>
          <w:rtl w:val="0"/>
        </w:rPr>
        <w:t xml:space="preserve">Spouses who qualify can receive a work permit, allowing them to seek employment in the United States. USCIS reviews criteria, such as the type of visa held by the primary applicant, to determine eligibility for work authorization.</w:t>
      </w:r>
    </w:p>
    <w:p w:rsidR="00000000" w:rsidDel="00000000" w:rsidP="00000000" w:rsidRDefault="00000000" w:rsidRPr="00000000" w14:paraId="0000036C">
      <w:pPr>
        <w:pStyle w:val="Heading3"/>
        <w:keepNext w:val="0"/>
        <w:keepLines w:val="0"/>
        <w:spacing w:before="280" w:lineRule="auto"/>
        <w:rPr>
          <w:b w:val="1"/>
          <w:color w:val="000000"/>
          <w:sz w:val="26"/>
          <w:szCs w:val="26"/>
        </w:rPr>
      </w:pPr>
      <w:bookmarkStart w:colFirst="0" w:colLast="0" w:name="_rg4t96bx72n" w:id="213"/>
      <w:bookmarkEnd w:id="213"/>
      <w:r w:rsidDel="00000000" w:rsidR="00000000" w:rsidRPr="00000000">
        <w:rPr>
          <w:b w:val="1"/>
          <w:color w:val="000000"/>
          <w:sz w:val="26"/>
          <w:szCs w:val="26"/>
          <w:rtl w:val="0"/>
        </w:rPr>
        <w:t xml:space="preserve">Documentation Required for Employment Authorization</w:t>
      </w:r>
    </w:p>
    <w:p w:rsidR="00000000" w:rsidDel="00000000" w:rsidP="00000000" w:rsidRDefault="00000000" w:rsidRPr="00000000" w14:paraId="0000036D">
      <w:pPr>
        <w:spacing w:after="240" w:before="240" w:lineRule="auto"/>
        <w:rPr/>
      </w:pPr>
      <w:r w:rsidDel="00000000" w:rsidR="00000000" w:rsidRPr="00000000">
        <w:rPr>
          <w:rtl w:val="0"/>
        </w:rPr>
        <w:t xml:space="preserve">To apply for an EAD, specific documentation is required. Applicants typically need to provide the following:</w:t>
      </w:r>
    </w:p>
    <w:p w:rsidR="00000000" w:rsidDel="00000000" w:rsidP="00000000" w:rsidRDefault="00000000" w:rsidRPr="00000000" w14:paraId="0000036E">
      <w:pPr>
        <w:numPr>
          <w:ilvl w:val="0"/>
          <w:numId w:val="49"/>
        </w:numPr>
        <w:spacing w:after="0" w:afterAutospacing="0" w:before="240" w:lineRule="auto"/>
        <w:ind w:left="720" w:hanging="360"/>
      </w:pPr>
      <w:r w:rsidDel="00000000" w:rsidR="00000000" w:rsidRPr="00000000">
        <w:rPr>
          <w:rtl w:val="0"/>
        </w:rPr>
        <w:t xml:space="preserve">Completed Form I-765.</w:t>
      </w:r>
    </w:p>
    <w:p w:rsidR="00000000" w:rsidDel="00000000" w:rsidP="00000000" w:rsidRDefault="00000000" w:rsidRPr="00000000" w14:paraId="0000036F">
      <w:pPr>
        <w:numPr>
          <w:ilvl w:val="0"/>
          <w:numId w:val="49"/>
        </w:numPr>
        <w:spacing w:after="0" w:afterAutospacing="0" w:before="0" w:beforeAutospacing="0" w:lineRule="auto"/>
        <w:ind w:left="720" w:hanging="360"/>
      </w:pPr>
      <w:r w:rsidDel="00000000" w:rsidR="00000000" w:rsidRPr="00000000">
        <w:rPr>
          <w:rtl w:val="0"/>
        </w:rPr>
        <w:t xml:space="preserve">Proof of current immigration status (copy of visa, I-94).</w:t>
      </w:r>
    </w:p>
    <w:p w:rsidR="00000000" w:rsidDel="00000000" w:rsidP="00000000" w:rsidRDefault="00000000" w:rsidRPr="00000000" w14:paraId="00000370">
      <w:pPr>
        <w:numPr>
          <w:ilvl w:val="0"/>
          <w:numId w:val="49"/>
        </w:numPr>
        <w:spacing w:after="0" w:afterAutospacing="0" w:before="0" w:beforeAutospacing="0" w:lineRule="auto"/>
        <w:ind w:left="720" w:hanging="360"/>
      </w:pPr>
      <w:r w:rsidDel="00000000" w:rsidR="00000000" w:rsidRPr="00000000">
        <w:rPr>
          <w:rtl w:val="0"/>
        </w:rPr>
        <w:t xml:space="preserve">Evidence of relationship to the primary visa holder (marriage certificate).</w:t>
      </w:r>
    </w:p>
    <w:p w:rsidR="00000000" w:rsidDel="00000000" w:rsidP="00000000" w:rsidRDefault="00000000" w:rsidRPr="00000000" w14:paraId="00000371">
      <w:pPr>
        <w:numPr>
          <w:ilvl w:val="0"/>
          <w:numId w:val="49"/>
        </w:numPr>
        <w:spacing w:after="240" w:before="0" w:beforeAutospacing="0" w:lineRule="auto"/>
        <w:ind w:left="720" w:hanging="360"/>
      </w:pPr>
      <w:r w:rsidDel="00000000" w:rsidR="00000000" w:rsidRPr="00000000">
        <w:rPr>
          <w:rtl w:val="0"/>
        </w:rPr>
        <w:t xml:space="preserve">Two passport-sized photos.</w:t>
      </w:r>
    </w:p>
    <w:p w:rsidR="00000000" w:rsidDel="00000000" w:rsidP="00000000" w:rsidRDefault="00000000" w:rsidRPr="00000000" w14:paraId="00000372">
      <w:pPr>
        <w:spacing w:after="240" w:before="240" w:lineRule="auto"/>
        <w:rPr/>
      </w:pPr>
      <w:r w:rsidDel="00000000" w:rsidR="00000000" w:rsidRPr="00000000">
        <w:rPr>
          <w:rtl w:val="0"/>
        </w:rPr>
        <w:t xml:space="preserve">In some cases, applicants may need to submit additional documentation based on their unique circumstances. Properly organizing these documents is essential to avoid delays or denials in the application process.</w:t>
      </w:r>
    </w:p>
    <w:p w:rsidR="00000000" w:rsidDel="00000000" w:rsidP="00000000" w:rsidRDefault="00000000" w:rsidRPr="00000000" w14:paraId="00000373">
      <w:pPr>
        <w:pStyle w:val="Heading3"/>
        <w:keepNext w:val="0"/>
        <w:keepLines w:val="0"/>
        <w:spacing w:before="280" w:lineRule="auto"/>
        <w:rPr>
          <w:b w:val="1"/>
          <w:color w:val="000000"/>
          <w:sz w:val="26"/>
          <w:szCs w:val="26"/>
        </w:rPr>
      </w:pPr>
      <w:bookmarkStart w:colFirst="0" w:colLast="0" w:name="_5gd12823hlki" w:id="214"/>
      <w:bookmarkEnd w:id="214"/>
      <w:r w:rsidDel="00000000" w:rsidR="00000000" w:rsidRPr="00000000">
        <w:rPr>
          <w:b w:val="1"/>
          <w:color w:val="000000"/>
          <w:sz w:val="26"/>
          <w:szCs w:val="26"/>
          <w:rtl w:val="0"/>
        </w:rPr>
        <w:t xml:space="preserve">Application Status and Processing Times</w:t>
      </w:r>
    </w:p>
    <w:p w:rsidR="00000000" w:rsidDel="00000000" w:rsidP="00000000" w:rsidRDefault="00000000" w:rsidRPr="00000000" w14:paraId="00000374">
      <w:pPr>
        <w:spacing w:after="240" w:before="240" w:lineRule="auto"/>
        <w:rPr/>
      </w:pPr>
      <w:r w:rsidDel="00000000" w:rsidR="00000000" w:rsidRPr="00000000">
        <w:rPr>
          <w:rtl w:val="0"/>
        </w:rPr>
        <w:t xml:space="preserve">Once the application is submitted, tracking its status is important. Applicants can check the status online through the USCIS website. The processing time for Form I-765 can vary but is generally between 2 to 6 months, depending on several factors.</w:t>
      </w:r>
    </w:p>
    <w:p w:rsidR="00000000" w:rsidDel="00000000" w:rsidP="00000000" w:rsidRDefault="00000000" w:rsidRPr="00000000" w14:paraId="00000375">
      <w:pPr>
        <w:spacing w:after="240" w:before="240" w:lineRule="auto"/>
        <w:rPr/>
      </w:pPr>
      <w:r w:rsidDel="00000000" w:rsidR="00000000" w:rsidRPr="00000000">
        <w:rPr>
          <w:rtl w:val="0"/>
        </w:rPr>
        <w:t xml:space="preserve">Applicants should monitor their case for any updates or requests for additional information. It is advisable to maintain copies of all submitted documents and receive confirmation upon submission to facilitate communication with USCIS.</w:t>
      </w:r>
    </w:p>
    <w:p w:rsidR="00000000" w:rsidDel="00000000" w:rsidP="00000000" w:rsidRDefault="00000000" w:rsidRPr="00000000" w14:paraId="00000376">
      <w:pPr>
        <w:pStyle w:val="Heading2"/>
        <w:keepNext w:val="0"/>
        <w:keepLines w:val="0"/>
        <w:spacing w:after="80" w:lineRule="auto"/>
        <w:rPr>
          <w:sz w:val="34"/>
          <w:szCs w:val="34"/>
        </w:rPr>
      </w:pPr>
      <w:bookmarkStart w:colFirst="0" w:colLast="0" w:name="_rhgbcvu5a668" w:id="215"/>
      <w:bookmarkEnd w:id="215"/>
      <w:r w:rsidDel="00000000" w:rsidR="00000000" w:rsidRPr="00000000">
        <w:rPr>
          <w:sz w:val="34"/>
          <w:szCs w:val="34"/>
          <w:rtl w:val="0"/>
        </w:rPr>
        <w:t xml:space="preserve">Specific Visas and Work Authorization for Spouses</w:t>
      </w:r>
    </w:p>
    <w:p w:rsidR="00000000" w:rsidDel="00000000" w:rsidP="00000000" w:rsidRDefault="00000000" w:rsidRPr="00000000" w14:paraId="00000377">
      <w:pPr>
        <w:spacing w:after="240" w:before="240" w:lineRule="auto"/>
        <w:rPr/>
      </w:pPr>
      <w:r w:rsidDel="00000000" w:rsidR="00000000" w:rsidRPr="00000000">
        <w:rPr>
          <w:rtl w:val="0"/>
        </w:rPr>
        <w:t xml:space="preserve">Spouses of individuals on employment-based visas have specific options for work authorization depending on the type of visa held by the primary visa holder. Understanding these options is essential for navigating employment opportunities.</w:t>
      </w:r>
    </w:p>
    <w:p w:rsidR="00000000" w:rsidDel="00000000" w:rsidP="00000000" w:rsidRDefault="00000000" w:rsidRPr="00000000" w14:paraId="00000378">
      <w:pPr>
        <w:pStyle w:val="Heading3"/>
        <w:keepNext w:val="0"/>
        <w:keepLines w:val="0"/>
        <w:spacing w:before="280" w:lineRule="auto"/>
        <w:rPr>
          <w:b w:val="1"/>
          <w:color w:val="000000"/>
          <w:sz w:val="26"/>
          <w:szCs w:val="26"/>
        </w:rPr>
      </w:pPr>
      <w:bookmarkStart w:colFirst="0" w:colLast="0" w:name="_xsgaybzpme8" w:id="216"/>
      <w:bookmarkEnd w:id="216"/>
      <w:r w:rsidDel="00000000" w:rsidR="00000000" w:rsidRPr="00000000">
        <w:rPr>
          <w:b w:val="1"/>
          <w:color w:val="000000"/>
          <w:sz w:val="26"/>
          <w:szCs w:val="26"/>
          <w:rtl w:val="0"/>
        </w:rPr>
        <w:t xml:space="preserve">Opportunities for H-4 Visa Holders</w:t>
      </w:r>
    </w:p>
    <w:p w:rsidR="00000000" w:rsidDel="00000000" w:rsidP="00000000" w:rsidRDefault="00000000" w:rsidRPr="00000000" w14:paraId="00000379">
      <w:pPr>
        <w:spacing w:after="240" w:before="240" w:lineRule="auto"/>
        <w:rPr/>
      </w:pPr>
      <w:r w:rsidDel="00000000" w:rsidR="00000000" w:rsidRPr="00000000">
        <w:rPr>
          <w:rtl w:val="0"/>
        </w:rPr>
        <w:t xml:space="preserve">H-4 visa holders are spouses of H-1B visa holders. They may apply for work authorization through an Employment Authorization Document (EAD) if the H-1B holder has an approved I-140 petition or has been granted H-1B status for a period longer than six years. An EAD allows H-4 visa holders to work in the U.S. without employer sponsorship in various fields. The process to obtain the EAD involves completing Form I-765 and providing the necessary documentation, including proof of the primary visa holder's status.</w:t>
      </w:r>
    </w:p>
    <w:p w:rsidR="00000000" w:rsidDel="00000000" w:rsidP="00000000" w:rsidRDefault="00000000" w:rsidRPr="00000000" w14:paraId="0000037A">
      <w:pPr>
        <w:pStyle w:val="Heading3"/>
        <w:keepNext w:val="0"/>
        <w:keepLines w:val="0"/>
        <w:spacing w:before="280" w:lineRule="auto"/>
        <w:rPr>
          <w:b w:val="1"/>
          <w:color w:val="000000"/>
          <w:sz w:val="26"/>
          <w:szCs w:val="26"/>
        </w:rPr>
      </w:pPr>
      <w:bookmarkStart w:colFirst="0" w:colLast="0" w:name="_fbymmj6rwmb0" w:id="217"/>
      <w:bookmarkEnd w:id="217"/>
      <w:r w:rsidDel="00000000" w:rsidR="00000000" w:rsidRPr="00000000">
        <w:rPr>
          <w:b w:val="1"/>
          <w:color w:val="000000"/>
          <w:sz w:val="26"/>
          <w:szCs w:val="26"/>
          <w:rtl w:val="0"/>
        </w:rPr>
        <w:t xml:space="preserve">L-2 Visa Work Rights</w:t>
      </w:r>
    </w:p>
    <w:p w:rsidR="00000000" w:rsidDel="00000000" w:rsidP="00000000" w:rsidRDefault="00000000" w:rsidRPr="00000000" w14:paraId="0000037B">
      <w:pPr>
        <w:spacing w:after="240" w:before="240" w:lineRule="auto"/>
        <w:rPr/>
      </w:pPr>
      <w:r w:rsidDel="00000000" w:rsidR="00000000" w:rsidRPr="00000000">
        <w:rPr>
          <w:rtl w:val="0"/>
        </w:rPr>
        <w:t xml:space="preserve">L-2 visa holders are spouses of L-1 visa holders, including those with L-1A and L-1B visas. They are automatically eligible for work authorization in the U.S. Unlike H-4 visa holders, L-2 spouses do not require an EAD to work. L-2 visa holders can apply for an EAD, which simplifies the process of employment without restrictions on the type of work they can pursue. The application process usually involves submitting Form I-765 and must include the L-2 visa holder's passport, photographs, and evidence of their relationship to the L-1 visa holder.</w:t>
      </w:r>
    </w:p>
    <w:p w:rsidR="00000000" w:rsidDel="00000000" w:rsidP="00000000" w:rsidRDefault="00000000" w:rsidRPr="00000000" w14:paraId="0000037C">
      <w:pPr>
        <w:pStyle w:val="Heading3"/>
        <w:keepNext w:val="0"/>
        <w:keepLines w:val="0"/>
        <w:spacing w:before="280" w:lineRule="auto"/>
        <w:rPr>
          <w:b w:val="1"/>
          <w:color w:val="000000"/>
          <w:sz w:val="26"/>
          <w:szCs w:val="26"/>
        </w:rPr>
      </w:pPr>
      <w:bookmarkStart w:colFirst="0" w:colLast="0" w:name="_z72vxusbun5g" w:id="218"/>
      <w:bookmarkEnd w:id="218"/>
      <w:r w:rsidDel="00000000" w:rsidR="00000000" w:rsidRPr="00000000">
        <w:rPr>
          <w:b w:val="1"/>
          <w:color w:val="000000"/>
          <w:sz w:val="26"/>
          <w:szCs w:val="26"/>
          <w:rtl w:val="0"/>
        </w:rPr>
        <w:t xml:space="preserve">EAD for Spousal Visas</w:t>
      </w:r>
    </w:p>
    <w:p w:rsidR="00000000" w:rsidDel="00000000" w:rsidP="00000000" w:rsidRDefault="00000000" w:rsidRPr="00000000" w14:paraId="0000037D">
      <w:pPr>
        <w:spacing w:after="240" w:before="240" w:lineRule="auto"/>
        <w:rPr/>
      </w:pPr>
      <w:r w:rsidDel="00000000" w:rsidR="00000000" w:rsidRPr="00000000">
        <w:rPr>
          <w:rtl w:val="0"/>
        </w:rPr>
        <w:t xml:space="preserve">The EAD is a crucial document for many spouses on employment-based visas. It allows individuals to engage in employment legally in the U.S. While H-4 and L-2 spouses can apply for an EAD, spouses of O-3 visa holders do not have automatic work authorization. The application for an EAD requires specific documentation, including proof of the marriage to the primary visa holder and evidence of the primary holder's visa status. The EAD is generally issued for one to two years and can be renewed.</w:t>
      </w:r>
    </w:p>
    <w:p w:rsidR="00000000" w:rsidDel="00000000" w:rsidP="00000000" w:rsidRDefault="00000000" w:rsidRPr="00000000" w14:paraId="0000037E">
      <w:pPr>
        <w:pStyle w:val="Heading3"/>
        <w:keepNext w:val="0"/>
        <w:keepLines w:val="0"/>
        <w:spacing w:before="280" w:lineRule="auto"/>
        <w:rPr>
          <w:b w:val="1"/>
          <w:color w:val="000000"/>
          <w:sz w:val="26"/>
          <w:szCs w:val="26"/>
        </w:rPr>
      </w:pPr>
      <w:bookmarkStart w:colFirst="0" w:colLast="0" w:name="_3mipx61tmq22" w:id="219"/>
      <w:bookmarkEnd w:id="219"/>
      <w:r w:rsidDel="00000000" w:rsidR="00000000" w:rsidRPr="00000000">
        <w:rPr>
          <w:b w:val="1"/>
          <w:color w:val="000000"/>
          <w:sz w:val="26"/>
          <w:szCs w:val="26"/>
          <w:rtl w:val="0"/>
        </w:rPr>
        <w:t xml:space="preserve">Visas Without Work Authorization</w:t>
      </w:r>
    </w:p>
    <w:p w:rsidR="00000000" w:rsidDel="00000000" w:rsidP="00000000" w:rsidRDefault="00000000" w:rsidRPr="00000000" w14:paraId="0000037F">
      <w:pPr>
        <w:spacing w:after="240" w:before="240" w:lineRule="auto"/>
        <w:rPr/>
      </w:pPr>
      <w:r w:rsidDel="00000000" w:rsidR="00000000" w:rsidRPr="00000000">
        <w:rPr>
          <w:rtl w:val="0"/>
        </w:rPr>
        <w:t xml:space="preserve">Some spousal visas do not confer work authorization automatically. For example, O-3 visa holders, who are the spouses of O-1 visa holders, cannot work in the U.S. unless they obtain an EAD, which is not guaranteed. Others, such as J-2 spouses, may apply for work authorization through an EAD but must demonstrate that their income will not be a burden on the U.S. economy. Understanding the limitations of each visa type is critical for spouses looking to work while in the U.S.</w:t>
      </w:r>
    </w:p>
    <w:p w:rsidR="00000000" w:rsidDel="00000000" w:rsidP="00000000" w:rsidRDefault="00000000" w:rsidRPr="00000000" w14:paraId="00000380">
      <w:pPr>
        <w:pStyle w:val="Heading2"/>
        <w:keepNext w:val="0"/>
        <w:keepLines w:val="0"/>
        <w:spacing w:after="80" w:lineRule="auto"/>
        <w:rPr>
          <w:sz w:val="34"/>
          <w:szCs w:val="34"/>
        </w:rPr>
      </w:pPr>
      <w:bookmarkStart w:colFirst="0" w:colLast="0" w:name="_awiuvcovamgz" w:id="220"/>
      <w:bookmarkEnd w:id="220"/>
      <w:r w:rsidDel="00000000" w:rsidR="00000000" w:rsidRPr="00000000">
        <w:rPr>
          <w:sz w:val="34"/>
          <w:szCs w:val="34"/>
          <w:rtl w:val="0"/>
        </w:rPr>
        <w:t xml:space="preserve">Impact of Work Opportunities on Family and Immigration</w:t>
      </w:r>
    </w:p>
    <w:p w:rsidR="00000000" w:rsidDel="00000000" w:rsidP="00000000" w:rsidRDefault="00000000" w:rsidRPr="00000000" w14:paraId="00000381">
      <w:pPr>
        <w:spacing w:after="240" w:before="240" w:lineRule="auto"/>
        <w:rPr/>
      </w:pPr>
      <w:r w:rsidDel="00000000" w:rsidR="00000000" w:rsidRPr="00000000">
        <w:rPr>
          <w:rtl w:val="0"/>
        </w:rPr>
        <w:t xml:space="preserve">Access to work opportunities for spouses on employment-based visas significantly influences family dynamics and immigration trajectories. Employment not only boosts household income but also impacts paths to family reunification and permanent residency.</w:t>
      </w:r>
    </w:p>
    <w:p w:rsidR="00000000" w:rsidDel="00000000" w:rsidP="00000000" w:rsidRDefault="00000000" w:rsidRPr="00000000" w14:paraId="00000382">
      <w:pPr>
        <w:pStyle w:val="Heading3"/>
        <w:keepNext w:val="0"/>
        <w:keepLines w:val="0"/>
        <w:spacing w:before="280" w:lineRule="auto"/>
        <w:rPr>
          <w:b w:val="1"/>
          <w:color w:val="000000"/>
          <w:sz w:val="26"/>
          <w:szCs w:val="26"/>
        </w:rPr>
      </w:pPr>
      <w:bookmarkStart w:colFirst="0" w:colLast="0" w:name="_pu7qvqkcp2jv" w:id="221"/>
      <w:bookmarkEnd w:id="221"/>
      <w:r w:rsidDel="00000000" w:rsidR="00000000" w:rsidRPr="00000000">
        <w:rPr>
          <w:b w:val="1"/>
          <w:color w:val="000000"/>
          <w:sz w:val="26"/>
          <w:szCs w:val="26"/>
          <w:rtl w:val="0"/>
        </w:rPr>
        <w:t xml:space="preserve">Contribution to Household Income</w:t>
      </w:r>
    </w:p>
    <w:p w:rsidR="00000000" w:rsidDel="00000000" w:rsidP="00000000" w:rsidRDefault="00000000" w:rsidRPr="00000000" w14:paraId="00000383">
      <w:pPr>
        <w:spacing w:after="240" w:before="240" w:lineRule="auto"/>
        <w:rPr/>
      </w:pPr>
      <w:r w:rsidDel="00000000" w:rsidR="00000000" w:rsidRPr="00000000">
        <w:rPr>
          <w:rtl w:val="0"/>
        </w:rPr>
        <w:t xml:space="preserve">Work opportunities contribute substantially to a family's financial stability. When spouses can secure employment, this flexibility alleviates financial burdens, allowing families to invest in education, housing, and healthcare.</w:t>
      </w:r>
    </w:p>
    <w:p w:rsidR="00000000" w:rsidDel="00000000" w:rsidP="00000000" w:rsidRDefault="00000000" w:rsidRPr="00000000" w14:paraId="00000384">
      <w:pPr>
        <w:spacing w:after="240" w:before="240" w:lineRule="auto"/>
        <w:rPr/>
      </w:pPr>
      <w:r w:rsidDel="00000000" w:rsidR="00000000" w:rsidRPr="00000000">
        <w:rPr>
          <w:rtl w:val="0"/>
        </w:rPr>
        <w:t xml:space="preserve">In many cases, dual incomes improve living standards, enabling families to afford better communities and opportunities. This financial empowerment can lead to improved overall well-being and a stronger family unit.</w:t>
      </w:r>
    </w:p>
    <w:p w:rsidR="00000000" w:rsidDel="00000000" w:rsidP="00000000" w:rsidRDefault="00000000" w:rsidRPr="00000000" w14:paraId="00000385">
      <w:pPr>
        <w:spacing w:after="240" w:before="240" w:lineRule="auto"/>
        <w:rPr/>
      </w:pPr>
      <w:r w:rsidDel="00000000" w:rsidR="00000000" w:rsidRPr="00000000">
        <w:rPr>
          <w:rtl w:val="0"/>
        </w:rPr>
        <w:t xml:space="preserve">Moreover, increased household income allows families to better navigate the complex immigration landscape. It can enhance the family’s ability to consult with immigration attorneys, ensuring a smoother process through various immigration laws.</w:t>
      </w:r>
    </w:p>
    <w:p w:rsidR="00000000" w:rsidDel="00000000" w:rsidP="00000000" w:rsidRDefault="00000000" w:rsidRPr="00000000" w14:paraId="00000386">
      <w:pPr>
        <w:pStyle w:val="Heading3"/>
        <w:keepNext w:val="0"/>
        <w:keepLines w:val="0"/>
        <w:spacing w:before="280" w:lineRule="auto"/>
        <w:rPr>
          <w:b w:val="1"/>
          <w:color w:val="000000"/>
          <w:sz w:val="26"/>
          <w:szCs w:val="26"/>
        </w:rPr>
      </w:pPr>
      <w:bookmarkStart w:colFirst="0" w:colLast="0" w:name="_bjqrqit1nb1e" w:id="222"/>
      <w:bookmarkEnd w:id="222"/>
      <w:r w:rsidDel="00000000" w:rsidR="00000000" w:rsidRPr="00000000">
        <w:rPr>
          <w:b w:val="1"/>
          <w:color w:val="000000"/>
          <w:sz w:val="26"/>
          <w:szCs w:val="26"/>
          <w:rtl w:val="0"/>
        </w:rPr>
        <w:t xml:space="preserve">Family Reunification Considerations</w:t>
      </w:r>
    </w:p>
    <w:p w:rsidR="00000000" w:rsidDel="00000000" w:rsidP="00000000" w:rsidRDefault="00000000" w:rsidRPr="00000000" w14:paraId="00000387">
      <w:pPr>
        <w:spacing w:after="240" w:before="240" w:lineRule="auto"/>
        <w:rPr/>
      </w:pPr>
      <w:r w:rsidDel="00000000" w:rsidR="00000000" w:rsidRPr="00000000">
        <w:rPr>
          <w:rtl w:val="0"/>
        </w:rPr>
        <w:t xml:space="preserve">Employment opportunities also play a vital role in family reunification efforts. For many immigrant families, maintaining their unity is pivotal. When spouses are allowed to work, they can contribute more effectively to processes aimed at bringing family members together.</w:t>
      </w:r>
    </w:p>
    <w:p w:rsidR="00000000" w:rsidDel="00000000" w:rsidP="00000000" w:rsidRDefault="00000000" w:rsidRPr="00000000" w14:paraId="00000388">
      <w:pPr>
        <w:spacing w:after="240" w:before="240" w:lineRule="auto"/>
        <w:rPr/>
      </w:pPr>
      <w:r w:rsidDel="00000000" w:rsidR="00000000" w:rsidRPr="00000000">
        <w:rPr>
          <w:rtl w:val="0"/>
        </w:rPr>
        <w:t xml:space="preserve">Stable employment provides a financial foundation that reassures immigration authorities. It demonstrates that the family can support additional members, which is an essential consideration in family-based sponsorship cases.</w:t>
      </w:r>
    </w:p>
    <w:p w:rsidR="00000000" w:rsidDel="00000000" w:rsidP="00000000" w:rsidRDefault="00000000" w:rsidRPr="00000000" w14:paraId="00000389">
      <w:pPr>
        <w:spacing w:after="240" w:before="240" w:lineRule="auto"/>
        <w:rPr/>
      </w:pPr>
      <w:r w:rsidDel="00000000" w:rsidR="00000000" w:rsidRPr="00000000">
        <w:rPr>
          <w:rtl w:val="0"/>
        </w:rPr>
        <w:t xml:space="preserve">This support can enhance applications for visas or green cards for family members. The ability to show financial stability often reflects positively on reunification petitions, increasing the likelihood of successful outcomes.</w:t>
      </w:r>
    </w:p>
    <w:p w:rsidR="00000000" w:rsidDel="00000000" w:rsidP="00000000" w:rsidRDefault="00000000" w:rsidRPr="00000000" w14:paraId="0000038A">
      <w:pPr>
        <w:pStyle w:val="Heading3"/>
        <w:keepNext w:val="0"/>
        <w:keepLines w:val="0"/>
        <w:spacing w:before="280" w:lineRule="auto"/>
        <w:rPr>
          <w:b w:val="1"/>
          <w:color w:val="000000"/>
          <w:sz w:val="26"/>
          <w:szCs w:val="26"/>
        </w:rPr>
      </w:pPr>
      <w:bookmarkStart w:colFirst="0" w:colLast="0" w:name="_ki530gtvl5b9" w:id="223"/>
      <w:bookmarkEnd w:id="223"/>
      <w:r w:rsidDel="00000000" w:rsidR="00000000" w:rsidRPr="00000000">
        <w:rPr>
          <w:b w:val="1"/>
          <w:color w:val="000000"/>
          <w:sz w:val="26"/>
          <w:szCs w:val="26"/>
          <w:rtl w:val="0"/>
        </w:rPr>
        <w:t xml:space="preserve">The Path to Permanent Residency and Green Card</w:t>
      </w:r>
    </w:p>
    <w:p w:rsidR="00000000" w:rsidDel="00000000" w:rsidP="00000000" w:rsidRDefault="00000000" w:rsidRPr="00000000" w14:paraId="0000038B">
      <w:pPr>
        <w:spacing w:after="240" w:before="240" w:lineRule="auto"/>
        <w:rPr/>
      </w:pPr>
      <w:r w:rsidDel="00000000" w:rsidR="00000000" w:rsidRPr="00000000">
        <w:rPr>
          <w:rtl w:val="0"/>
        </w:rPr>
        <w:t xml:space="preserve">Having employment opportunities enhances the likelihood of spouses achieving permanent residency. Earning a steady income supports applications for green cards, making it easier to meet financial requirements set forth by immigration law.</w:t>
      </w:r>
    </w:p>
    <w:p w:rsidR="00000000" w:rsidDel="00000000" w:rsidP="00000000" w:rsidRDefault="00000000" w:rsidRPr="00000000" w14:paraId="0000038C">
      <w:pPr>
        <w:spacing w:after="240" w:before="240" w:lineRule="auto"/>
        <w:rPr/>
      </w:pPr>
      <w:r w:rsidDel="00000000" w:rsidR="00000000" w:rsidRPr="00000000">
        <w:rPr>
          <w:rtl w:val="0"/>
        </w:rPr>
        <w:t xml:space="preserve">Spouses with work experience can navigate the green card process more effectively. Their employment status may also lead to family-based sponsorship options, particularly if they qualify under programs designed for skilled workers.</w:t>
      </w:r>
    </w:p>
    <w:p w:rsidR="00000000" w:rsidDel="00000000" w:rsidP="00000000" w:rsidRDefault="00000000" w:rsidRPr="00000000" w14:paraId="0000038D">
      <w:pPr>
        <w:spacing w:after="240" w:before="240" w:lineRule="auto"/>
        <w:rPr/>
      </w:pPr>
      <w:r w:rsidDel="00000000" w:rsidR="00000000" w:rsidRPr="00000000">
        <w:rPr>
          <w:rtl w:val="0"/>
        </w:rPr>
        <w:t xml:space="preserve">Furthermore, the ability to work may create networking opportunities crucial for transitioning to a green card. Relationships formed through employment can facilitate connections that assist in navigating the complexities of the immigration system, ultimately benefiting the entire family.</w:t>
      </w:r>
    </w:p>
    <w:p w:rsidR="00000000" w:rsidDel="00000000" w:rsidP="00000000" w:rsidRDefault="00000000" w:rsidRPr="00000000" w14:paraId="0000038E">
      <w:pPr>
        <w:pStyle w:val="Heading2"/>
        <w:keepNext w:val="0"/>
        <w:keepLines w:val="0"/>
        <w:spacing w:after="80" w:lineRule="auto"/>
        <w:rPr>
          <w:sz w:val="34"/>
          <w:szCs w:val="34"/>
        </w:rPr>
      </w:pPr>
      <w:bookmarkStart w:colFirst="0" w:colLast="0" w:name="_t118n86j6sux" w:id="224"/>
      <w:bookmarkEnd w:id="224"/>
      <w:r w:rsidDel="00000000" w:rsidR="00000000" w:rsidRPr="00000000">
        <w:rPr>
          <w:sz w:val="34"/>
          <w:szCs w:val="34"/>
          <w:rtl w:val="0"/>
        </w:rPr>
        <w:t xml:space="preserve">Seeking Professional Guidance</w:t>
      </w:r>
    </w:p>
    <w:p w:rsidR="00000000" w:rsidDel="00000000" w:rsidP="00000000" w:rsidRDefault="00000000" w:rsidRPr="00000000" w14:paraId="0000038F">
      <w:pPr>
        <w:spacing w:after="240" w:before="240" w:lineRule="auto"/>
        <w:rPr/>
      </w:pPr>
      <w:r w:rsidDel="00000000" w:rsidR="00000000" w:rsidRPr="00000000">
        <w:rPr>
          <w:rtl w:val="0"/>
        </w:rPr>
        <w:t xml:space="preserve">Navigating the complexities of immigration law can be challenging for spouses on employment-based visas. Seeking professional guidance is crucial to ensure compliance and to maximize opportunities for work.</w:t>
      </w:r>
    </w:p>
    <w:p w:rsidR="00000000" w:rsidDel="00000000" w:rsidP="00000000" w:rsidRDefault="00000000" w:rsidRPr="00000000" w14:paraId="00000390">
      <w:pPr>
        <w:pStyle w:val="Heading3"/>
        <w:keepNext w:val="0"/>
        <w:keepLines w:val="0"/>
        <w:spacing w:before="280" w:lineRule="auto"/>
        <w:rPr>
          <w:b w:val="1"/>
          <w:color w:val="000000"/>
          <w:sz w:val="26"/>
          <w:szCs w:val="26"/>
        </w:rPr>
      </w:pPr>
      <w:bookmarkStart w:colFirst="0" w:colLast="0" w:name="_rvtpk7fw6k9y" w:id="225"/>
      <w:bookmarkEnd w:id="225"/>
      <w:r w:rsidDel="00000000" w:rsidR="00000000" w:rsidRPr="00000000">
        <w:rPr>
          <w:b w:val="1"/>
          <w:color w:val="000000"/>
          <w:sz w:val="26"/>
          <w:szCs w:val="26"/>
          <w:rtl w:val="0"/>
        </w:rPr>
        <w:t xml:space="preserve">When to Consult an Immigration Attorney</w:t>
      </w:r>
    </w:p>
    <w:p w:rsidR="00000000" w:rsidDel="00000000" w:rsidP="00000000" w:rsidRDefault="00000000" w:rsidRPr="00000000" w14:paraId="00000391">
      <w:pPr>
        <w:spacing w:after="240" w:before="240" w:lineRule="auto"/>
        <w:rPr/>
      </w:pPr>
      <w:r w:rsidDel="00000000" w:rsidR="00000000" w:rsidRPr="00000000">
        <w:rPr>
          <w:rtl w:val="0"/>
        </w:rPr>
        <w:t xml:space="preserve">Spouses should consider consulting an immigration attorney when applying for work authorization. An attorney can provide tailored advice based on individual circumstances, particularly regarding visa applications.</w:t>
      </w:r>
    </w:p>
    <w:p w:rsidR="00000000" w:rsidDel="00000000" w:rsidP="00000000" w:rsidRDefault="00000000" w:rsidRPr="00000000" w14:paraId="00000392">
      <w:pPr>
        <w:spacing w:after="240" w:before="240" w:lineRule="auto"/>
        <w:rPr/>
      </w:pPr>
      <w:r w:rsidDel="00000000" w:rsidR="00000000" w:rsidRPr="00000000">
        <w:rPr>
          <w:rtl w:val="0"/>
        </w:rPr>
        <w:t xml:space="preserve">Important scenarios for seeking legal assistance include:</w:t>
      </w:r>
    </w:p>
    <w:p w:rsidR="00000000" w:rsidDel="00000000" w:rsidP="00000000" w:rsidRDefault="00000000" w:rsidRPr="00000000" w14:paraId="00000393">
      <w:pPr>
        <w:numPr>
          <w:ilvl w:val="0"/>
          <w:numId w:val="39"/>
        </w:numPr>
        <w:spacing w:after="0" w:afterAutospacing="0" w:before="240" w:lineRule="auto"/>
        <w:ind w:left="720" w:hanging="360"/>
      </w:pPr>
      <w:r w:rsidDel="00000000" w:rsidR="00000000" w:rsidRPr="00000000">
        <w:rPr>
          <w:b w:val="1"/>
          <w:rtl w:val="0"/>
        </w:rPr>
        <w:t xml:space="preserve">Complex Visa Situations</w:t>
      </w:r>
      <w:r w:rsidDel="00000000" w:rsidR="00000000" w:rsidRPr="00000000">
        <w:rPr>
          <w:rtl w:val="0"/>
        </w:rPr>
        <w:t xml:space="preserve">: If there are issues with current immigration status or prior visa violations.</w:t>
      </w:r>
    </w:p>
    <w:p w:rsidR="00000000" w:rsidDel="00000000" w:rsidP="00000000" w:rsidRDefault="00000000" w:rsidRPr="00000000" w14:paraId="00000394">
      <w:pPr>
        <w:numPr>
          <w:ilvl w:val="0"/>
          <w:numId w:val="39"/>
        </w:numPr>
        <w:spacing w:after="0" w:afterAutospacing="0" w:before="0" w:beforeAutospacing="0" w:lineRule="auto"/>
        <w:ind w:left="720" w:hanging="360"/>
      </w:pPr>
      <w:r w:rsidDel="00000000" w:rsidR="00000000" w:rsidRPr="00000000">
        <w:rPr>
          <w:b w:val="1"/>
          <w:rtl w:val="0"/>
        </w:rPr>
        <w:t xml:space="preserve">Changes in Employment</w:t>
      </w:r>
      <w:r w:rsidDel="00000000" w:rsidR="00000000" w:rsidRPr="00000000">
        <w:rPr>
          <w:rtl w:val="0"/>
        </w:rPr>
        <w:t xml:space="preserve">: When a primary visa holder changes employers, which can impact work authorization for the spouse.</w:t>
      </w:r>
    </w:p>
    <w:p w:rsidR="00000000" w:rsidDel="00000000" w:rsidP="00000000" w:rsidRDefault="00000000" w:rsidRPr="00000000" w14:paraId="00000395">
      <w:pPr>
        <w:numPr>
          <w:ilvl w:val="0"/>
          <w:numId w:val="39"/>
        </w:numPr>
        <w:spacing w:after="240" w:before="0" w:beforeAutospacing="0" w:lineRule="auto"/>
        <w:ind w:left="720" w:hanging="360"/>
      </w:pPr>
      <w:r w:rsidDel="00000000" w:rsidR="00000000" w:rsidRPr="00000000">
        <w:rPr>
          <w:b w:val="1"/>
          <w:rtl w:val="0"/>
        </w:rPr>
        <w:t xml:space="preserve">Application Denials</w:t>
      </w:r>
      <w:r w:rsidDel="00000000" w:rsidR="00000000" w:rsidRPr="00000000">
        <w:rPr>
          <w:rtl w:val="0"/>
        </w:rPr>
        <w:t xml:space="preserve">: In the event of a denied visa application, an attorney can help determine the best course of action.</w:t>
      </w:r>
    </w:p>
    <w:p w:rsidR="00000000" w:rsidDel="00000000" w:rsidP="00000000" w:rsidRDefault="00000000" w:rsidRPr="00000000" w14:paraId="00000396">
      <w:pPr>
        <w:spacing w:after="240" w:before="240" w:lineRule="auto"/>
        <w:rPr/>
      </w:pPr>
      <w:r w:rsidDel="00000000" w:rsidR="00000000" w:rsidRPr="00000000">
        <w:rPr>
          <w:rtl w:val="0"/>
        </w:rPr>
        <w:t xml:space="preserve">Legal representation can simplify the process and help avoid costly mistakes related to immigration law.</w:t>
      </w:r>
    </w:p>
    <w:p w:rsidR="00000000" w:rsidDel="00000000" w:rsidP="00000000" w:rsidRDefault="00000000" w:rsidRPr="00000000" w14:paraId="00000397">
      <w:pPr>
        <w:pStyle w:val="Heading3"/>
        <w:keepNext w:val="0"/>
        <w:keepLines w:val="0"/>
        <w:spacing w:before="280" w:lineRule="auto"/>
        <w:rPr>
          <w:b w:val="1"/>
          <w:color w:val="000000"/>
          <w:sz w:val="26"/>
          <w:szCs w:val="26"/>
        </w:rPr>
      </w:pPr>
      <w:bookmarkStart w:colFirst="0" w:colLast="0" w:name="_xl65dnsw1ic6" w:id="226"/>
      <w:bookmarkEnd w:id="226"/>
      <w:r w:rsidDel="00000000" w:rsidR="00000000" w:rsidRPr="00000000">
        <w:rPr>
          <w:b w:val="1"/>
          <w:color w:val="000000"/>
          <w:sz w:val="26"/>
          <w:szCs w:val="26"/>
          <w:rtl w:val="0"/>
        </w:rPr>
        <w:t xml:space="preserve">Understanding Immigration Law and Policy Changes</w:t>
      </w:r>
    </w:p>
    <w:p w:rsidR="00000000" w:rsidDel="00000000" w:rsidP="00000000" w:rsidRDefault="00000000" w:rsidRPr="00000000" w14:paraId="00000398">
      <w:pPr>
        <w:spacing w:after="240" w:before="240" w:lineRule="auto"/>
        <w:rPr/>
      </w:pPr>
      <w:r w:rsidDel="00000000" w:rsidR="00000000" w:rsidRPr="00000000">
        <w:rPr>
          <w:rtl w:val="0"/>
        </w:rPr>
        <w:t xml:space="preserve">Staying informed about immigration law and policy changes is vital for spouses seeking work opportunities. Laws and regulations can shift due to political and economic factors, impacting eligibility for work permits.</w:t>
      </w:r>
    </w:p>
    <w:p w:rsidR="00000000" w:rsidDel="00000000" w:rsidP="00000000" w:rsidRDefault="00000000" w:rsidRPr="00000000" w14:paraId="00000399">
      <w:pPr>
        <w:spacing w:after="240" w:before="240" w:lineRule="auto"/>
        <w:rPr/>
      </w:pPr>
      <w:r w:rsidDel="00000000" w:rsidR="00000000" w:rsidRPr="00000000">
        <w:rPr>
          <w:rtl w:val="0"/>
        </w:rPr>
        <w:t xml:space="preserve">Key aspects to monitor include:</w:t>
      </w:r>
    </w:p>
    <w:p w:rsidR="00000000" w:rsidDel="00000000" w:rsidP="00000000" w:rsidRDefault="00000000" w:rsidRPr="00000000" w14:paraId="0000039A">
      <w:pPr>
        <w:numPr>
          <w:ilvl w:val="0"/>
          <w:numId w:val="15"/>
        </w:numPr>
        <w:spacing w:after="0" w:afterAutospacing="0" w:before="240" w:lineRule="auto"/>
        <w:ind w:left="720" w:hanging="360"/>
      </w:pPr>
      <w:r w:rsidDel="00000000" w:rsidR="00000000" w:rsidRPr="00000000">
        <w:rPr>
          <w:b w:val="1"/>
          <w:rtl w:val="0"/>
        </w:rPr>
        <w:t xml:space="preserve">Legislative Updates</w:t>
      </w:r>
      <w:r w:rsidDel="00000000" w:rsidR="00000000" w:rsidRPr="00000000">
        <w:rPr>
          <w:rtl w:val="0"/>
        </w:rPr>
        <w:t xml:space="preserve">: Changes at the federal or state level may affect visa eligibility and application processes.</w:t>
      </w:r>
    </w:p>
    <w:p w:rsidR="00000000" w:rsidDel="00000000" w:rsidP="00000000" w:rsidRDefault="00000000" w:rsidRPr="00000000" w14:paraId="0000039B">
      <w:pPr>
        <w:numPr>
          <w:ilvl w:val="0"/>
          <w:numId w:val="15"/>
        </w:numPr>
        <w:spacing w:after="240" w:before="0" w:beforeAutospacing="0" w:lineRule="auto"/>
        <w:ind w:left="720" w:hanging="360"/>
      </w:pPr>
      <w:r w:rsidDel="00000000" w:rsidR="00000000" w:rsidRPr="00000000">
        <w:rPr>
          <w:b w:val="1"/>
          <w:rtl w:val="0"/>
        </w:rPr>
        <w:t xml:space="preserve">Policy Announcements</w:t>
      </w:r>
      <w:r w:rsidDel="00000000" w:rsidR="00000000" w:rsidRPr="00000000">
        <w:rPr>
          <w:rtl w:val="0"/>
        </w:rPr>
        <w:t xml:space="preserve">: The U.S. Citizenship and Immigration Services (USCIS) periodically updates guidelines that may impact work authorization.</w:t>
      </w:r>
    </w:p>
    <w:p w:rsidR="00000000" w:rsidDel="00000000" w:rsidP="00000000" w:rsidRDefault="00000000" w:rsidRPr="00000000" w14:paraId="0000039C">
      <w:pPr>
        <w:spacing w:after="240" w:before="240" w:lineRule="auto"/>
        <w:rPr/>
      </w:pPr>
      <w:r w:rsidDel="00000000" w:rsidR="00000000" w:rsidRPr="00000000">
        <w:rPr>
          <w:rtl w:val="0"/>
        </w:rPr>
        <w:t xml:space="preserve">Consulting with an immigration attorney keeps spouses updated on relevant changes and ensures they understand their rights and obligations. This knowledge helps in making informed decisions about employment opportunities.</w:t>
      </w:r>
    </w:p>
    <w:p w:rsidR="00000000" w:rsidDel="00000000" w:rsidP="00000000" w:rsidRDefault="00000000" w:rsidRPr="00000000" w14:paraId="0000039D">
      <w:pPr>
        <w:spacing w:after="240" w:before="240" w:lineRule="auto"/>
        <w:rPr/>
      </w:pPr>
      <w:r w:rsidDel="00000000" w:rsidR="00000000" w:rsidRPr="00000000">
        <w:rPr>
          <w:rtl w:val="0"/>
        </w:rPr>
      </w:r>
    </w:p>
    <w:p w:rsidR="00000000" w:rsidDel="00000000" w:rsidP="00000000" w:rsidRDefault="00000000" w:rsidRPr="00000000" w14:paraId="0000039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9F">
      <w:pPr>
        <w:pStyle w:val="Heading1"/>
        <w:keepNext w:val="0"/>
        <w:keepLines w:val="0"/>
        <w:spacing w:before="480" w:lineRule="auto"/>
        <w:rPr>
          <w:sz w:val="46"/>
          <w:szCs w:val="46"/>
        </w:rPr>
      </w:pPr>
      <w:bookmarkStart w:colFirst="0" w:colLast="0" w:name="_ca39aj2ed43e" w:id="227"/>
      <w:bookmarkEnd w:id="227"/>
      <w:r w:rsidDel="00000000" w:rsidR="00000000" w:rsidRPr="00000000">
        <w:rPr>
          <w:sz w:val="46"/>
          <w:szCs w:val="46"/>
          <w:rtl w:val="0"/>
        </w:rPr>
        <w:t xml:space="preserve">F-1 Visa OPT: Gaining Work Experience While Studying in the U.S.</w:t>
      </w:r>
    </w:p>
    <w:p w:rsidR="00000000" w:rsidDel="00000000" w:rsidP="00000000" w:rsidRDefault="00000000" w:rsidRPr="00000000" w14:paraId="000003A0">
      <w:pPr>
        <w:spacing w:after="240" w:before="240" w:lineRule="auto"/>
        <w:rPr>
          <w:b w:val="1"/>
        </w:rPr>
      </w:pPr>
      <w:r w:rsidDel="00000000" w:rsidR="00000000" w:rsidRPr="00000000">
        <w:rPr>
          <w:rtl w:val="0"/>
        </w:rPr>
        <w:t xml:space="preserve">The F-1 Visa OPT program offers international students a valuable opportunity to gain work experience while studying in the U.S. This program allows students to apply for Optional Practical Training (OPT) once they have completed their degrees, enabling them to work in their field of study for up to 12 months, with the possibility of extending that period for STEM graduates. </w:t>
      </w:r>
      <w:r w:rsidDel="00000000" w:rsidR="00000000" w:rsidRPr="00000000">
        <w:rPr>
          <w:b w:val="1"/>
          <w:rtl w:val="0"/>
        </w:rPr>
        <w:t xml:space="preserve">This practical training not only enhances a student’s resume but also provides them with essential skills and industry exposure that can be beneficial for their future careers.</w:t>
      </w:r>
    </w:p>
    <w:p w:rsidR="00000000" w:rsidDel="00000000" w:rsidP="00000000" w:rsidRDefault="00000000" w:rsidRPr="00000000" w14:paraId="000003A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tudent working at a desk, with a laptop and textbooks, surrounded by a diverse group of colleagues in a professional office setting" id="20" name="image11.jpg"/>
            <a:graphic>
              <a:graphicData uri="http://schemas.openxmlformats.org/drawingml/2006/picture">
                <pic:pic>
                  <pic:nvPicPr>
                    <pic:cNvPr descr="A student working at a desk, with a laptop and textbooks, surrounded by a diverse group of colleagues in a professional office setting" id="0" name="image11.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2">
      <w:pPr>
        <w:spacing w:after="240" w:before="240" w:lineRule="auto"/>
        <w:rPr/>
      </w:pPr>
      <w:r w:rsidDel="00000000" w:rsidR="00000000" w:rsidRPr="00000000">
        <w:rPr>
          <w:rtl w:val="0"/>
        </w:rPr>
        <w:t xml:space="preserve">Students often face the challenge of balancing academics and work commitments, yet participating in the OPT program can significantly enhance their educational experience. By bridging theoretical knowledge and practical application, students can better prepare themselves for the competitive job market. Engaging with professionals in their chosen fields enables them to build connections and gain insights into industry trends and practices.</w:t>
      </w:r>
    </w:p>
    <w:p w:rsidR="00000000" w:rsidDel="00000000" w:rsidP="00000000" w:rsidRDefault="00000000" w:rsidRPr="00000000" w14:paraId="000003A3">
      <w:pPr>
        <w:spacing w:after="240" w:before="240" w:lineRule="auto"/>
        <w:rPr/>
      </w:pPr>
      <w:r w:rsidDel="00000000" w:rsidR="00000000" w:rsidRPr="00000000">
        <w:rPr>
          <w:rtl w:val="0"/>
        </w:rPr>
        <w:t xml:space="preserve">Understanding the nuances of the F-1 Visa OPT process is crucial for maximizing this opportunity. From application timelines to eligibility criteria, being well-informed can lead to a smoother transition from student life to professional roles in the U.S. This knowledge empowers students to make the most of their time abroad, ultimately contributing to their personal and professional development.</w:t>
      </w:r>
    </w:p>
    <w:p w:rsidR="00000000" w:rsidDel="00000000" w:rsidP="00000000" w:rsidRDefault="00000000" w:rsidRPr="00000000" w14:paraId="000003A4">
      <w:pPr>
        <w:pStyle w:val="Heading2"/>
        <w:keepNext w:val="0"/>
        <w:keepLines w:val="0"/>
        <w:spacing w:after="80" w:lineRule="auto"/>
        <w:rPr>
          <w:sz w:val="34"/>
          <w:szCs w:val="34"/>
        </w:rPr>
      </w:pPr>
      <w:bookmarkStart w:colFirst="0" w:colLast="0" w:name="_ardhlsfalwfm" w:id="228"/>
      <w:bookmarkEnd w:id="228"/>
      <w:r w:rsidDel="00000000" w:rsidR="00000000" w:rsidRPr="00000000">
        <w:rPr>
          <w:sz w:val="34"/>
          <w:szCs w:val="34"/>
          <w:rtl w:val="0"/>
        </w:rPr>
        <w:t xml:space="preserve">Understanding F-1 Visa and OPT</w:t>
      </w:r>
    </w:p>
    <w:p w:rsidR="00000000" w:rsidDel="00000000" w:rsidP="00000000" w:rsidRDefault="00000000" w:rsidRPr="00000000" w14:paraId="000003A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udent is studying at a desk, surrounded by textbooks and a laptop. A visa and OPT document are displayed nearby, symbolizing the ability to gain work experience while studying in the U.S" id="23" name="image21.jpg"/>
            <a:graphic>
              <a:graphicData uri="http://schemas.openxmlformats.org/drawingml/2006/picture">
                <pic:pic>
                  <pic:nvPicPr>
                    <pic:cNvPr descr="A student is studying at a desk, surrounded by textbooks and a laptop. A visa and OPT document are displayed nearby, symbolizing the ability to gain work experience while studying in the U.S" id="0" name="image21.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6">
      <w:pPr>
        <w:spacing w:after="240" w:before="240" w:lineRule="auto"/>
        <w:rPr/>
      </w:pPr>
      <w:r w:rsidDel="00000000" w:rsidR="00000000" w:rsidRPr="00000000">
        <w:rPr>
          <w:rtl w:val="0"/>
        </w:rPr>
        <w:t xml:space="preserve">The F-1 Visa is a non-immigrant student visa that allows international students to study in the United States. Optional Practical Training (OPT) provides opportunities for these students to gain practical experience related to their field of study while on an F-1 Visa.</w:t>
      </w:r>
    </w:p>
    <w:p w:rsidR="00000000" w:rsidDel="00000000" w:rsidP="00000000" w:rsidRDefault="00000000" w:rsidRPr="00000000" w14:paraId="000003A7">
      <w:pPr>
        <w:pStyle w:val="Heading3"/>
        <w:keepNext w:val="0"/>
        <w:keepLines w:val="0"/>
        <w:spacing w:before="280" w:lineRule="auto"/>
        <w:rPr>
          <w:b w:val="1"/>
          <w:color w:val="000000"/>
          <w:sz w:val="26"/>
          <w:szCs w:val="26"/>
        </w:rPr>
      </w:pPr>
      <w:bookmarkStart w:colFirst="0" w:colLast="0" w:name="_vty6f6dg5q11" w:id="229"/>
      <w:bookmarkEnd w:id="229"/>
      <w:r w:rsidDel="00000000" w:rsidR="00000000" w:rsidRPr="00000000">
        <w:rPr>
          <w:b w:val="1"/>
          <w:color w:val="000000"/>
          <w:sz w:val="26"/>
          <w:szCs w:val="26"/>
          <w:rtl w:val="0"/>
        </w:rPr>
        <w:t xml:space="preserve">What is an F-1 Visa?</w:t>
      </w:r>
    </w:p>
    <w:p w:rsidR="00000000" w:rsidDel="00000000" w:rsidP="00000000" w:rsidRDefault="00000000" w:rsidRPr="00000000" w14:paraId="000003A8">
      <w:pPr>
        <w:spacing w:after="240" w:before="240" w:lineRule="auto"/>
        <w:rPr/>
      </w:pPr>
      <w:r w:rsidDel="00000000" w:rsidR="00000000" w:rsidRPr="00000000">
        <w:rPr>
          <w:rtl w:val="0"/>
        </w:rPr>
        <w:t xml:space="preserve">The F-1 Visa is specifically designed for students enrolled in an academic program or English language program at a U.S. college or university. To qualify, the student must be enrolled full-time and maintain valid status during their studies.</w:t>
      </w:r>
    </w:p>
    <w:p w:rsidR="00000000" w:rsidDel="00000000" w:rsidP="00000000" w:rsidRDefault="00000000" w:rsidRPr="00000000" w14:paraId="000003A9">
      <w:pPr>
        <w:spacing w:after="240" w:before="240" w:lineRule="auto"/>
        <w:rPr/>
      </w:pPr>
      <w:r w:rsidDel="00000000" w:rsidR="00000000" w:rsidRPr="00000000">
        <w:rPr>
          <w:rtl w:val="0"/>
        </w:rPr>
        <w:t xml:space="preserve">Key points about the F-1 Visa include:</w:t>
      </w:r>
    </w:p>
    <w:p w:rsidR="00000000" w:rsidDel="00000000" w:rsidP="00000000" w:rsidRDefault="00000000" w:rsidRPr="00000000" w14:paraId="000003AA">
      <w:pPr>
        <w:numPr>
          <w:ilvl w:val="0"/>
          <w:numId w:val="88"/>
        </w:numPr>
        <w:spacing w:after="0" w:afterAutospacing="0" w:before="240" w:lineRule="auto"/>
        <w:ind w:left="720" w:hanging="360"/>
      </w:pPr>
      <w:r w:rsidDel="00000000" w:rsidR="00000000" w:rsidRPr="00000000">
        <w:rPr>
          <w:b w:val="1"/>
          <w:rtl w:val="0"/>
        </w:rPr>
        <w:t xml:space="preserve">Duration</w:t>
      </w:r>
      <w:r w:rsidDel="00000000" w:rsidR="00000000" w:rsidRPr="00000000">
        <w:rPr>
          <w:rtl w:val="0"/>
        </w:rPr>
        <w:t xml:space="preserve">: Generally valid for the duration of the academic program, plus any authorized practical training period.</w:t>
      </w:r>
    </w:p>
    <w:p w:rsidR="00000000" w:rsidDel="00000000" w:rsidP="00000000" w:rsidRDefault="00000000" w:rsidRPr="00000000" w14:paraId="000003AB">
      <w:pPr>
        <w:numPr>
          <w:ilvl w:val="0"/>
          <w:numId w:val="88"/>
        </w:numPr>
        <w:spacing w:after="0" w:afterAutospacing="0" w:before="0" w:beforeAutospacing="0" w:lineRule="auto"/>
        <w:ind w:left="720" w:hanging="360"/>
      </w:pPr>
      <w:r w:rsidDel="00000000" w:rsidR="00000000" w:rsidRPr="00000000">
        <w:rPr>
          <w:b w:val="1"/>
          <w:rtl w:val="0"/>
        </w:rPr>
        <w:t xml:space="preserve">Work Limitations</w:t>
      </w:r>
      <w:r w:rsidDel="00000000" w:rsidR="00000000" w:rsidRPr="00000000">
        <w:rPr>
          <w:rtl w:val="0"/>
        </w:rPr>
        <w:t xml:space="preserve">: Students can work only under certain conditions, including on-campus employment and OPT.</w:t>
      </w:r>
    </w:p>
    <w:p w:rsidR="00000000" w:rsidDel="00000000" w:rsidP="00000000" w:rsidRDefault="00000000" w:rsidRPr="00000000" w14:paraId="000003AC">
      <w:pPr>
        <w:numPr>
          <w:ilvl w:val="0"/>
          <w:numId w:val="88"/>
        </w:numPr>
        <w:spacing w:after="240" w:before="0" w:beforeAutospacing="0" w:lineRule="auto"/>
        <w:ind w:left="720" w:hanging="360"/>
      </w:pPr>
      <w:r w:rsidDel="00000000" w:rsidR="00000000" w:rsidRPr="00000000">
        <w:rPr>
          <w:b w:val="1"/>
          <w:rtl w:val="0"/>
        </w:rPr>
        <w:t xml:space="preserve">Dependents</w:t>
      </w:r>
      <w:r w:rsidDel="00000000" w:rsidR="00000000" w:rsidRPr="00000000">
        <w:rPr>
          <w:rtl w:val="0"/>
        </w:rPr>
        <w:t xml:space="preserve">: F-1 Visa holders can bring dependents on F-2 Visas, which allow spouses and children to stay in the U.S., although they cannot work.</w:t>
      </w:r>
    </w:p>
    <w:p w:rsidR="00000000" w:rsidDel="00000000" w:rsidP="00000000" w:rsidRDefault="00000000" w:rsidRPr="00000000" w14:paraId="000003AD">
      <w:pPr>
        <w:pStyle w:val="Heading3"/>
        <w:keepNext w:val="0"/>
        <w:keepLines w:val="0"/>
        <w:spacing w:before="280" w:lineRule="auto"/>
        <w:rPr>
          <w:b w:val="1"/>
          <w:color w:val="000000"/>
          <w:sz w:val="26"/>
          <w:szCs w:val="26"/>
        </w:rPr>
      </w:pPr>
      <w:bookmarkStart w:colFirst="0" w:colLast="0" w:name="_os7lnlbio9v5" w:id="230"/>
      <w:bookmarkEnd w:id="230"/>
      <w:r w:rsidDel="00000000" w:rsidR="00000000" w:rsidRPr="00000000">
        <w:rPr>
          <w:b w:val="1"/>
          <w:color w:val="000000"/>
          <w:sz w:val="26"/>
          <w:szCs w:val="26"/>
          <w:rtl w:val="0"/>
        </w:rPr>
        <w:t xml:space="preserve">Overview of Optional Practical Training (OPT)</w:t>
      </w:r>
    </w:p>
    <w:p w:rsidR="00000000" w:rsidDel="00000000" w:rsidP="00000000" w:rsidRDefault="00000000" w:rsidRPr="00000000" w14:paraId="000003AE">
      <w:pPr>
        <w:spacing w:after="240" w:before="240" w:lineRule="auto"/>
        <w:rPr/>
      </w:pPr>
      <w:r w:rsidDel="00000000" w:rsidR="00000000" w:rsidRPr="00000000">
        <w:rPr>
          <w:rtl w:val="0"/>
        </w:rPr>
        <w:t xml:space="preserve">Optional Practical Training (OPT) allows F-1 students to work in the U.S. for up to 12 months after completing their academic program. This time can be extended by an additional 24 months for those in STEM (Science, Technology, Engineering, and Mathematics) fields.</w:t>
      </w:r>
    </w:p>
    <w:p w:rsidR="00000000" w:rsidDel="00000000" w:rsidP="00000000" w:rsidRDefault="00000000" w:rsidRPr="00000000" w14:paraId="000003AF">
      <w:pPr>
        <w:spacing w:after="240" w:before="240" w:lineRule="auto"/>
        <w:rPr/>
      </w:pPr>
      <w:r w:rsidDel="00000000" w:rsidR="00000000" w:rsidRPr="00000000">
        <w:rPr>
          <w:rtl w:val="0"/>
        </w:rPr>
        <w:t xml:space="preserve">Key aspects of OPT include:</w:t>
      </w:r>
    </w:p>
    <w:p w:rsidR="00000000" w:rsidDel="00000000" w:rsidP="00000000" w:rsidRDefault="00000000" w:rsidRPr="00000000" w14:paraId="000003B0">
      <w:pPr>
        <w:numPr>
          <w:ilvl w:val="0"/>
          <w:numId w:val="78"/>
        </w:numPr>
        <w:spacing w:after="0" w:afterAutospacing="0" w:before="240" w:lineRule="auto"/>
        <w:ind w:left="720" w:hanging="360"/>
      </w:pPr>
      <w:r w:rsidDel="00000000" w:rsidR="00000000" w:rsidRPr="00000000">
        <w:rPr>
          <w:b w:val="1"/>
          <w:rtl w:val="0"/>
        </w:rPr>
        <w:t xml:space="preserve">Eligibility</w:t>
      </w:r>
      <w:r w:rsidDel="00000000" w:rsidR="00000000" w:rsidRPr="00000000">
        <w:rPr>
          <w:rtl w:val="0"/>
        </w:rPr>
        <w:t xml:space="preserve">: Students must apply for OPT before graduation, and it must be related to their field of study.</w:t>
      </w:r>
    </w:p>
    <w:p w:rsidR="00000000" w:rsidDel="00000000" w:rsidP="00000000" w:rsidRDefault="00000000" w:rsidRPr="00000000" w14:paraId="000003B1">
      <w:pPr>
        <w:numPr>
          <w:ilvl w:val="0"/>
          <w:numId w:val="78"/>
        </w:numPr>
        <w:spacing w:after="0" w:afterAutospacing="0" w:before="0" w:beforeAutospacing="0" w:lineRule="auto"/>
        <w:ind w:left="720" w:hanging="360"/>
      </w:pPr>
      <w:r w:rsidDel="00000000" w:rsidR="00000000" w:rsidRPr="00000000">
        <w:rPr>
          <w:b w:val="1"/>
          <w:rtl w:val="0"/>
        </w:rPr>
        <w:t xml:space="preserve">Application Process</w:t>
      </w:r>
      <w:r w:rsidDel="00000000" w:rsidR="00000000" w:rsidRPr="00000000">
        <w:rPr>
          <w:rtl w:val="0"/>
        </w:rPr>
        <w:t xml:space="preserve">: Involves filing Form I-765 with U.S. Citizenship and Immigration Services (USCIS) and receiving approval.</w:t>
      </w:r>
    </w:p>
    <w:p w:rsidR="00000000" w:rsidDel="00000000" w:rsidP="00000000" w:rsidRDefault="00000000" w:rsidRPr="00000000" w14:paraId="000003B2">
      <w:pPr>
        <w:numPr>
          <w:ilvl w:val="0"/>
          <w:numId w:val="78"/>
        </w:numPr>
        <w:spacing w:after="240" w:before="0" w:beforeAutospacing="0" w:lineRule="auto"/>
        <w:ind w:left="720" w:hanging="360"/>
      </w:pPr>
      <w:r w:rsidDel="00000000" w:rsidR="00000000" w:rsidRPr="00000000">
        <w:rPr>
          <w:b w:val="1"/>
          <w:rtl w:val="0"/>
        </w:rPr>
        <w:t xml:space="preserve">Employment Types</w:t>
      </w:r>
      <w:r w:rsidDel="00000000" w:rsidR="00000000" w:rsidRPr="00000000">
        <w:rPr>
          <w:rtl w:val="0"/>
        </w:rPr>
        <w:t xml:space="preserve">: OPT can be full-time or part-time, and students can work for multiple employers, provided jobs are related to their major.</w:t>
      </w:r>
    </w:p>
    <w:p w:rsidR="00000000" w:rsidDel="00000000" w:rsidP="00000000" w:rsidRDefault="00000000" w:rsidRPr="00000000" w14:paraId="000003B3">
      <w:pPr>
        <w:spacing w:after="240" w:before="240" w:lineRule="auto"/>
        <w:rPr/>
      </w:pPr>
      <w:r w:rsidDel="00000000" w:rsidR="00000000" w:rsidRPr="00000000">
        <w:rPr>
          <w:rtl w:val="0"/>
        </w:rPr>
        <w:t xml:space="preserve">Understanding the F-1 Visa and OPT is essential for international students aiming to gain valuable work experience while studying in the U.S.</w:t>
      </w:r>
    </w:p>
    <w:p w:rsidR="00000000" w:rsidDel="00000000" w:rsidP="00000000" w:rsidRDefault="00000000" w:rsidRPr="00000000" w14:paraId="000003B4">
      <w:pPr>
        <w:pStyle w:val="Heading2"/>
        <w:keepNext w:val="0"/>
        <w:keepLines w:val="0"/>
        <w:spacing w:after="80" w:lineRule="auto"/>
        <w:rPr>
          <w:sz w:val="34"/>
          <w:szCs w:val="34"/>
        </w:rPr>
      </w:pPr>
      <w:bookmarkStart w:colFirst="0" w:colLast="0" w:name="_vka98kpmlvjw" w:id="231"/>
      <w:bookmarkEnd w:id="231"/>
      <w:r w:rsidDel="00000000" w:rsidR="00000000" w:rsidRPr="00000000">
        <w:rPr>
          <w:sz w:val="34"/>
          <w:szCs w:val="34"/>
          <w:rtl w:val="0"/>
        </w:rPr>
        <w:t xml:space="preserve">Types of OPT and Eligibility Criteria</w:t>
      </w:r>
    </w:p>
    <w:p w:rsidR="00000000" w:rsidDel="00000000" w:rsidP="00000000" w:rsidRDefault="00000000" w:rsidRPr="00000000" w14:paraId="000003B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udent working at a desk with a laptop, surrounded by books and study materials, with a calendar and visa documents nearby" id="31" name="image18.jpg"/>
            <a:graphic>
              <a:graphicData uri="http://schemas.openxmlformats.org/drawingml/2006/picture">
                <pic:pic>
                  <pic:nvPicPr>
                    <pic:cNvPr descr="A student working at a desk with a laptop, surrounded by books and study materials, with a calendar and visa documents nearby" id="0" name="image18.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6">
      <w:pPr>
        <w:spacing w:after="240" w:before="240" w:lineRule="auto"/>
        <w:rPr/>
      </w:pPr>
      <w:r w:rsidDel="00000000" w:rsidR="00000000" w:rsidRPr="00000000">
        <w:rPr>
          <w:rtl w:val="0"/>
        </w:rPr>
        <w:t xml:space="preserve">There are three main types of Optional Practical Training (OPT) available to F-1 visa students in the U.S. Each type has specific eligibility requirements and conditions crucial for students to consider when planning their work experience.</w:t>
      </w:r>
    </w:p>
    <w:p w:rsidR="00000000" w:rsidDel="00000000" w:rsidP="00000000" w:rsidRDefault="00000000" w:rsidRPr="00000000" w14:paraId="000003B7">
      <w:pPr>
        <w:pStyle w:val="Heading3"/>
        <w:keepNext w:val="0"/>
        <w:keepLines w:val="0"/>
        <w:spacing w:before="280" w:lineRule="auto"/>
        <w:rPr>
          <w:b w:val="1"/>
          <w:color w:val="000000"/>
          <w:sz w:val="26"/>
          <w:szCs w:val="26"/>
        </w:rPr>
      </w:pPr>
      <w:bookmarkStart w:colFirst="0" w:colLast="0" w:name="_44gypeyn9c5a" w:id="232"/>
      <w:bookmarkEnd w:id="232"/>
      <w:r w:rsidDel="00000000" w:rsidR="00000000" w:rsidRPr="00000000">
        <w:rPr>
          <w:b w:val="1"/>
          <w:color w:val="000000"/>
          <w:sz w:val="26"/>
          <w:szCs w:val="26"/>
          <w:rtl w:val="0"/>
        </w:rPr>
        <w:t xml:space="preserve">Pre-Completion OPT</w:t>
      </w:r>
    </w:p>
    <w:p w:rsidR="00000000" w:rsidDel="00000000" w:rsidP="00000000" w:rsidRDefault="00000000" w:rsidRPr="00000000" w14:paraId="000003B8">
      <w:pPr>
        <w:spacing w:after="240" w:before="240" w:lineRule="auto"/>
        <w:rPr/>
      </w:pPr>
      <w:r w:rsidDel="00000000" w:rsidR="00000000" w:rsidRPr="00000000">
        <w:rPr>
          <w:rtl w:val="0"/>
        </w:rPr>
        <w:t xml:space="preserve">Pre-Completion OPT allows F-1 students to work while enrolled in their academic program. This option can be pursued part-time during the academic year or full-time during scheduled breaks.</w:t>
      </w:r>
    </w:p>
    <w:p w:rsidR="00000000" w:rsidDel="00000000" w:rsidP="00000000" w:rsidRDefault="00000000" w:rsidRPr="00000000" w14:paraId="000003B9">
      <w:pPr>
        <w:spacing w:after="240" w:before="240" w:lineRule="auto"/>
        <w:rPr>
          <w:b w:val="1"/>
        </w:rPr>
      </w:pPr>
      <w:r w:rsidDel="00000000" w:rsidR="00000000" w:rsidRPr="00000000">
        <w:rPr>
          <w:b w:val="1"/>
          <w:rtl w:val="0"/>
        </w:rPr>
        <w:t xml:space="preserve">Eligibility Requirements:</w:t>
      </w:r>
    </w:p>
    <w:p w:rsidR="00000000" w:rsidDel="00000000" w:rsidP="00000000" w:rsidRDefault="00000000" w:rsidRPr="00000000" w14:paraId="000003BA">
      <w:pPr>
        <w:numPr>
          <w:ilvl w:val="0"/>
          <w:numId w:val="43"/>
        </w:numPr>
        <w:spacing w:after="0" w:afterAutospacing="0" w:before="240" w:lineRule="auto"/>
        <w:ind w:left="720" w:hanging="360"/>
      </w:pPr>
      <w:r w:rsidDel="00000000" w:rsidR="00000000" w:rsidRPr="00000000">
        <w:rPr>
          <w:rtl w:val="0"/>
        </w:rPr>
        <w:t xml:space="preserve">The student must have completed one full academic year.</w:t>
      </w:r>
    </w:p>
    <w:p w:rsidR="00000000" w:rsidDel="00000000" w:rsidP="00000000" w:rsidRDefault="00000000" w:rsidRPr="00000000" w14:paraId="000003BB">
      <w:pPr>
        <w:numPr>
          <w:ilvl w:val="0"/>
          <w:numId w:val="43"/>
        </w:numPr>
        <w:spacing w:after="0" w:afterAutospacing="0" w:before="0" w:beforeAutospacing="0" w:lineRule="auto"/>
        <w:ind w:left="720" w:hanging="360"/>
      </w:pPr>
      <w:r w:rsidDel="00000000" w:rsidR="00000000" w:rsidRPr="00000000">
        <w:rPr>
          <w:rtl w:val="0"/>
        </w:rPr>
        <w:t xml:space="preserve">The work must be directly related to the student’s major.</w:t>
      </w:r>
    </w:p>
    <w:p w:rsidR="00000000" w:rsidDel="00000000" w:rsidP="00000000" w:rsidRDefault="00000000" w:rsidRPr="00000000" w14:paraId="000003BC">
      <w:pPr>
        <w:numPr>
          <w:ilvl w:val="0"/>
          <w:numId w:val="43"/>
        </w:numPr>
        <w:spacing w:after="240" w:before="0" w:beforeAutospacing="0" w:lineRule="auto"/>
        <w:ind w:left="720" w:hanging="360"/>
      </w:pPr>
      <w:r w:rsidDel="00000000" w:rsidR="00000000" w:rsidRPr="00000000">
        <w:rPr>
          <w:rtl w:val="0"/>
        </w:rPr>
        <w:t xml:space="preserve">The student must maintain their F-1 status.</w:t>
      </w:r>
    </w:p>
    <w:p w:rsidR="00000000" w:rsidDel="00000000" w:rsidP="00000000" w:rsidRDefault="00000000" w:rsidRPr="00000000" w14:paraId="000003BD">
      <w:pPr>
        <w:spacing w:after="240" w:before="240" w:lineRule="auto"/>
        <w:rPr/>
      </w:pPr>
      <w:r w:rsidDel="00000000" w:rsidR="00000000" w:rsidRPr="00000000">
        <w:rPr>
          <w:rtl w:val="0"/>
        </w:rPr>
        <w:t xml:space="preserve">Students may apply for Pre-Completion OPT up to 90 days before the 12-month mark in their studies. The duration of work authorized is deducted from the total 12-month OPT limit.</w:t>
      </w:r>
    </w:p>
    <w:p w:rsidR="00000000" w:rsidDel="00000000" w:rsidP="00000000" w:rsidRDefault="00000000" w:rsidRPr="00000000" w14:paraId="000003BE">
      <w:pPr>
        <w:pStyle w:val="Heading3"/>
        <w:keepNext w:val="0"/>
        <w:keepLines w:val="0"/>
        <w:spacing w:before="280" w:lineRule="auto"/>
        <w:rPr>
          <w:b w:val="1"/>
          <w:color w:val="000000"/>
          <w:sz w:val="26"/>
          <w:szCs w:val="26"/>
        </w:rPr>
      </w:pPr>
      <w:bookmarkStart w:colFirst="0" w:colLast="0" w:name="_hir9pmbye3t2" w:id="233"/>
      <w:bookmarkEnd w:id="233"/>
      <w:r w:rsidDel="00000000" w:rsidR="00000000" w:rsidRPr="00000000">
        <w:rPr>
          <w:b w:val="1"/>
          <w:color w:val="000000"/>
          <w:sz w:val="26"/>
          <w:szCs w:val="26"/>
          <w:rtl w:val="0"/>
        </w:rPr>
        <w:t xml:space="preserve">Post-Completion OPT</w:t>
      </w:r>
    </w:p>
    <w:p w:rsidR="00000000" w:rsidDel="00000000" w:rsidP="00000000" w:rsidRDefault="00000000" w:rsidRPr="00000000" w14:paraId="000003BF">
      <w:pPr>
        <w:spacing w:after="240" w:before="240" w:lineRule="auto"/>
        <w:rPr/>
      </w:pPr>
      <w:r w:rsidDel="00000000" w:rsidR="00000000" w:rsidRPr="00000000">
        <w:rPr>
          <w:rtl w:val="0"/>
        </w:rPr>
        <w:t xml:space="preserve">Post-Completion OPT occurs after the student has completed their degree program. This option enables graduates to gain relevant work experience in their field for up to 12 months.</w:t>
      </w:r>
    </w:p>
    <w:p w:rsidR="00000000" w:rsidDel="00000000" w:rsidP="00000000" w:rsidRDefault="00000000" w:rsidRPr="00000000" w14:paraId="000003C0">
      <w:pPr>
        <w:spacing w:after="240" w:before="240" w:lineRule="auto"/>
        <w:rPr>
          <w:b w:val="1"/>
        </w:rPr>
      </w:pPr>
      <w:r w:rsidDel="00000000" w:rsidR="00000000" w:rsidRPr="00000000">
        <w:rPr>
          <w:b w:val="1"/>
          <w:rtl w:val="0"/>
        </w:rPr>
        <w:t xml:space="preserve">Eligibility Criteria:</w:t>
      </w:r>
    </w:p>
    <w:p w:rsidR="00000000" w:rsidDel="00000000" w:rsidP="00000000" w:rsidRDefault="00000000" w:rsidRPr="00000000" w14:paraId="000003C1">
      <w:pPr>
        <w:numPr>
          <w:ilvl w:val="0"/>
          <w:numId w:val="18"/>
        </w:numPr>
        <w:spacing w:after="0" w:afterAutospacing="0" w:before="240" w:lineRule="auto"/>
        <w:ind w:left="720" w:hanging="360"/>
      </w:pPr>
      <w:r w:rsidDel="00000000" w:rsidR="00000000" w:rsidRPr="00000000">
        <w:rPr>
          <w:rtl w:val="0"/>
        </w:rPr>
        <w:t xml:space="preserve">The student must apply for OPT within 60 days of program completion.</w:t>
      </w:r>
    </w:p>
    <w:p w:rsidR="00000000" w:rsidDel="00000000" w:rsidP="00000000" w:rsidRDefault="00000000" w:rsidRPr="00000000" w14:paraId="000003C2">
      <w:pPr>
        <w:numPr>
          <w:ilvl w:val="0"/>
          <w:numId w:val="18"/>
        </w:numPr>
        <w:spacing w:after="0" w:afterAutospacing="0" w:before="0" w:beforeAutospacing="0" w:lineRule="auto"/>
        <w:ind w:left="720" w:hanging="360"/>
      </w:pPr>
      <w:r w:rsidDel="00000000" w:rsidR="00000000" w:rsidRPr="00000000">
        <w:rPr>
          <w:rtl w:val="0"/>
        </w:rPr>
        <w:t xml:space="preserve">Employment must be directly related to their degree.</w:t>
      </w:r>
    </w:p>
    <w:p w:rsidR="00000000" w:rsidDel="00000000" w:rsidP="00000000" w:rsidRDefault="00000000" w:rsidRPr="00000000" w14:paraId="000003C3">
      <w:pPr>
        <w:numPr>
          <w:ilvl w:val="0"/>
          <w:numId w:val="18"/>
        </w:numPr>
        <w:spacing w:after="240" w:before="0" w:beforeAutospacing="0" w:lineRule="auto"/>
        <w:ind w:left="720" w:hanging="360"/>
      </w:pPr>
      <w:r w:rsidDel="00000000" w:rsidR="00000000" w:rsidRPr="00000000">
        <w:rPr>
          <w:rtl w:val="0"/>
        </w:rPr>
        <w:t xml:space="preserve">Students must maintain valid F-1 status until the application is approved.</w:t>
      </w:r>
    </w:p>
    <w:p w:rsidR="00000000" w:rsidDel="00000000" w:rsidP="00000000" w:rsidRDefault="00000000" w:rsidRPr="00000000" w14:paraId="000003C4">
      <w:pPr>
        <w:spacing w:after="240" w:before="240" w:lineRule="auto"/>
        <w:rPr/>
      </w:pPr>
      <w:r w:rsidDel="00000000" w:rsidR="00000000" w:rsidRPr="00000000">
        <w:rPr>
          <w:rtl w:val="0"/>
        </w:rPr>
        <w:t xml:space="preserve">Application for Post-Completion OPT can also start up to 90 days before graduation. Unused Pre-Completion OPT time will be subtracted from the 12-month limit.</w:t>
      </w:r>
    </w:p>
    <w:p w:rsidR="00000000" w:rsidDel="00000000" w:rsidP="00000000" w:rsidRDefault="00000000" w:rsidRPr="00000000" w14:paraId="000003C5">
      <w:pPr>
        <w:pStyle w:val="Heading3"/>
        <w:keepNext w:val="0"/>
        <w:keepLines w:val="0"/>
        <w:spacing w:before="280" w:lineRule="auto"/>
        <w:rPr>
          <w:b w:val="1"/>
          <w:color w:val="000000"/>
          <w:sz w:val="26"/>
          <w:szCs w:val="26"/>
        </w:rPr>
      </w:pPr>
      <w:bookmarkStart w:colFirst="0" w:colLast="0" w:name="_ekluoe3qj8pi" w:id="234"/>
      <w:bookmarkEnd w:id="234"/>
      <w:r w:rsidDel="00000000" w:rsidR="00000000" w:rsidRPr="00000000">
        <w:rPr>
          <w:b w:val="1"/>
          <w:color w:val="000000"/>
          <w:sz w:val="26"/>
          <w:szCs w:val="26"/>
          <w:rtl w:val="0"/>
        </w:rPr>
        <w:t xml:space="preserve">STEM OPT Extension</w:t>
      </w:r>
    </w:p>
    <w:p w:rsidR="00000000" w:rsidDel="00000000" w:rsidP="00000000" w:rsidRDefault="00000000" w:rsidRPr="00000000" w14:paraId="000003C6">
      <w:pPr>
        <w:spacing w:after="240" w:before="240" w:lineRule="auto"/>
        <w:rPr/>
      </w:pPr>
      <w:r w:rsidDel="00000000" w:rsidR="00000000" w:rsidRPr="00000000">
        <w:rPr>
          <w:rtl w:val="0"/>
        </w:rPr>
        <w:t xml:space="preserve">STEM OPT Extension is available for graduates in Science, Technology, Engineering, and Mathematics fields. It provides an additional </w:t>
      </w:r>
      <w:r w:rsidDel="00000000" w:rsidR="00000000" w:rsidRPr="00000000">
        <w:rPr>
          <w:b w:val="1"/>
          <w:rtl w:val="0"/>
        </w:rPr>
        <w:t xml:space="preserve">24-month work period</w:t>
      </w:r>
      <w:r w:rsidDel="00000000" w:rsidR="00000000" w:rsidRPr="00000000">
        <w:rPr>
          <w:rtl w:val="0"/>
        </w:rPr>
        <w:t xml:space="preserve"> beyond the standard 12-month OPT for eligible students.</w:t>
      </w:r>
    </w:p>
    <w:p w:rsidR="00000000" w:rsidDel="00000000" w:rsidP="00000000" w:rsidRDefault="00000000" w:rsidRPr="00000000" w14:paraId="000003C7">
      <w:pPr>
        <w:spacing w:after="240" w:before="240" w:lineRule="auto"/>
        <w:rPr>
          <w:b w:val="1"/>
        </w:rPr>
      </w:pPr>
      <w:r w:rsidDel="00000000" w:rsidR="00000000" w:rsidRPr="00000000">
        <w:rPr>
          <w:b w:val="1"/>
          <w:rtl w:val="0"/>
        </w:rPr>
        <w:t xml:space="preserve">Eligibility Requirements:</w:t>
      </w:r>
    </w:p>
    <w:p w:rsidR="00000000" w:rsidDel="00000000" w:rsidP="00000000" w:rsidRDefault="00000000" w:rsidRPr="00000000" w14:paraId="000003C8">
      <w:pPr>
        <w:numPr>
          <w:ilvl w:val="0"/>
          <w:numId w:val="52"/>
        </w:numPr>
        <w:spacing w:after="0" w:afterAutospacing="0" w:before="240" w:lineRule="auto"/>
        <w:ind w:left="720" w:hanging="360"/>
      </w:pPr>
      <w:r w:rsidDel="00000000" w:rsidR="00000000" w:rsidRPr="00000000">
        <w:rPr>
          <w:rtl w:val="0"/>
        </w:rPr>
        <w:t xml:space="preserve">Must have a degree in a designated STEM field.</w:t>
      </w:r>
    </w:p>
    <w:p w:rsidR="00000000" w:rsidDel="00000000" w:rsidP="00000000" w:rsidRDefault="00000000" w:rsidRPr="00000000" w14:paraId="000003C9">
      <w:pPr>
        <w:numPr>
          <w:ilvl w:val="0"/>
          <w:numId w:val="52"/>
        </w:numPr>
        <w:spacing w:after="0" w:afterAutospacing="0" w:before="0" w:beforeAutospacing="0" w:lineRule="auto"/>
        <w:ind w:left="720" w:hanging="360"/>
      </w:pPr>
      <w:r w:rsidDel="00000000" w:rsidR="00000000" w:rsidRPr="00000000">
        <w:rPr>
          <w:rtl w:val="0"/>
        </w:rPr>
        <w:t xml:space="preserve">The employer must be enrolled in the E-Verify program.</w:t>
      </w:r>
    </w:p>
    <w:p w:rsidR="00000000" w:rsidDel="00000000" w:rsidP="00000000" w:rsidRDefault="00000000" w:rsidRPr="00000000" w14:paraId="000003CA">
      <w:pPr>
        <w:numPr>
          <w:ilvl w:val="0"/>
          <w:numId w:val="52"/>
        </w:numPr>
        <w:spacing w:after="240" w:before="0" w:beforeAutospacing="0" w:lineRule="auto"/>
        <w:ind w:left="720" w:hanging="360"/>
      </w:pPr>
      <w:r w:rsidDel="00000000" w:rsidR="00000000" w:rsidRPr="00000000">
        <w:rPr>
          <w:rtl w:val="0"/>
        </w:rPr>
        <w:t xml:space="preserve">Students must submit Form I-765 and adhere to reporting requirements.</w:t>
      </w:r>
    </w:p>
    <w:p w:rsidR="00000000" w:rsidDel="00000000" w:rsidP="00000000" w:rsidRDefault="00000000" w:rsidRPr="00000000" w14:paraId="000003CB">
      <w:pPr>
        <w:spacing w:after="240" w:before="240" w:lineRule="auto"/>
        <w:rPr/>
      </w:pPr>
      <w:r w:rsidDel="00000000" w:rsidR="00000000" w:rsidRPr="00000000">
        <w:rPr>
          <w:rtl w:val="0"/>
        </w:rPr>
        <w:t xml:space="preserve">To qualify, students must apply for the STEM extension before their current OPT period expires. This extension allows for greater professional development and experience in high-demand industries.</w:t>
      </w:r>
    </w:p>
    <w:p w:rsidR="00000000" w:rsidDel="00000000" w:rsidP="00000000" w:rsidRDefault="00000000" w:rsidRPr="00000000" w14:paraId="000003CC">
      <w:pPr>
        <w:pStyle w:val="Heading2"/>
        <w:keepNext w:val="0"/>
        <w:keepLines w:val="0"/>
        <w:spacing w:after="80" w:lineRule="auto"/>
        <w:rPr>
          <w:sz w:val="34"/>
          <w:szCs w:val="34"/>
        </w:rPr>
      </w:pPr>
      <w:bookmarkStart w:colFirst="0" w:colLast="0" w:name="_qtq1k2rghs2x" w:id="235"/>
      <w:bookmarkEnd w:id="235"/>
      <w:r w:rsidDel="00000000" w:rsidR="00000000" w:rsidRPr="00000000">
        <w:rPr>
          <w:sz w:val="34"/>
          <w:szCs w:val="34"/>
          <w:rtl w:val="0"/>
        </w:rPr>
        <w:t xml:space="preserve">The Application Process for OPT</w:t>
      </w:r>
    </w:p>
    <w:p w:rsidR="00000000" w:rsidDel="00000000" w:rsidP="00000000" w:rsidRDefault="00000000" w:rsidRPr="00000000" w14:paraId="000003CD">
      <w:pPr>
        <w:spacing w:after="240" w:before="240" w:lineRule="auto"/>
        <w:rPr/>
      </w:pPr>
      <w:r w:rsidDel="00000000" w:rsidR="00000000" w:rsidRPr="00000000">
        <w:rPr>
          <w:rtl w:val="0"/>
        </w:rPr>
        <w:t xml:space="preserve">The application process for Optional Practical Training (OPT) involves several critical steps that ensure students can gain work experience in the U.S. Understanding the I-765 form and the roles of the Designated School Official (DSO) is essential for a smooth experience.</w:t>
      </w:r>
    </w:p>
    <w:p w:rsidR="00000000" w:rsidDel="00000000" w:rsidP="00000000" w:rsidRDefault="00000000" w:rsidRPr="00000000" w14:paraId="000003CE">
      <w:pPr>
        <w:pStyle w:val="Heading3"/>
        <w:keepNext w:val="0"/>
        <w:keepLines w:val="0"/>
        <w:spacing w:before="280" w:lineRule="auto"/>
        <w:rPr>
          <w:b w:val="1"/>
          <w:color w:val="000000"/>
          <w:sz w:val="26"/>
          <w:szCs w:val="26"/>
        </w:rPr>
      </w:pPr>
      <w:bookmarkStart w:colFirst="0" w:colLast="0" w:name="_8qecvf4zfe8t" w:id="236"/>
      <w:bookmarkEnd w:id="236"/>
      <w:r w:rsidDel="00000000" w:rsidR="00000000" w:rsidRPr="00000000">
        <w:rPr>
          <w:b w:val="1"/>
          <w:color w:val="000000"/>
          <w:sz w:val="26"/>
          <w:szCs w:val="26"/>
          <w:rtl w:val="0"/>
        </w:rPr>
        <w:t xml:space="preserve">Understanding the I-765 Form</w:t>
      </w:r>
    </w:p>
    <w:p w:rsidR="00000000" w:rsidDel="00000000" w:rsidP="00000000" w:rsidRDefault="00000000" w:rsidRPr="00000000" w14:paraId="000003CF">
      <w:pPr>
        <w:spacing w:after="240" w:before="240" w:lineRule="auto"/>
        <w:rPr/>
      </w:pPr>
      <w:r w:rsidDel="00000000" w:rsidR="00000000" w:rsidRPr="00000000">
        <w:rPr>
          <w:rtl w:val="0"/>
        </w:rPr>
        <w:t xml:space="preserve">The I-765 form is the formal application for employment authorization. Students must complete this form to apply for OPT. It is crucial to provide accurate information regarding personal details, educational background, and the type of work desired.</w:t>
      </w:r>
    </w:p>
    <w:p w:rsidR="00000000" w:rsidDel="00000000" w:rsidP="00000000" w:rsidRDefault="00000000" w:rsidRPr="00000000" w14:paraId="000003D0">
      <w:pPr>
        <w:spacing w:after="240" w:before="240" w:lineRule="auto"/>
        <w:rPr/>
      </w:pPr>
      <w:r w:rsidDel="00000000" w:rsidR="00000000" w:rsidRPr="00000000">
        <w:rPr>
          <w:rtl w:val="0"/>
        </w:rPr>
        <w:t xml:space="preserve">The application requires supporting documents, including:</w:t>
      </w:r>
    </w:p>
    <w:p w:rsidR="00000000" w:rsidDel="00000000" w:rsidP="00000000" w:rsidRDefault="00000000" w:rsidRPr="00000000" w14:paraId="000003D1">
      <w:pPr>
        <w:numPr>
          <w:ilvl w:val="0"/>
          <w:numId w:val="59"/>
        </w:numPr>
        <w:spacing w:after="0" w:afterAutospacing="0" w:before="240" w:lineRule="auto"/>
        <w:ind w:left="720" w:hanging="360"/>
      </w:pPr>
      <w:r w:rsidDel="00000000" w:rsidR="00000000" w:rsidRPr="00000000">
        <w:rPr>
          <w:rtl w:val="0"/>
        </w:rPr>
        <w:t xml:space="preserve">A copy of the Form I-20</w:t>
      </w:r>
    </w:p>
    <w:p w:rsidR="00000000" w:rsidDel="00000000" w:rsidP="00000000" w:rsidRDefault="00000000" w:rsidRPr="00000000" w14:paraId="000003D2">
      <w:pPr>
        <w:numPr>
          <w:ilvl w:val="0"/>
          <w:numId w:val="59"/>
        </w:numPr>
        <w:spacing w:after="0" w:afterAutospacing="0" w:before="0" w:beforeAutospacing="0" w:lineRule="auto"/>
        <w:ind w:left="720" w:hanging="360"/>
      </w:pPr>
      <w:r w:rsidDel="00000000" w:rsidR="00000000" w:rsidRPr="00000000">
        <w:rPr>
          <w:rtl w:val="0"/>
        </w:rPr>
        <w:t xml:space="preserve">A passport-style photo</w:t>
      </w:r>
    </w:p>
    <w:p w:rsidR="00000000" w:rsidDel="00000000" w:rsidP="00000000" w:rsidRDefault="00000000" w:rsidRPr="00000000" w14:paraId="000003D3">
      <w:pPr>
        <w:numPr>
          <w:ilvl w:val="0"/>
          <w:numId w:val="59"/>
        </w:numPr>
        <w:spacing w:after="0" w:afterAutospacing="0" w:before="0" w:beforeAutospacing="0" w:lineRule="auto"/>
        <w:ind w:left="720" w:hanging="360"/>
      </w:pPr>
      <w:r w:rsidDel="00000000" w:rsidR="00000000" w:rsidRPr="00000000">
        <w:rPr>
          <w:rtl w:val="0"/>
        </w:rPr>
        <w:t xml:space="preserve">A copy of the student’s passport</w:t>
      </w:r>
    </w:p>
    <w:p w:rsidR="00000000" w:rsidDel="00000000" w:rsidP="00000000" w:rsidRDefault="00000000" w:rsidRPr="00000000" w14:paraId="000003D4">
      <w:pPr>
        <w:numPr>
          <w:ilvl w:val="0"/>
          <w:numId w:val="59"/>
        </w:numPr>
        <w:spacing w:after="240" w:before="0" w:beforeAutospacing="0" w:lineRule="auto"/>
        <w:ind w:left="720" w:hanging="360"/>
      </w:pPr>
      <w:r w:rsidDel="00000000" w:rsidR="00000000" w:rsidRPr="00000000">
        <w:rPr>
          <w:rtl w:val="0"/>
        </w:rPr>
        <w:t xml:space="preserve">Evidence of prior employment (if applicable)</w:t>
      </w:r>
    </w:p>
    <w:p w:rsidR="00000000" w:rsidDel="00000000" w:rsidP="00000000" w:rsidRDefault="00000000" w:rsidRPr="00000000" w14:paraId="000003D5">
      <w:pPr>
        <w:spacing w:after="240" w:before="240" w:lineRule="auto"/>
        <w:rPr/>
      </w:pPr>
      <w:r w:rsidDel="00000000" w:rsidR="00000000" w:rsidRPr="00000000">
        <w:rPr>
          <w:rtl w:val="0"/>
        </w:rPr>
        <w:t xml:space="preserve">After completing the form, the student submits it to U.S. Citizenship and Immigration Services (USCIS). The form can be filed online or via mail, but students should follow the latest guidelines from USCIS regarding submission methods.</w:t>
      </w:r>
    </w:p>
    <w:p w:rsidR="00000000" w:rsidDel="00000000" w:rsidP="00000000" w:rsidRDefault="00000000" w:rsidRPr="00000000" w14:paraId="000003D6">
      <w:pPr>
        <w:pStyle w:val="Heading3"/>
        <w:keepNext w:val="0"/>
        <w:keepLines w:val="0"/>
        <w:spacing w:before="280" w:lineRule="auto"/>
        <w:rPr>
          <w:b w:val="1"/>
          <w:color w:val="000000"/>
          <w:sz w:val="26"/>
          <w:szCs w:val="26"/>
        </w:rPr>
      </w:pPr>
      <w:bookmarkStart w:colFirst="0" w:colLast="0" w:name="_odtj8arphmb" w:id="237"/>
      <w:bookmarkEnd w:id="237"/>
      <w:r w:rsidDel="00000000" w:rsidR="00000000" w:rsidRPr="00000000">
        <w:rPr>
          <w:b w:val="1"/>
          <w:color w:val="000000"/>
          <w:sz w:val="26"/>
          <w:szCs w:val="26"/>
          <w:rtl w:val="0"/>
        </w:rPr>
        <w:t xml:space="preserve">Work Authorization Timeline</w:t>
      </w:r>
    </w:p>
    <w:p w:rsidR="00000000" w:rsidDel="00000000" w:rsidP="00000000" w:rsidRDefault="00000000" w:rsidRPr="00000000" w14:paraId="000003D7">
      <w:pPr>
        <w:spacing w:after="240" w:before="240" w:lineRule="auto"/>
        <w:rPr/>
      </w:pPr>
      <w:r w:rsidDel="00000000" w:rsidR="00000000" w:rsidRPr="00000000">
        <w:rPr>
          <w:rtl w:val="0"/>
        </w:rPr>
        <w:t xml:space="preserve">After USCIS receives the I-765 application, processing typically takes 2 to 5 months. Tracking the status through the USCIS website is advisable. Approval results in an Employment Authorization Document (EAD), which must be received before starting work.</w:t>
      </w:r>
    </w:p>
    <w:p w:rsidR="00000000" w:rsidDel="00000000" w:rsidP="00000000" w:rsidRDefault="00000000" w:rsidRPr="00000000" w14:paraId="000003D8">
      <w:pPr>
        <w:spacing w:after="240" w:before="240" w:lineRule="auto"/>
        <w:rPr/>
      </w:pPr>
      <w:r w:rsidDel="00000000" w:rsidR="00000000" w:rsidRPr="00000000">
        <w:rPr>
          <w:rtl w:val="0"/>
        </w:rPr>
        <w:t xml:space="preserve">Students can apply for OPT up to 90 days before graduation and up to 60 days after. It is crucial to time the application properly, as working without authorization can jeopardize visa status.</w:t>
      </w:r>
    </w:p>
    <w:p w:rsidR="00000000" w:rsidDel="00000000" w:rsidP="00000000" w:rsidRDefault="00000000" w:rsidRPr="00000000" w14:paraId="000003D9">
      <w:pPr>
        <w:spacing w:after="240" w:before="240" w:lineRule="auto"/>
        <w:rPr/>
      </w:pPr>
      <w:r w:rsidDel="00000000" w:rsidR="00000000" w:rsidRPr="00000000">
        <w:rPr>
          <w:rtl w:val="0"/>
        </w:rPr>
        <w:t xml:space="preserve">Once students receive their EAD, they must begin working within 90 days to maintain their OPT status.</w:t>
      </w:r>
    </w:p>
    <w:p w:rsidR="00000000" w:rsidDel="00000000" w:rsidP="00000000" w:rsidRDefault="00000000" w:rsidRPr="00000000" w14:paraId="000003DA">
      <w:pPr>
        <w:pStyle w:val="Heading3"/>
        <w:keepNext w:val="0"/>
        <w:keepLines w:val="0"/>
        <w:spacing w:before="280" w:lineRule="auto"/>
        <w:rPr>
          <w:b w:val="1"/>
          <w:color w:val="000000"/>
          <w:sz w:val="26"/>
          <w:szCs w:val="26"/>
        </w:rPr>
      </w:pPr>
      <w:bookmarkStart w:colFirst="0" w:colLast="0" w:name="_awiopidp2teu" w:id="238"/>
      <w:bookmarkEnd w:id="238"/>
      <w:r w:rsidDel="00000000" w:rsidR="00000000" w:rsidRPr="00000000">
        <w:rPr>
          <w:b w:val="1"/>
          <w:color w:val="000000"/>
          <w:sz w:val="26"/>
          <w:szCs w:val="26"/>
          <w:rtl w:val="0"/>
        </w:rPr>
        <w:t xml:space="preserve">Role of the Designated School Official (DSO)</w:t>
      </w:r>
    </w:p>
    <w:p w:rsidR="00000000" w:rsidDel="00000000" w:rsidP="00000000" w:rsidRDefault="00000000" w:rsidRPr="00000000" w14:paraId="000003DB">
      <w:pPr>
        <w:spacing w:after="240" w:before="240" w:lineRule="auto"/>
        <w:rPr/>
      </w:pPr>
      <w:r w:rsidDel="00000000" w:rsidR="00000000" w:rsidRPr="00000000">
        <w:rPr>
          <w:rtl w:val="0"/>
        </w:rPr>
        <w:t xml:space="preserve">The DSO plays a vital role in the OPT application process. This official is responsible for updating the Student and Exchange Visitor Information System (SEVIS) with the student's OPT request.</w:t>
      </w:r>
    </w:p>
    <w:p w:rsidR="00000000" w:rsidDel="00000000" w:rsidP="00000000" w:rsidRDefault="00000000" w:rsidRPr="00000000" w14:paraId="000003DC">
      <w:pPr>
        <w:spacing w:after="240" w:before="240" w:lineRule="auto"/>
        <w:rPr/>
      </w:pPr>
      <w:r w:rsidDel="00000000" w:rsidR="00000000" w:rsidRPr="00000000">
        <w:rPr>
          <w:rtl w:val="0"/>
        </w:rPr>
        <w:t xml:space="preserve">Before submitting the I-765, the student must meet with their DSO to finalize the application.</w:t>
      </w:r>
    </w:p>
    <w:p w:rsidR="00000000" w:rsidDel="00000000" w:rsidP="00000000" w:rsidRDefault="00000000" w:rsidRPr="00000000" w14:paraId="000003DD">
      <w:pPr>
        <w:spacing w:after="240" w:before="240" w:lineRule="auto"/>
        <w:rPr/>
      </w:pPr>
      <w:r w:rsidDel="00000000" w:rsidR="00000000" w:rsidRPr="00000000">
        <w:rPr>
          <w:rtl w:val="0"/>
        </w:rPr>
        <w:t xml:space="preserve">The DSO also provides guidance on documentation needed and assists with required signatures on the Form I-20.</w:t>
      </w:r>
    </w:p>
    <w:p w:rsidR="00000000" w:rsidDel="00000000" w:rsidP="00000000" w:rsidRDefault="00000000" w:rsidRPr="00000000" w14:paraId="000003DE">
      <w:pPr>
        <w:spacing w:after="240" w:before="240" w:lineRule="auto"/>
        <w:rPr/>
      </w:pPr>
      <w:r w:rsidDel="00000000" w:rsidR="00000000" w:rsidRPr="00000000">
        <w:rPr>
          <w:rtl w:val="0"/>
        </w:rPr>
        <w:t xml:space="preserve">In addition, the DSO can help students ensure their employment fits within the guidelines of OPT, including compliance with the E-Verify system when necessary.</w:t>
      </w:r>
    </w:p>
    <w:p w:rsidR="00000000" w:rsidDel="00000000" w:rsidP="00000000" w:rsidRDefault="00000000" w:rsidRPr="00000000" w14:paraId="000003DF">
      <w:pPr>
        <w:pStyle w:val="Heading2"/>
        <w:keepNext w:val="0"/>
        <w:keepLines w:val="0"/>
        <w:spacing w:after="80" w:lineRule="auto"/>
        <w:rPr>
          <w:sz w:val="34"/>
          <w:szCs w:val="34"/>
        </w:rPr>
      </w:pPr>
      <w:bookmarkStart w:colFirst="0" w:colLast="0" w:name="_743yxaqlomi6" w:id="239"/>
      <w:bookmarkEnd w:id="239"/>
      <w:r w:rsidDel="00000000" w:rsidR="00000000" w:rsidRPr="00000000">
        <w:rPr>
          <w:sz w:val="34"/>
          <w:szCs w:val="34"/>
          <w:rtl w:val="0"/>
        </w:rPr>
        <w:t xml:space="preserve">Employment Opportunities and Regulations</w:t>
      </w:r>
    </w:p>
    <w:p w:rsidR="00000000" w:rsidDel="00000000" w:rsidP="00000000" w:rsidRDefault="00000000" w:rsidRPr="00000000" w14:paraId="000003E0">
      <w:pPr>
        <w:spacing w:after="240" w:before="240" w:lineRule="auto"/>
        <w:rPr/>
      </w:pPr>
      <w:r w:rsidDel="00000000" w:rsidR="00000000" w:rsidRPr="00000000">
        <w:rPr>
          <w:rtl w:val="0"/>
        </w:rPr>
        <w:t xml:space="preserve">Navigating employment options and understanding regulations is crucial for students on an F-1 visa. There are specific guidelines around on-campus and off-campus employment, as well as avenues like Curricular Practical Training (CPT) and the implications of transitioning to an H-1B visa.</w:t>
      </w:r>
    </w:p>
    <w:p w:rsidR="00000000" w:rsidDel="00000000" w:rsidP="00000000" w:rsidRDefault="00000000" w:rsidRPr="00000000" w14:paraId="000003E1">
      <w:pPr>
        <w:pStyle w:val="Heading3"/>
        <w:keepNext w:val="0"/>
        <w:keepLines w:val="0"/>
        <w:spacing w:before="280" w:lineRule="auto"/>
        <w:rPr>
          <w:b w:val="1"/>
          <w:color w:val="000000"/>
          <w:sz w:val="26"/>
          <w:szCs w:val="26"/>
        </w:rPr>
      </w:pPr>
      <w:bookmarkStart w:colFirst="0" w:colLast="0" w:name="_udp613qsvhyg" w:id="240"/>
      <w:bookmarkEnd w:id="240"/>
      <w:r w:rsidDel="00000000" w:rsidR="00000000" w:rsidRPr="00000000">
        <w:rPr>
          <w:b w:val="1"/>
          <w:color w:val="000000"/>
          <w:sz w:val="26"/>
          <w:szCs w:val="26"/>
          <w:rtl w:val="0"/>
        </w:rPr>
        <w:t xml:space="preserve">On-Campus vs. Off-Campus Employment</w:t>
      </w:r>
    </w:p>
    <w:p w:rsidR="00000000" w:rsidDel="00000000" w:rsidP="00000000" w:rsidRDefault="00000000" w:rsidRPr="00000000" w14:paraId="000003E2">
      <w:pPr>
        <w:spacing w:after="240" w:before="240" w:lineRule="auto"/>
        <w:rPr/>
      </w:pPr>
      <w:r w:rsidDel="00000000" w:rsidR="00000000" w:rsidRPr="00000000">
        <w:rPr>
          <w:rtl w:val="0"/>
        </w:rPr>
        <w:t xml:space="preserve">F-1 students are permitted to work on-campus without additional authorization. They may work up to 20 hours per week during academic sessions and full-time during breaks. On-campus jobs can include roles in libraries, research positions, or teaching assistantships.</w:t>
      </w:r>
    </w:p>
    <w:p w:rsidR="00000000" w:rsidDel="00000000" w:rsidP="00000000" w:rsidRDefault="00000000" w:rsidRPr="00000000" w14:paraId="000003E3">
      <w:pPr>
        <w:spacing w:after="240" w:before="240" w:lineRule="auto"/>
        <w:rPr/>
      </w:pPr>
      <w:r w:rsidDel="00000000" w:rsidR="00000000" w:rsidRPr="00000000">
        <w:rPr>
          <w:rtl w:val="0"/>
        </w:rPr>
        <w:t xml:space="preserve">Off-campus employment requires prior authorization. Students can work off-campus after 12 months of study with Optional Practical Training (OPT) or if engaged in Curricular Practical Training (CPT). It's essential to maintain compliance with immigration regulations when pursuing these opportunities.</w:t>
      </w:r>
    </w:p>
    <w:p w:rsidR="00000000" w:rsidDel="00000000" w:rsidP="00000000" w:rsidRDefault="00000000" w:rsidRPr="00000000" w14:paraId="000003E4">
      <w:pPr>
        <w:pStyle w:val="Heading3"/>
        <w:keepNext w:val="0"/>
        <w:keepLines w:val="0"/>
        <w:spacing w:before="280" w:lineRule="auto"/>
        <w:rPr>
          <w:b w:val="1"/>
          <w:color w:val="000000"/>
          <w:sz w:val="26"/>
          <w:szCs w:val="26"/>
        </w:rPr>
      </w:pPr>
      <w:bookmarkStart w:colFirst="0" w:colLast="0" w:name="_ri4098db9dgc" w:id="241"/>
      <w:bookmarkEnd w:id="241"/>
      <w:r w:rsidDel="00000000" w:rsidR="00000000" w:rsidRPr="00000000">
        <w:rPr>
          <w:b w:val="1"/>
          <w:color w:val="000000"/>
          <w:sz w:val="26"/>
          <w:szCs w:val="26"/>
          <w:rtl w:val="0"/>
        </w:rPr>
        <w:t xml:space="preserve">Curricular Practical Training (CPT)</w:t>
      </w:r>
    </w:p>
    <w:p w:rsidR="00000000" w:rsidDel="00000000" w:rsidP="00000000" w:rsidRDefault="00000000" w:rsidRPr="00000000" w14:paraId="000003E5">
      <w:pPr>
        <w:spacing w:after="240" w:before="240" w:lineRule="auto"/>
        <w:rPr/>
      </w:pPr>
      <w:r w:rsidDel="00000000" w:rsidR="00000000" w:rsidRPr="00000000">
        <w:rPr>
          <w:rtl w:val="0"/>
        </w:rPr>
        <w:t xml:space="preserve">CPT allows F-1 students to engage in internships or work experience directly related to their field of study. To qualify, students must have completed at least one academic year in their program. CPT can be part-time during the school year or full-time during breaks.</w:t>
      </w:r>
    </w:p>
    <w:p w:rsidR="00000000" w:rsidDel="00000000" w:rsidP="00000000" w:rsidRDefault="00000000" w:rsidRPr="00000000" w14:paraId="000003E6">
      <w:pPr>
        <w:spacing w:after="240" w:before="240" w:lineRule="auto"/>
        <w:rPr/>
      </w:pPr>
      <w:r w:rsidDel="00000000" w:rsidR="00000000" w:rsidRPr="00000000">
        <w:rPr>
          <w:rtl w:val="0"/>
        </w:rPr>
        <w:t xml:space="preserve">Students must receive authorization from their designated school official (DSO) before starting CPT. Employment through CPT must be integral to the curriculum, meaning it should enhance the academic program. It is important to keep documentation and seek guidance from the school's career services.</w:t>
      </w:r>
    </w:p>
    <w:p w:rsidR="00000000" w:rsidDel="00000000" w:rsidP="00000000" w:rsidRDefault="00000000" w:rsidRPr="00000000" w14:paraId="000003E7">
      <w:pPr>
        <w:pStyle w:val="Heading3"/>
        <w:keepNext w:val="0"/>
        <w:keepLines w:val="0"/>
        <w:spacing w:before="280" w:lineRule="auto"/>
        <w:rPr>
          <w:b w:val="1"/>
          <w:color w:val="000000"/>
          <w:sz w:val="26"/>
          <w:szCs w:val="26"/>
        </w:rPr>
      </w:pPr>
      <w:bookmarkStart w:colFirst="0" w:colLast="0" w:name="_gsh7jll0sm2b" w:id="242"/>
      <w:bookmarkEnd w:id="242"/>
      <w:r w:rsidDel="00000000" w:rsidR="00000000" w:rsidRPr="00000000">
        <w:rPr>
          <w:b w:val="1"/>
          <w:color w:val="000000"/>
          <w:sz w:val="26"/>
          <w:szCs w:val="26"/>
          <w:rtl w:val="0"/>
        </w:rPr>
        <w:t xml:space="preserve">H-1B Visa and the 'Cap-Gap'</w:t>
      </w:r>
    </w:p>
    <w:p w:rsidR="00000000" w:rsidDel="00000000" w:rsidP="00000000" w:rsidRDefault="00000000" w:rsidRPr="00000000" w14:paraId="000003E8">
      <w:pPr>
        <w:spacing w:after="240" w:before="240" w:lineRule="auto"/>
        <w:rPr/>
      </w:pPr>
      <w:r w:rsidDel="00000000" w:rsidR="00000000" w:rsidRPr="00000000">
        <w:rPr>
          <w:rtl w:val="0"/>
        </w:rPr>
        <w:t xml:space="preserve">After graduation, many F-1 students seek to transition to H-1B visas for employment in the U.S. The H-1B visa is a non-immigrant work visa allowing U.S. companies to employ foreign workers in specialty occupations.</w:t>
      </w:r>
    </w:p>
    <w:p w:rsidR="00000000" w:rsidDel="00000000" w:rsidP="00000000" w:rsidRDefault="00000000" w:rsidRPr="00000000" w14:paraId="000003E9">
      <w:pPr>
        <w:spacing w:after="240" w:before="240" w:lineRule="auto"/>
        <w:rPr/>
      </w:pPr>
      <w:r w:rsidDel="00000000" w:rsidR="00000000" w:rsidRPr="00000000">
        <w:rPr>
          <w:rtl w:val="0"/>
        </w:rPr>
        <w:t xml:space="preserve">The 'Cap-Gap' provision extends F-1 visa status and work authorization for students whose OPT is pending or who have applied for H-1B status. This bridge period is crucial, as it allows students to remain in the U.S. continuously while awaiting their H-1B approval. Understanding this transition can help manage career plans effectively.</w:t>
      </w:r>
    </w:p>
    <w:p w:rsidR="00000000" w:rsidDel="00000000" w:rsidP="00000000" w:rsidRDefault="00000000" w:rsidRPr="00000000" w14:paraId="000003EA">
      <w:pPr>
        <w:pStyle w:val="Heading2"/>
        <w:keepNext w:val="0"/>
        <w:keepLines w:val="0"/>
        <w:spacing w:after="80" w:lineRule="auto"/>
        <w:rPr>
          <w:sz w:val="34"/>
          <w:szCs w:val="34"/>
        </w:rPr>
      </w:pPr>
      <w:bookmarkStart w:colFirst="0" w:colLast="0" w:name="_kg93os8gx9h7" w:id="243"/>
      <w:bookmarkEnd w:id="243"/>
      <w:r w:rsidDel="00000000" w:rsidR="00000000" w:rsidRPr="00000000">
        <w:rPr>
          <w:sz w:val="34"/>
          <w:szCs w:val="34"/>
          <w:rtl w:val="0"/>
        </w:rPr>
        <w:t xml:space="preserve">Leveraging OPT for Career Advancement</w:t>
      </w:r>
    </w:p>
    <w:p w:rsidR="00000000" w:rsidDel="00000000" w:rsidP="00000000" w:rsidRDefault="00000000" w:rsidRPr="00000000" w14:paraId="000003EB">
      <w:pPr>
        <w:spacing w:after="240" w:before="240" w:lineRule="auto"/>
        <w:rPr/>
      </w:pPr>
      <w:r w:rsidDel="00000000" w:rsidR="00000000" w:rsidRPr="00000000">
        <w:rPr>
          <w:rtl w:val="0"/>
        </w:rPr>
        <w:t xml:space="preserve">Optional Practical Training (OPT) provides international students the opportunity to gain valuable work experience in their field of study. By participating in OPT, students can bridge the gap between academic knowledge and practical application.</w:t>
      </w:r>
    </w:p>
    <w:p w:rsidR="00000000" w:rsidDel="00000000" w:rsidP="00000000" w:rsidRDefault="00000000" w:rsidRPr="00000000" w14:paraId="000003EC">
      <w:pPr>
        <w:spacing w:after="240" w:before="240" w:lineRule="auto"/>
        <w:rPr>
          <w:b w:val="1"/>
        </w:rPr>
      </w:pPr>
      <w:r w:rsidDel="00000000" w:rsidR="00000000" w:rsidRPr="00000000">
        <w:rPr>
          <w:b w:val="1"/>
          <w:rtl w:val="0"/>
        </w:rPr>
        <w:t xml:space="preserve">Benefits of OPT for Career Growth:</w:t>
      </w:r>
    </w:p>
    <w:p w:rsidR="00000000" w:rsidDel="00000000" w:rsidP="00000000" w:rsidRDefault="00000000" w:rsidRPr="00000000" w14:paraId="000003ED">
      <w:pPr>
        <w:numPr>
          <w:ilvl w:val="0"/>
          <w:numId w:val="87"/>
        </w:numPr>
        <w:spacing w:after="0" w:afterAutospacing="0" w:before="240" w:lineRule="auto"/>
        <w:ind w:left="720" w:hanging="360"/>
      </w:pPr>
      <w:r w:rsidDel="00000000" w:rsidR="00000000" w:rsidRPr="00000000">
        <w:rPr>
          <w:b w:val="1"/>
          <w:rtl w:val="0"/>
        </w:rPr>
        <w:t xml:space="preserve">Real-World Application:</w:t>
      </w:r>
      <w:r w:rsidDel="00000000" w:rsidR="00000000" w:rsidRPr="00000000">
        <w:rPr>
          <w:rtl w:val="0"/>
        </w:rPr>
        <w:t xml:space="preserve"> Students apply theoretical knowledge in real-world scenarios, enhancing their skills.</w:t>
      </w:r>
    </w:p>
    <w:p w:rsidR="00000000" w:rsidDel="00000000" w:rsidP="00000000" w:rsidRDefault="00000000" w:rsidRPr="00000000" w14:paraId="000003EE">
      <w:pPr>
        <w:numPr>
          <w:ilvl w:val="0"/>
          <w:numId w:val="87"/>
        </w:numPr>
        <w:spacing w:after="0" w:afterAutospacing="0" w:before="0" w:beforeAutospacing="0" w:lineRule="auto"/>
        <w:ind w:left="720" w:hanging="360"/>
      </w:pPr>
      <w:r w:rsidDel="00000000" w:rsidR="00000000" w:rsidRPr="00000000">
        <w:rPr>
          <w:b w:val="1"/>
          <w:rtl w:val="0"/>
        </w:rPr>
        <w:t xml:space="preserve">Networking Opportunities:</w:t>
      </w:r>
      <w:r w:rsidDel="00000000" w:rsidR="00000000" w:rsidRPr="00000000">
        <w:rPr>
          <w:rtl w:val="0"/>
        </w:rPr>
        <w:t xml:space="preserve"> Engaging with professionals in the workforce helps build essential connections.</w:t>
      </w:r>
    </w:p>
    <w:p w:rsidR="00000000" w:rsidDel="00000000" w:rsidP="00000000" w:rsidRDefault="00000000" w:rsidRPr="00000000" w14:paraId="000003EF">
      <w:pPr>
        <w:numPr>
          <w:ilvl w:val="0"/>
          <w:numId w:val="87"/>
        </w:numPr>
        <w:spacing w:after="240" w:before="0" w:beforeAutospacing="0" w:lineRule="auto"/>
        <w:ind w:left="720" w:hanging="360"/>
      </w:pPr>
      <w:r w:rsidDel="00000000" w:rsidR="00000000" w:rsidRPr="00000000">
        <w:rPr>
          <w:b w:val="1"/>
          <w:rtl w:val="0"/>
        </w:rPr>
        <w:t xml:space="preserve">Resume Enhancement:</w:t>
      </w:r>
      <w:r w:rsidDel="00000000" w:rsidR="00000000" w:rsidRPr="00000000">
        <w:rPr>
          <w:rtl w:val="0"/>
        </w:rPr>
        <w:t xml:space="preserve"> Work experience gained during OPT can significantly bolster a resume.</w:t>
      </w:r>
    </w:p>
    <w:p w:rsidR="00000000" w:rsidDel="00000000" w:rsidP="00000000" w:rsidRDefault="00000000" w:rsidRPr="00000000" w14:paraId="000003F0">
      <w:pPr>
        <w:spacing w:after="240" w:before="240" w:lineRule="auto"/>
        <w:rPr/>
      </w:pPr>
      <w:r w:rsidDel="00000000" w:rsidR="00000000" w:rsidRPr="00000000">
        <w:rPr>
          <w:rtl w:val="0"/>
        </w:rPr>
        <w:t xml:space="preserve">For students in STEM fields, the </w:t>
      </w:r>
      <w:r w:rsidDel="00000000" w:rsidR="00000000" w:rsidRPr="00000000">
        <w:rPr>
          <w:b w:val="1"/>
          <w:rtl w:val="0"/>
        </w:rPr>
        <w:t xml:space="preserve">STEM OPT extension</w:t>
      </w:r>
      <w:r w:rsidDel="00000000" w:rsidR="00000000" w:rsidRPr="00000000">
        <w:rPr>
          <w:rtl w:val="0"/>
        </w:rPr>
        <w:t xml:space="preserve"> offers additional time to work in the U.S. This extension allows students to extend their OPT period by 24 months, providing further chances to develop their careers.</w:t>
      </w:r>
    </w:p>
    <w:p w:rsidR="00000000" w:rsidDel="00000000" w:rsidP="00000000" w:rsidRDefault="00000000" w:rsidRPr="00000000" w14:paraId="000003F1">
      <w:pPr>
        <w:spacing w:after="240" w:before="240" w:lineRule="auto"/>
        <w:rPr>
          <w:b w:val="1"/>
        </w:rPr>
      </w:pPr>
      <w:r w:rsidDel="00000000" w:rsidR="00000000" w:rsidRPr="00000000">
        <w:rPr>
          <w:b w:val="1"/>
          <w:rtl w:val="0"/>
        </w:rPr>
        <w:t xml:space="preserve">Key Strategies:</w:t>
      </w:r>
    </w:p>
    <w:p w:rsidR="00000000" w:rsidDel="00000000" w:rsidP="00000000" w:rsidRDefault="00000000" w:rsidRPr="00000000" w14:paraId="000003F2">
      <w:pPr>
        <w:numPr>
          <w:ilvl w:val="0"/>
          <w:numId w:val="60"/>
        </w:numPr>
        <w:spacing w:after="0" w:afterAutospacing="0" w:before="240" w:lineRule="auto"/>
        <w:ind w:left="720" w:hanging="360"/>
      </w:pPr>
      <w:r w:rsidDel="00000000" w:rsidR="00000000" w:rsidRPr="00000000">
        <w:rPr>
          <w:b w:val="1"/>
          <w:rtl w:val="0"/>
        </w:rPr>
        <w:t xml:space="preserve">Seek Relevant Roles:</w:t>
      </w:r>
      <w:r w:rsidDel="00000000" w:rsidR="00000000" w:rsidRPr="00000000">
        <w:rPr>
          <w:rtl w:val="0"/>
        </w:rPr>
        <w:t xml:space="preserve"> Students should target jobs closely aligned with their degree programs.</w:t>
      </w:r>
    </w:p>
    <w:p w:rsidR="00000000" w:rsidDel="00000000" w:rsidP="00000000" w:rsidRDefault="00000000" w:rsidRPr="00000000" w14:paraId="000003F3">
      <w:pPr>
        <w:numPr>
          <w:ilvl w:val="0"/>
          <w:numId w:val="60"/>
        </w:numPr>
        <w:spacing w:after="0" w:afterAutospacing="0" w:before="0" w:beforeAutospacing="0" w:lineRule="auto"/>
        <w:ind w:left="720" w:hanging="360"/>
      </w:pPr>
      <w:r w:rsidDel="00000000" w:rsidR="00000000" w:rsidRPr="00000000">
        <w:rPr>
          <w:b w:val="1"/>
          <w:rtl w:val="0"/>
        </w:rPr>
        <w:t xml:space="preserve">Build Professional Relationships:</w:t>
      </w:r>
      <w:r w:rsidDel="00000000" w:rsidR="00000000" w:rsidRPr="00000000">
        <w:rPr>
          <w:rtl w:val="0"/>
        </w:rPr>
        <w:t xml:space="preserve"> Networking events and industry conferences can create opportunities for mentorship and job referrals.</w:t>
      </w:r>
    </w:p>
    <w:p w:rsidR="00000000" w:rsidDel="00000000" w:rsidP="00000000" w:rsidRDefault="00000000" w:rsidRPr="00000000" w14:paraId="000003F4">
      <w:pPr>
        <w:numPr>
          <w:ilvl w:val="0"/>
          <w:numId w:val="60"/>
        </w:numPr>
        <w:spacing w:after="240" w:before="0" w:beforeAutospacing="0" w:lineRule="auto"/>
        <w:ind w:left="720" w:hanging="360"/>
      </w:pPr>
      <w:r w:rsidDel="00000000" w:rsidR="00000000" w:rsidRPr="00000000">
        <w:rPr>
          <w:b w:val="1"/>
          <w:rtl w:val="0"/>
        </w:rPr>
        <w:t xml:space="preserve">Utilize Career Services:</w:t>
      </w:r>
      <w:r w:rsidDel="00000000" w:rsidR="00000000" w:rsidRPr="00000000">
        <w:rPr>
          <w:rtl w:val="0"/>
        </w:rPr>
        <w:t xml:space="preserve"> Many universities offer resources and support for students to find suitable internships and employment.</w:t>
      </w:r>
    </w:p>
    <w:p w:rsidR="00000000" w:rsidDel="00000000" w:rsidP="00000000" w:rsidRDefault="00000000" w:rsidRPr="00000000" w14:paraId="000003F5">
      <w:pPr>
        <w:spacing w:after="240" w:before="240" w:lineRule="auto"/>
        <w:rPr/>
      </w:pPr>
      <w:r w:rsidDel="00000000" w:rsidR="00000000" w:rsidRPr="00000000">
        <w:rPr>
          <w:rtl w:val="0"/>
        </w:rPr>
        <w:t xml:space="preserve">In addition, understanding the application process for OPT allows students to maximize their time spent in the U.S. This knowledge can lead to </w:t>
      </w:r>
      <w:r w:rsidDel="00000000" w:rsidR="00000000" w:rsidRPr="00000000">
        <w:rPr>
          <w:b w:val="1"/>
          <w:rtl w:val="0"/>
        </w:rPr>
        <w:t xml:space="preserve">informed career choices</w:t>
      </w:r>
      <w:r w:rsidDel="00000000" w:rsidR="00000000" w:rsidRPr="00000000">
        <w:rPr>
          <w:rtl w:val="0"/>
        </w:rPr>
        <w:t xml:space="preserve"> and effective use of the training experience.</w:t>
      </w:r>
    </w:p>
    <w:p w:rsidR="00000000" w:rsidDel="00000000" w:rsidP="00000000" w:rsidRDefault="00000000" w:rsidRPr="00000000" w14:paraId="000003F6">
      <w:pPr>
        <w:spacing w:after="240" w:before="240" w:lineRule="auto"/>
        <w:rPr/>
      </w:pPr>
      <w:r w:rsidDel="00000000" w:rsidR="00000000" w:rsidRPr="00000000">
        <w:rPr>
          <w:rtl w:val="0"/>
        </w:rPr>
        <w:t xml:space="preserve">By strategically leveraging OPT, students can enhance their professional prospects and build a foundation for successful careers in their chosen fields.</w:t>
      </w:r>
    </w:p>
    <w:p w:rsidR="00000000" w:rsidDel="00000000" w:rsidP="00000000" w:rsidRDefault="00000000" w:rsidRPr="00000000" w14:paraId="000003F7">
      <w:pPr>
        <w:spacing w:after="240" w:before="240" w:lineRule="auto"/>
        <w:rPr/>
      </w:pPr>
      <w:r w:rsidDel="00000000" w:rsidR="00000000" w:rsidRPr="00000000">
        <w:rPr>
          <w:rtl w:val="0"/>
        </w:rPr>
      </w:r>
    </w:p>
    <w:p w:rsidR="00000000" w:rsidDel="00000000" w:rsidP="00000000" w:rsidRDefault="00000000" w:rsidRPr="00000000" w14:paraId="000003F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F9">
      <w:pPr>
        <w:pStyle w:val="Heading1"/>
        <w:keepNext w:val="0"/>
        <w:keepLines w:val="0"/>
        <w:spacing w:before="480" w:lineRule="auto"/>
        <w:rPr>
          <w:sz w:val="46"/>
          <w:szCs w:val="46"/>
        </w:rPr>
      </w:pPr>
      <w:bookmarkStart w:colFirst="0" w:colLast="0" w:name="_gudhkb2immds" w:id="244"/>
      <w:bookmarkEnd w:id="244"/>
      <w:r w:rsidDel="00000000" w:rsidR="00000000" w:rsidRPr="00000000">
        <w:rPr>
          <w:sz w:val="46"/>
          <w:szCs w:val="46"/>
          <w:rtl w:val="0"/>
        </w:rPr>
        <w:t xml:space="preserve">How Immigration Courts Operate Under the Department of Justice</w:t>
      </w:r>
    </w:p>
    <w:p w:rsidR="00000000" w:rsidDel="00000000" w:rsidP="00000000" w:rsidRDefault="00000000" w:rsidRPr="00000000" w14:paraId="000003FA">
      <w:pPr>
        <w:spacing w:after="240" w:before="240" w:lineRule="auto"/>
        <w:rPr/>
      </w:pPr>
      <w:r w:rsidDel="00000000" w:rsidR="00000000" w:rsidRPr="00000000">
        <w:rPr>
          <w:rtl w:val="0"/>
        </w:rPr>
        <w:t xml:space="preserve">Immigration courts play a critical role in the U.S. legal system by adjudicating cases related to immigration status, deportation, and asylum. </w:t>
      </w:r>
      <w:r w:rsidDel="00000000" w:rsidR="00000000" w:rsidRPr="00000000">
        <w:rPr>
          <w:b w:val="1"/>
          <w:rtl w:val="0"/>
        </w:rPr>
        <w:t xml:space="preserve">These courts operate under the Department of Justice, specifically through the Executive Office for Immigration Review (EOIR), which oversees immigration judges and the court system.</w:t>
      </w:r>
      <w:r w:rsidDel="00000000" w:rsidR="00000000" w:rsidRPr="00000000">
        <w:rPr>
          <w:rtl w:val="0"/>
        </w:rPr>
        <w:t xml:space="preserve"> Their decisions can significantly impact individuals' lives and the broader immigration landscape.</w:t>
      </w:r>
    </w:p>
    <w:p w:rsidR="00000000" w:rsidDel="00000000" w:rsidP="00000000" w:rsidRDefault="00000000" w:rsidRPr="00000000" w14:paraId="000003FB">
      <w:pPr>
        <w:spacing w:after="240" w:before="240" w:lineRule="auto"/>
        <w:rPr/>
      </w:pPr>
      <w:r w:rsidDel="00000000" w:rsidR="00000000" w:rsidRPr="00000000">
        <w:rPr/>
        <w:drawing>
          <wp:inline distB="114300" distT="114300" distL="114300" distR="114300">
            <wp:extent cx="5943600" cy="4064000"/>
            <wp:effectExtent b="0" l="0" r="0" t="0"/>
            <wp:docPr descr="A courtroom with a judge's bench, witness stand, and seating for lawyers and defendants. A court reporter sits at a desk, recording proceedings" id="75" name="image67.jpg"/>
            <a:graphic>
              <a:graphicData uri="http://schemas.openxmlformats.org/drawingml/2006/picture">
                <pic:pic>
                  <pic:nvPicPr>
                    <pic:cNvPr descr="A courtroom with a judge's bench, witness stand, and seating for lawyers and defendants. A court reporter sits at a desk, recording proceedings" id="0" name="image67.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C">
      <w:pPr>
        <w:spacing w:after="240" w:before="240" w:lineRule="auto"/>
        <w:rPr/>
      </w:pPr>
      <w:r w:rsidDel="00000000" w:rsidR="00000000" w:rsidRPr="00000000">
        <w:rPr>
          <w:rtl w:val="0"/>
        </w:rPr>
        <w:t xml:space="preserve">Immigration judges, who are appointed by the Attorney General, manage these proceedings, ensuring that laws and regulations are properly applied. Each court employs a structured process that includes hearings, evidence submission, and witness testimony. This framework aims to provide a fair and timely resolution for those seeking legal relief.</w:t>
      </w:r>
    </w:p>
    <w:p w:rsidR="00000000" w:rsidDel="00000000" w:rsidP="00000000" w:rsidRDefault="00000000" w:rsidRPr="00000000" w14:paraId="000003FD">
      <w:pPr>
        <w:spacing w:after="240" w:before="240" w:lineRule="auto"/>
        <w:rPr/>
      </w:pPr>
      <w:r w:rsidDel="00000000" w:rsidR="00000000" w:rsidRPr="00000000">
        <w:rPr>
          <w:rtl w:val="0"/>
        </w:rPr>
        <w:t xml:space="preserve">The immigration court system faces challenges such as high caseloads and complex legal questions, which can affect the efficiency and outcomes of cases. Engaging with this topic reveals not only how the system functions but also the implications for immigrants navigating legal processes in the United States.</w:t>
      </w:r>
    </w:p>
    <w:p w:rsidR="00000000" w:rsidDel="00000000" w:rsidP="00000000" w:rsidRDefault="00000000" w:rsidRPr="00000000" w14:paraId="000003FE">
      <w:pPr>
        <w:pStyle w:val="Heading2"/>
        <w:keepNext w:val="0"/>
        <w:keepLines w:val="0"/>
        <w:spacing w:after="80" w:lineRule="auto"/>
        <w:rPr>
          <w:sz w:val="34"/>
          <w:szCs w:val="34"/>
        </w:rPr>
      </w:pPr>
      <w:bookmarkStart w:colFirst="0" w:colLast="0" w:name="_i8gq9wrn9wk2" w:id="245"/>
      <w:bookmarkEnd w:id="245"/>
      <w:r w:rsidDel="00000000" w:rsidR="00000000" w:rsidRPr="00000000">
        <w:rPr>
          <w:sz w:val="34"/>
          <w:szCs w:val="34"/>
          <w:rtl w:val="0"/>
        </w:rPr>
        <w:t xml:space="preserve">The Structure and Role of Immigration Courts</w:t>
      </w:r>
    </w:p>
    <w:p w:rsidR="00000000" w:rsidDel="00000000" w:rsidP="00000000" w:rsidRDefault="00000000" w:rsidRPr="00000000" w14:paraId="000003F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scene with a judge presiding over a hearing, attorneys presenting arguments, and immigrants awaiting their turn to plead their case" id="9" name="image10.jpg"/>
            <a:graphic>
              <a:graphicData uri="http://schemas.openxmlformats.org/drawingml/2006/picture">
                <pic:pic>
                  <pic:nvPicPr>
                    <pic:cNvPr descr="A courtroom scene with a judge presiding over a hearing, attorneys presenting arguments, and immigrants awaiting their turn to plead their case" id="0" name="image10.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0">
      <w:pPr>
        <w:spacing w:after="240" w:before="240" w:lineRule="auto"/>
        <w:rPr/>
      </w:pPr>
      <w:r w:rsidDel="00000000" w:rsidR="00000000" w:rsidRPr="00000000">
        <w:rPr>
          <w:rtl w:val="0"/>
        </w:rPr>
        <w:t xml:space="preserve">Immigration courts are specialized venues within the Department of Justice that handle immigration-related cases. These courts are critical for adjudicating matters such as deportation, asylum requests, and other immigration benefits.</w:t>
      </w:r>
    </w:p>
    <w:p w:rsidR="00000000" w:rsidDel="00000000" w:rsidP="00000000" w:rsidRDefault="00000000" w:rsidRPr="00000000" w14:paraId="00000401">
      <w:pPr>
        <w:pStyle w:val="Heading3"/>
        <w:keepNext w:val="0"/>
        <w:keepLines w:val="0"/>
        <w:spacing w:before="280" w:lineRule="auto"/>
        <w:rPr>
          <w:b w:val="1"/>
          <w:color w:val="000000"/>
          <w:sz w:val="26"/>
          <w:szCs w:val="26"/>
        </w:rPr>
      </w:pPr>
      <w:bookmarkStart w:colFirst="0" w:colLast="0" w:name="_13mq833y6xka" w:id="246"/>
      <w:bookmarkEnd w:id="246"/>
      <w:r w:rsidDel="00000000" w:rsidR="00000000" w:rsidRPr="00000000">
        <w:rPr>
          <w:b w:val="1"/>
          <w:color w:val="000000"/>
          <w:sz w:val="26"/>
          <w:szCs w:val="26"/>
          <w:rtl w:val="0"/>
        </w:rPr>
        <w:t xml:space="preserve">Jurisdiction and Types of Cases</w:t>
      </w:r>
    </w:p>
    <w:p w:rsidR="00000000" w:rsidDel="00000000" w:rsidP="00000000" w:rsidRDefault="00000000" w:rsidRPr="00000000" w14:paraId="00000402">
      <w:pPr>
        <w:spacing w:after="240" w:before="240" w:lineRule="auto"/>
        <w:rPr/>
      </w:pPr>
      <w:r w:rsidDel="00000000" w:rsidR="00000000" w:rsidRPr="00000000">
        <w:rPr>
          <w:rtl w:val="0"/>
        </w:rPr>
        <w:t xml:space="preserve">Immigration courts fall under the Executive Office for Immigration Review (EOIR). Their primary jurisdiction includes cases involving non-citizens, such as removal proceedings, asylum applications, and applications for relief from removal.</w:t>
      </w:r>
    </w:p>
    <w:p w:rsidR="00000000" w:rsidDel="00000000" w:rsidP="00000000" w:rsidRDefault="00000000" w:rsidRPr="00000000" w14:paraId="00000403">
      <w:pPr>
        <w:spacing w:after="240" w:before="240" w:lineRule="auto"/>
        <w:rPr/>
      </w:pPr>
      <w:r w:rsidDel="00000000" w:rsidR="00000000" w:rsidRPr="00000000">
        <w:rPr>
          <w:rtl w:val="0"/>
        </w:rPr>
        <w:t xml:space="preserve">Types of cases can include:</w:t>
      </w:r>
    </w:p>
    <w:p w:rsidR="00000000" w:rsidDel="00000000" w:rsidP="00000000" w:rsidRDefault="00000000" w:rsidRPr="00000000" w14:paraId="00000404">
      <w:pPr>
        <w:numPr>
          <w:ilvl w:val="0"/>
          <w:numId w:val="48"/>
        </w:numPr>
        <w:spacing w:after="0" w:afterAutospacing="0" w:before="240" w:lineRule="auto"/>
        <w:ind w:left="720" w:hanging="360"/>
      </w:pPr>
      <w:r w:rsidDel="00000000" w:rsidR="00000000" w:rsidRPr="00000000">
        <w:rPr>
          <w:b w:val="1"/>
          <w:rtl w:val="0"/>
        </w:rPr>
        <w:t xml:space="preserve">Removal Proceedings</w:t>
      </w:r>
      <w:r w:rsidDel="00000000" w:rsidR="00000000" w:rsidRPr="00000000">
        <w:rPr>
          <w:rtl w:val="0"/>
        </w:rPr>
        <w:t xml:space="preserve">: Cases where the government seeks to deport non-citizens.</w:t>
      </w:r>
    </w:p>
    <w:p w:rsidR="00000000" w:rsidDel="00000000" w:rsidP="00000000" w:rsidRDefault="00000000" w:rsidRPr="00000000" w14:paraId="00000405">
      <w:pPr>
        <w:numPr>
          <w:ilvl w:val="0"/>
          <w:numId w:val="48"/>
        </w:numPr>
        <w:spacing w:after="0" w:afterAutospacing="0" w:before="0" w:beforeAutospacing="0" w:lineRule="auto"/>
        <w:ind w:left="720" w:hanging="360"/>
      </w:pPr>
      <w:r w:rsidDel="00000000" w:rsidR="00000000" w:rsidRPr="00000000">
        <w:rPr>
          <w:b w:val="1"/>
          <w:rtl w:val="0"/>
        </w:rPr>
        <w:t xml:space="preserve">Asylum Claims</w:t>
      </w:r>
      <w:r w:rsidDel="00000000" w:rsidR="00000000" w:rsidRPr="00000000">
        <w:rPr>
          <w:rtl w:val="0"/>
        </w:rPr>
        <w:t xml:space="preserve">: Applications from individuals seeking protection due to persecution.</w:t>
      </w:r>
    </w:p>
    <w:p w:rsidR="00000000" w:rsidDel="00000000" w:rsidP="00000000" w:rsidRDefault="00000000" w:rsidRPr="00000000" w14:paraId="00000406">
      <w:pPr>
        <w:numPr>
          <w:ilvl w:val="0"/>
          <w:numId w:val="48"/>
        </w:numPr>
        <w:spacing w:after="240" w:before="0" w:beforeAutospacing="0" w:lineRule="auto"/>
        <w:ind w:left="720" w:hanging="360"/>
      </w:pPr>
      <w:r w:rsidDel="00000000" w:rsidR="00000000" w:rsidRPr="00000000">
        <w:rPr>
          <w:b w:val="1"/>
          <w:rtl w:val="0"/>
        </w:rPr>
        <w:t xml:space="preserve">Adjustment of Status</w:t>
      </w:r>
      <w:r w:rsidDel="00000000" w:rsidR="00000000" w:rsidRPr="00000000">
        <w:rPr>
          <w:rtl w:val="0"/>
        </w:rPr>
        <w:t xml:space="preserve">: Requests to change immigration status while remaining in the U.S.</w:t>
      </w:r>
    </w:p>
    <w:p w:rsidR="00000000" w:rsidDel="00000000" w:rsidP="00000000" w:rsidRDefault="00000000" w:rsidRPr="00000000" w14:paraId="00000407">
      <w:pPr>
        <w:spacing w:after="240" w:before="240" w:lineRule="auto"/>
        <w:rPr/>
      </w:pPr>
      <w:r w:rsidDel="00000000" w:rsidR="00000000" w:rsidRPr="00000000">
        <w:rPr>
          <w:rtl w:val="0"/>
        </w:rPr>
        <w:t xml:space="preserve">These courts do not handle criminal matters or general civil disputes, distinguishing their jurisdiction from other court systems.</w:t>
      </w:r>
    </w:p>
    <w:p w:rsidR="00000000" w:rsidDel="00000000" w:rsidP="00000000" w:rsidRDefault="00000000" w:rsidRPr="00000000" w14:paraId="00000408">
      <w:pPr>
        <w:pStyle w:val="Heading3"/>
        <w:keepNext w:val="0"/>
        <w:keepLines w:val="0"/>
        <w:spacing w:before="280" w:lineRule="auto"/>
        <w:rPr>
          <w:b w:val="1"/>
          <w:color w:val="000000"/>
          <w:sz w:val="26"/>
          <w:szCs w:val="26"/>
        </w:rPr>
      </w:pPr>
      <w:bookmarkStart w:colFirst="0" w:colLast="0" w:name="_bf5c0iykr33z" w:id="247"/>
      <w:bookmarkEnd w:id="247"/>
      <w:r w:rsidDel="00000000" w:rsidR="00000000" w:rsidRPr="00000000">
        <w:rPr>
          <w:b w:val="1"/>
          <w:color w:val="000000"/>
          <w:sz w:val="26"/>
          <w:szCs w:val="26"/>
          <w:rtl w:val="0"/>
        </w:rPr>
        <w:t xml:space="preserve">Comparison to Criminal Courts</w:t>
      </w:r>
    </w:p>
    <w:p w:rsidR="00000000" w:rsidDel="00000000" w:rsidP="00000000" w:rsidRDefault="00000000" w:rsidRPr="00000000" w14:paraId="00000409">
      <w:pPr>
        <w:spacing w:after="240" w:before="240" w:lineRule="auto"/>
        <w:rPr/>
      </w:pPr>
      <w:r w:rsidDel="00000000" w:rsidR="00000000" w:rsidRPr="00000000">
        <w:rPr>
          <w:rtl w:val="0"/>
        </w:rPr>
        <w:t xml:space="preserve">While both immigration courts and criminal courts adjudicate serious matters, their purposes and processes differ significantly. Immigration courts focus solely on immigration issues, whereas criminal courts address violations of criminal law.</w:t>
      </w:r>
    </w:p>
    <w:p w:rsidR="00000000" w:rsidDel="00000000" w:rsidP="00000000" w:rsidRDefault="00000000" w:rsidRPr="00000000" w14:paraId="0000040A">
      <w:pPr>
        <w:spacing w:after="240" w:before="240" w:lineRule="auto"/>
        <w:rPr/>
      </w:pPr>
      <w:r w:rsidDel="00000000" w:rsidR="00000000" w:rsidRPr="00000000">
        <w:rPr>
          <w:rtl w:val="0"/>
        </w:rPr>
        <w:t xml:space="preserve">Key differences include:</w:t>
      </w:r>
    </w:p>
    <w:p w:rsidR="00000000" w:rsidDel="00000000" w:rsidP="00000000" w:rsidRDefault="00000000" w:rsidRPr="00000000" w14:paraId="0000040B">
      <w:pPr>
        <w:numPr>
          <w:ilvl w:val="0"/>
          <w:numId w:val="58"/>
        </w:numPr>
        <w:spacing w:after="0" w:afterAutospacing="0" w:before="240" w:lineRule="auto"/>
        <w:ind w:left="720" w:hanging="360"/>
      </w:pPr>
      <w:r w:rsidDel="00000000" w:rsidR="00000000" w:rsidRPr="00000000">
        <w:rPr>
          <w:b w:val="1"/>
          <w:rtl w:val="0"/>
        </w:rPr>
        <w:t xml:space="preserve">Nature of Cases</w:t>
      </w:r>
      <w:r w:rsidDel="00000000" w:rsidR="00000000" w:rsidRPr="00000000">
        <w:rPr>
          <w:rtl w:val="0"/>
        </w:rPr>
        <w:t xml:space="preserve">: Immigration courts deal primarily with immigration status, not criminal conduct.</w:t>
      </w:r>
    </w:p>
    <w:p w:rsidR="00000000" w:rsidDel="00000000" w:rsidP="00000000" w:rsidRDefault="00000000" w:rsidRPr="00000000" w14:paraId="0000040C">
      <w:pPr>
        <w:numPr>
          <w:ilvl w:val="0"/>
          <w:numId w:val="58"/>
        </w:numPr>
        <w:spacing w:after="240" w:before="0" w:beforeAutospacing="0" w:lineRule="auto"/>
        <w:ind w:left="720" w:hanging="360"/>
      </w:pPr>
      <w:r w:rsidDel="00000000" w:rsidR="00000000" w:rsidRPr="00000000">
        <w:rPr>
          <w:b w:val="1"/>
          <w:rtl w:val="0"/>
        </w:rPr>
        <w:t xml:space="preserve">Legal Standards</w:t>
      </w:r>
      <w:r w:rsidDel="00000000" w:rsidR="00000000" w:rsidRPr="00000000">
        <w:rPr>
          <w:rtl w:val="0"/>
        </w:rPr>
        <w:t xml:space="preserve">: The burden of proof in immigration cases is generally lower than in criminal cases, where guilt must be proven beyond a reasonable doubt.</w:t>
      </w:r>
    </w:p>
    <w:p w:rsidR="00000000" w:rsidDel="00000000" w:rsidP="00000000" w:rsidRDefault="00000000" w:rsidRPr="00000000" w14:paraId="0000040D">
      <w:pPr>
        <w:spacing w:after="240" w:before="240" w:lineRule="auto"/>
        <w:rPr/>
      </w:pPr>
      <w:r w:rsidDel="00000000" w:rsidR="00000000" w:rsidRPr="00000000">
        <w:rPr>
          <w:rtl w:val="0"/>
        </w:rPr>
        <w:t xml:space="preserve">Immigration judges make decisions based on administrative law, whereas criminal judges operate under state and federal criminal law. These distinctions underscore the unique role of immigration courts in the judicial system.</w:t>
      </w:r>
    </w:p>
    <w:p w:rsidR="00000000" w:rsidDel="00000000" w:rsidP="00000000" w:rsidRDefault="00000000" w:rsidRPr="00000000" w14:paraId="0000040E">
      <w:pPr>
        <w:pStyle w:val="Heading2"/>
        <w:keepNext w:val="0"/>
        <w:keepLines w:val="0"/>
        <w:spacing w:after="80" w:lineRule="auto"/>
        <w:rPr>
          <w:sz w:val="34"/>
          <w:szCs w:val="34"/>
        </w:rPr>
      </w:pPr>
      <w:bookmarkStart w:colFirst="0" w:colLast="0" w:name="_rr6aqyvs6f6z" w:id="248"/>
      <w:bookmarkEnd w:id="248"/>
      <w:r w:rsidDel="00000000" w:rsidR="00000000" w:rsidRPr="00000000">
        <w:rPr>
          <w:sz w:val="34"/>
          <w:szCs w:val="34"/>
          <w:rtl w:val="0"/>
        </w:rPr>
        <w:t xml:space="preserve">The Immigration Court Process</w:t>
      </w:r>
    </w:p>
    <w:p w:rsidR="00000000" w:rsidDel="00000000" w:rsidP="00000000" w:rsidRDefault="00000000" w:rsidRPr="00000000" w14:paraId="0000040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scene with a judge presiding over a hearing, lawyers presenting arguments, and individuals seeking immigration relief" id="22" name="image15.jpg"/>
            <a:graphic>
              <a:graphicData uri="http://schemas.openxmlformats.org/drawingml/2006/picture">
                <pic:pic>
                  <pic:nvPicPr>
                    <pic:cNvPr descr="A courtroom scene with a judge presiding over a hearing, lawyers presenting arguments, and individuals seeking immigration relief" id="0" name="image15.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0">
      <w:pPr>
        <w:spacing w:after="240" w:before="240" w:lineRule="auto"/>
        <w:rPr/>
      </w:pPr>
      <w:r w:rsidDel="00000000" w:rsidR="00000000" w:rsidRPr="00000000">
        <w:rPr>
          <w:rtl w:val="0"/>
        </w:rPr>
        <w:t xml:space="preserve">The immigration court process involves several critical steps that determine the outcomes of immigration cases. These include the initiation of proceedings, specific procedures for asylum claims, and the conduct of hearings and adjudication.</w:t>
      </w:r>
    </w:p>
    <w:p w:rsidR="00000000" w:rsidDel="00000000" w:rsidP="00000000" w:rsidRDefault="00000000" w:rsidRPr="00000000" w14:paraId="00000411">
      <w:pPr>
        <w:pStyle w:val="Heading3"/>
        <w:keepNext w:val="0"/>
        <w:keepLines w:val="0"/>
        <w:spacing w:before="280" w:lineRule="auto"/>
        <w:rPr>
          <w:b w:val="1"/>
          <w:color w:val="000000"/>
          <w:sz w:val="26"/>
          <w:szCs w:val="26"/>
        </w:rPr>
      </w:pPr>
      <w:bookmarkStart w:colFirst="0" w:colLast="0" w:name="_9jiae2r8ji2t" w:id="249"/>
      <w:bookmarkEnd w:id="249"/>
      <w:r w:rsidDel="00000000" w:rsidR="00000000" w:rsidRPr="00000000">
        <w:rPr>
          <w:b w:val="1"/>
          <w:color w:val="000000"/>
          <w:sz w:val="26"/>
          <w:szCs w:val="26"/>
          <w:rtl w:val="0"/>
        </w:rPr>
        <w:t xml:space="preserve">Initiating Proceedings</w:t>
      </w:r>
    </w:p>
    <w:p w:rsidR="00000000" w:rsidDel="00000000" w:rsidP="00000000" w:rsidRDefault="00000000" w:rsidRPr="00000000" w14:paraId="00000412">
      <w:pPr>
        <w:spacing w:after="240" w:before="240" w:lineRule="auto"/>
        <w:rPr/>
      </w:pPr>
      <w:r w:rsidDel="00000000" w:rsidR="00000000" w:rsidRPr="00000000">
        <w:rPr>
          <w:rtl w:val="0"/>
        </w:rPr>
        <w:t xml:space="preserve">The immigration court process begins with the issuance of a </w:t>
      </w:r>
      <w:r w:rsidDel="00000000" w:rsidR="00000000" w:rsidRPr="00000000">
        <w:rPr>
          <w:b w:val="1"/>
          <w:rtl w:val="0"/>
        </w:rPr>
        <w:t xml:space="preserve">Notice to Appear (NTA)</w:t>
      </w:r>
      <w:r w:rsidDel="00000000" w:rsidR="00000000" w:rsidRPr="00000000">
        <w:rPr>
          <w:rtl w:val="0"/>
        </w:rPr>
        <w:t xml:space="preserve">, which informs individuals about the reasons for removal proceedings. An NTA must specify the charges against the individual and the time and place for the initial hearing.</w:t>
      </w:r>
    </w:p>
    <w:p w:rsidR="00000000" w:rsidDel="00000000" w:rsidP="00000000" w:rsidRDefault="00000000" w:rsidRPr="00000000" w14:paraId="00000413">
      <w:pPr>
        <w:spacing w:after="240" w:before="240" w:lineRule="auto"/>
        <w:rPr/>
      </w:pPr>
      <w:r w:rsidDel="00000000" w:rsidR="00000000" w:rsidRPr="00000000">
        <w:rPr>
          <w:rtl w:val="0"/>
        </w:rPr>
        <w:t xml:space="preserve">Once the NTA is served, the individual is considered to be in removal proceedings. They must respond to the charges and have the opportunity to present their case. It is essential for individuals to appear at their scheduled hearings, as failure to do so can result in an order of removal by default.</w:t>
      </w:r>
    </w:p>
    <w:p w:rsidR="00000000" w:rsidDel="00000000" w:rsidP="00000000" w:rsidRDefault="00000000" w:rsidRPr="00000000" w14:paraId="00000414">
      <w:pPr>
        <w:pStyle w:val="Heading3"/>
        <w:keepNext w:val="0"/>
        <w:keepLines w:val="0"/>
        <w:spacing w:before="280" w:lineRule="auto"/>
        <w:rPr>
          <w:b w:val="1"/>
          <w:color w:val="000000"/>
          <w:sz w:val="26"/>
          <w:szCs w:val="26"/>
        </w:rPr>
      </w:pPr>
      <w:bookmarkStart w:colFirst="0" w:colLast="0" w:name="_qlgxpq1u3foh" w:id="250"/>
      <w:bookmarkEnd w:id="250"/>
      <w:r w:rsidDel="00000000" w:rsidR="00000000" w:rsidRPr="00000000">
        <w:rPr>
          <w:b w:val="1"/>
          <w:color w:val="000000"/>
          <w:sz w:val="26"/>
          <w:szCs w:val="26"/>
          <w:rtl w:val="0"/>
        </w:rPr>
        <w:t xml:space="preserve">Asylum Claims and Procedures</w:t>
      </w:r>
    </w:p>
    <w:p w:rsidR="00000000" w:rsidDel="00000000" w:rsidP="00000000" w:rsidRDefault="00000000" w:rsidRPr="00000000" w14:paraId="00000415">
      <w:pPr>
        <w:spacing w:after="240" w:before="240" w:lineRule="auto"/>
        <w:rPr/>
      </w:pPr>
      <w:r w:rsidDel="00000000" w:rsidR="00000000" w:rsidRPr="00000000">
        <w:rPr>
          <w:rtl w:val="0"/>
        </w:rPr>
        <w:t xml:space="preserve">Asylum seekers often navigate a specific pathway within immigration courts. To be eligible for asylum, individuals must demonstrate a well-founded fear of persecution in their home country based on protected grounds such as race, religion, or political opinion.</w:t>
      </w:r>
    </w:p>
    <w:p w:rsidR="00000000" w:rsidDel="00000000" w:rsidP="00000000" w:rsidRDefault="00000000" w:rsidRPr="00000000" w14:paraId="00000416">
      <w:pPr>
        <w:spacing w:after="240" w:before="240" w:lineRule="auto"/>
        <w:rPr/>
      </w:pPr>
      <w:r w:rsidDel="00000000" w:rsidR="00000000" w:rsidRPr="00000000">
        <w:rPr>
          <w:rtl w:val="0"/>
        </w:rPr>
        <w:t xml:space="preserve">The asylum application process typically requires the individual to file their application within one year of arriving in the United States. After filing, an immigration judge interviews the applicant, who must provide credible testimony and evidence to support their claim. Decisions on asylum can impact one's ability to remain in the U.S. significantly.</w:t>
      </w:r>
    </w:p>
    <w:p w:rsidR="00000000" w:rsidDel="00000000" w:rsidP="00000000" w:rsidRDefault="00000000" w:rsidRPr="00000000" w14:paraId="00000417">
      <w:pPr>
        <w:pStyle w:val="Heading3"/>
        <w:keepNext w:val="0"/>
        <w:keepLines w:val="0"/>
        <w:spacing w:before="280" w:lineRule="auto"/>
        <w:rPr>
          <w:b w:val="1"/>
          <w:color w:val="000000"/>
          <w:sz w:val="26"/>
          <w:szCs w:val="26"/>
        </w:rPr>
      </w:pPr>
      <w:bookmarkStart w:colFirst="0" w:colLast="0" w:name="_3m2xixf66vcd" w:id="251"/>
      <w:bookmarkEnd w:id="251"/>
      <w:r w:rsidDel="00000000" w:rsidR="00000000" w:rsidRPr="00000000">
        <w:rPr>
          <w:b w:val="1"/>
          <w:color w:val="000000"/>
          <w:sz w:val="26"/>
          <w:szCs w:val="26"/>
          <w:rtl w:val="0"/>
        </w:rPr>
        <w:t xml:space="preserve">Conducting Hearings and Adjudication</w:t>
      </w:r>
    </w:p>
    <w:p w:rsidR="00000000" w:rsidDel="00000000" w:rsidP="00000000" w:rsidRDefault="00000000" w:rsidRPr="00000000" w14:paraId="00000418">
      <w:pPr>
        <w:spacing w:after="240" w:before="240" w:lineRule="auto"/>
        <w:rPr/>
      </w:pPr>
      <w:r w:rsidDel="00000000" w:rsidR="00000000" w:rsidRPr="00000000">
        <w:rPr>
          <w:rtl w:val="0"/>
        </w:rPr>
        <w:t xml:space="preserve">Hearings in immigration court are formal proceedings where the judge assesses the evidence presented by both the government and the individual. During these hearings, individuals can give testimony, call witnesses, and submit documents in support of their case.</w:t>
      </w:r>
    </w:p>
    <w:p w:rsidR="00000000" w:rsidDel="00000000" w:rsidP="00000000" w:rsidRDefault="00000000" w:rsidRPr="00000000" w14:paraId="00000419">
      <w:pPr>
        <w:spacing w:after="240" w:before="240" w:lineRule="auto"/>
        <w:rPr/>
      </w:pPr>
      <w:r w:rsidDel="00000000" w:rsidR="00000000" w:rsidRPr="00000000">
        <w:rPr>
          <w:rtl w:val="0"/>
        </w:rPr>
        <w:t xml:space="preserve">The immigration judge will then make a ruling based on the evidence and applicable laws. If the individual receives an unfavorable ruling, they have the right to appeal the decision to the Board of Immigration Appeals (BIA). Following the completion of court proceedings, the decision can significantly affect the individual's immigration status, leading to either relief or deportation.</w:t>
      </w:r>
    </w:p>
    <w:p w:rsidR="00000000" w:rsidDel="00000000" w:rsidP="00000000" w:rsidRDefault="00000000" w:rsidRPr="00000000" w14:paraId="0000041A">
      <w:pPr>
        <w:pStyle w:val="Heading2"/>
        <w:keepNext w:val="0"/>
        <w:keepLines w:val="0"/>
        <w:spacing w:after="80" w:lineRule="auto"/>
        <w:rPr>
          <w:sz w:val="34"/>
          <w:szCs w:val="34"/>
        </w:rPr>
      </w:pPr>
      <w:bookmarkStart w:colFirst="0" w:colLast="0" w:name="_5r9ihbh8tmjz" w:id="252"/>
      <w:bookmarkEnd w:id="252"/>
      <w:r w:rsidDel="00000000" w:rsidR="00000000" w:rsidRPr="00000000">
        <w:rPr>
          <w:sz w:val="34"/>
          <w:szCs w:val="34"/>
          <w:rtl w:val="0"/>
        </w:rPr>
        <w:t xml:space="preserve">Roles Within the Immigration Court</w:t>
      </w:r>
    </w:p>
    <w:p w:rsidR="00000000" w:rsidDel="00000000" w:rsidP="00000000" w:rsidRDefault="00000000" w:rsidRPr="00000000" w14:paraId="0000041B">
      <w:pPr>
        <w:spacing w:after="240" w:before="240" w:lineRule="auto"/>
        <w:rPr/>
      </w:pPr>
      <w:r w:rsidDel="00000000" w:rsidR="00000000" w:rsidRPr="00000000">
        <w:rPr>
          <w:rtl w:val="0"/>
        </w:rPr>
        <w:t xml:space="preserve">The immigration court system involves various key players, each with specific responsibilities that contribute to the legal process surrounding immigration issues. These roles include the immigration judge, the counsel for the immigrant, and the government’s prosecutorial team.</w:t>
      </w:r>
    </w:p>
    <w:p w:rsidR="00000000" w:rsidDel="00000000" w:rsidP="00000000" w:rsidRDefault="00000000" w:rsidRPr="00000000" w14:paraId="0000041C">
      <w:pPr>
        <w:pStyle w:val="Heading3"/>
        <w:keepNext w:val="0"/>
        <w:keepLines w:val="0"/>
        <w:spacing w:before="280" w:lineRule="auto"/>
        <w:rPr>
          <w:b w:val="1"/>
          <w:color w:val="000000"/>
          <w:sz w:val="26"/>
          <w:szCs w:val="26"/>
        </w:rPr>
      </w:pPr>
      <w:bookmarkStart w:colFirst="0" w:colLast="0" w:name="_6gwtm2rbdh35" w:id="253"/>
      <w:bookmarkEnd w:id="253"/>
      <w:r w:rsidDel="00000000" w:rsidR="00000000" w:rsidRPr="00000000">
        <w:rPr>
          <w:b w:val="1"/>
          <w:color w:val="000000"/>
          <w:sz w:val="26"/>
          <w:szCs w:val="26"/>
          <w:rtl w:val="0"/>
        </w:rPr>
        <w:t xml:space="preserve">Responsibilities of the Immigration Judge</w:t>
      </w:r>
    </w:p>
    <w:p w:rsidR="00000000" w:rsidDel="00000000" w:rsidP="00000000" w:rsidRDefault="00000000" w:rsidRPr="00000000" w14:paraId="0000041D">
      <w:pPr>
        <w:spacing w:after="240" w:before="240" w:lineRule="auto"/>
        <w:rPr/>
      </w:pPr>
      <w:r w:rsidDel="00000000" w:rsidR="00000000" w:rsidRPr="00000000">
        <w:rPr>
          <w:rtl w:val="0"/>
        </w:rPr>
        <w:t xml:space="preserve">The immigration judge holds a central position within the immigration court. This individual presides over hearings, makes rulings on evidence, and ultimately decides the outcome of cases.</w:t>
      </w:r>
    </w:p>
    <w:p w:rsidR="00000000" w:rsidDel="00000000" w:rsidP="00000000" w:rsidRDefault="00000000" w:rsidRPr="00000000" w14:paraId="0000041E">
      <w:pPr>
        <w:spacing w:after="240" w:before="240" w:lineRule="auto"/>
        <w:rPr/>
      </w:pPr>
      <w:r w:rsidDel="00000000" w:rsidR="00000000" w:rsidRPr="00000000">
        <w:rPr>
          <w:rtl w:val="0"/>
        </w:rPr>
        <w:t xml:space="preserve">Judges review applications for relief from removal, such as asylum or cancellation of removal. They assess the credibility of testimonies and documentation provided.</w:t>
      </w:r>
    </w:p>
    <w:p w:rsidR="00000000" w:rsidDel="00000000" w:rsidP="00000000" w:rsidRDefault="00000000" w:rsidRPr="00000000" w14:paraId="0000041F">
      <w:pPr>
        <w:spacing w:after="240" w:before="240" w:lineRule="auto"/>
        <w:rPr/>
      </w:pPr>
      <w:r w:rsidDel="00000000" w:rsidR="00000000" w:rsidRPr="00000000">
        <w:rPr>
          <w:rtl w:val="0"/>
        </w:rPr>
        <w:t xml:space="preserve">They also ensure the legal process is followed fairly, allowing each party the opportunity to present its case. Decisions made by immigration judges can be appealed to the Board of Immigration Appeals.</w:t>
      </w:r>
    </w:p>
    <w:p w:rsidR="00000000" w:rsidDel="00000000" w:rsidP="00000000" w:rsidRDefault="00000000" w:rsidRPr="00000000" w14:paraId="00000420">
      <w:pPr>
        <w:pStyle w:val="Heading3"/>
        <w:keepNext w:val="0"/>
        <w:keepLines w:val="0"/>
        <w:spacing w:before="280" w:lineRule="auto"/>
        <w:rPr>
          <w:b w:val="1"/>
          <w:color w:val="000000"/>
          <w:sz w:val="26"/>
          <w:szCs w:val="26"/>
        </w:rPr>
      </w:pPr>
      <w:bookmarkStart w:colFirst="0" w:colLast="0" w:name="_asyuk6mvbv5o" w:id="254"/>
      <w:bookmarkEnd w:id="254"/>
      <w:r w:rsidDel="00000000" w:rsidR="00000000" w:rsidRPr="00000000">
        <w:rPr>
          <w:b w:val="1"/>
          <w:color w:val="000000"/>
          <w:sz w:val="26"/>
          <w:szCs w:val="26"/>
          <w:rtl w:val="0"/>
        </w:rPr>
        <w:t xml:space="preserve">The Refugee, Asylum Seeker, and Immigrant's Counsel</w:t>
      </w:r>
    </w:p>
    <w:p w:rsidR="00000000" w:rsidDel="00000000" w:rsidP="00000000" w:rsidRDefault="00000000" w:rsidRPr="00000000" w14:paraId="00000421">
      <w:pPr>
        <w:spacing w:after="240" w:before="240" w:lineRule="auto"/>
        <w:rPr/>
      </w:pPr>
      <w:r w:rsidDel="00000000" w:rsidR="00000000" w:rsidRPr="00000000">
        <w:rPr>
          <w:rtl w:val="0"/>
        </w:rPr>
        <w:t xml:space="preserve">Legal representation is crucial for refugees, asylum seekers, and immigrants navigating the court system. Immigration attorneys advocate for their clients, helping to prepare necessary documentation and presenting arguments during hearings.</w:t>
      </w:r>
    </w:p>
    <w:p w:rsidR="00000000" w:rsidDel="00000000" w:rsidP="00000000" w:rsidRDefault="00000000" w:rsidRPr="00000000" w14:paraId="00000422">
      <w:pPr>
        <w:spacing w:after="240" w:before="240" w:lineRule="auto"/>
        <w:rPr/>
      </w:pPr>
      <w:r w:rsidDel="00000000" w:rsidR="00000000" w:rsidRPr="00000000">
        <w:rPr>
          <w:rtl w:val="0"/>
        </w:rPr>
        <w:t xml:space="preserve">They also advise on legal rights and the best courses of action based on specific circumstances. A knowledgeable attorney can significantly impact the outcome of a case by effectively communicating their client's story and the legal basis for relief.</w:t>
      </w:r>
    </w:p>
    <w:p w:rsidR="00000000" w:rsidDel="00000000" w:rsidP="00000000" w:rsidRDefault="00000000" w:rsidRPr="00000000" w14:paraId="00000423">
      <w:pPr>
        <w:spacing w:after="240" w:before="240" w:lineRule="auto"/>
        <w:rPr/>
      </w:pPr>
      <w:r w:rsidDel="00000000" w:rsidR="00000000" w:rsidRPr="00000000">
        <w:rPr>
          <w:rtl w:val="0"/>
        </w:rPr>
        <w:t xml:space="preserve">The presence of legal counsel ensures that the individuals’ rights are protected throughout the process. It helps in cross-examining witnesses and challenging the government’s assertions.</w:t>
      </w:r>
    </w:p>
    <w:p w:rsidR="00000000" w:rsidDel="00000000" w:rsidP="00000000" w:rsidRDefault="00000000" w:rsidRPr="00000000" w14:paraId="00000424">
      <w:pPr>
        <w:pStyle w:val="Heading3"/>
        <w:keepNext w:val="0"/>
        <w:keepLines w:val="0"/>
        <w:spacing w:before="280" w:lineRule="auto"/>
        <w:rPr>
          <w:b w:val="1"/>
          <w:color w:val="000000"/>
          <w:sz w:val="26"/>
          <w:szCs w:val="26"/>
        </w:rPr>
      </w:pPr>
      <w:bookmarkStart w:colFirst="0" w:colLast="0" w:name="_lrd810krvb3w" w:id="255"/>
      <w:bookmarkEnd w:id="255"/>
      <w:r w:rsidDel="00000000" w:rsidR="00000000" w:rsidRPr="00000000">
        <w:rPr>
          <w:b w:val="1"/>
          <w:color w:val="000000"/>
          <w:sz w:val="26"/>
          <w:szCs w:val="26"/>
          <w:rtl w:val="0"/>
        </w:rPr>
        <w:t xml:space="preserve">The Government's Role and Prosecution</w:t>
      </w:r>
    </w:p>
    <w:p w:rsidR="00000000" w:rsidDel="00000000" w:rsidP="00000000" w:rsidRDefault="00000000" w:rsidRPr="00000000" w14:paraId="00000425">
      <w:pPr>
        <w:spacing w:after="240" w:before="240" w:lineRule="auto"/>
        <w:rPr/>
      </w:pPr>
      <w:r w:rsidDel="00000000" w:rsidR="00000000" w:rsidRPr="00000000">
        <w:rPr>
          <w:rtl w:val="0"/>
        </w:rPr>
        <w:t xml:space="preserve">The government is represented in immigration court by federal prosecutors, who present cases against individuals facing removal. Their role includes presenting evidence to support the claim that the individual is deportable.</w:t>
      </w:r>
    </w:p>
    <w:p w:rsidR="00000000" w:rsidDel="00000000" w:rsidP="00000000" w:rsidRDefault="00000000" w:rsidRPr="00000000" w14:paraId="00000426">
      <w:pPr>
        <w:spacing w:after="240" w:before="240" w:lineRule="auto"/>
        <w:rPr/>
      </w:pPr>
      <w:r w:rsidDel="00000000" w:rsidR="00000000" w:rsidRPr="00000000">
        <w:rPr>
          <w:rtl w:val="0"/>
        </w:rPr>
        <w:t xml:space="preserve">Federal prosecutors may call witnesses, submit documents, and argue against applications for relief. The government also has the burden of proof in these cases, meaning they must provide sufficient evidence to justify removal.</w:t>
      </w:r>
    </w:p>
    <w:p w:rsidR="00000000" w:rsidDel="00000000" w:rsidP="00000000" w:rsidRDefault="00000000" w:rsidRPr="00000000" w14:paraId="00000427">
      <w:pPr>
        <w:spacing w:after="240" w:before="240" w:lineRule="auto"/>
        <w:rPr/>
      </w:pPr>
      <w:r w:rsidDel="00000000" w:rsidR="00000000" w:rsidRPr="00000000">
        <w:rPr>
          <w:rtl w:val="0"/>
        </w:rPr>
        <w:t xml:space="preserve">The immigration court system requires a balance between the rights of individuals and the responsibilities of the government. Each role within the court contributes to this balance, ensuring a fair adjudication process.</w:t>
      </w:r>
    </w:p>
    <w:p w:rsidR="00000000" w:rsidDel="00000000" w:rsidP="00000000" w:rsidRDefault="00000000" w:rsidRPr="00000000" w14:paraId="00000428">
      <w:pPr>
        <w:pStyle w:val="Heading2"/>
        <w:keepNext w:val="0"/>
        <w:keepLines w:val="0"/>
        <w:spacing w:after="80" w:lineRule="auto"/>
        <w:rPr>
          <w:sz w:val="34"/>
          <w:szCs w:val="34"/>
        </w:rPr>
      </w:pPr>
      <w:bookmarkStart w:colFirst="0" w:colLast="0" w:name="_ln57us2sbj9l" w:id="256"/>
      <w:bookmarkEnd w:id="256"/>
      <w:r w:rsidDel="00000000" w:rsidR="00000000" w:rsidRPr="00000000">
        <w:rPr>
          <w:sz w:val="34"/>
          <w:szCs w:val="34"/>
          <w:rtl w:val="0"/>
        </w:rPr>
        <w:t xml:space="preserve">Challenges and Considerations</w:t>
      </w:r>
    </w:p>
    <w:p w:rsidR="00000000" w:rsidDel="00000000" w:rsidP="00000000" w:rsidRDefault="00000000" w:rsidRPr="00000000" w14:paraId="00000429">
      <w:pPr>
        <w:spacing w:after="240" w:before="240" w:lineRule="auto"/>
        <w:rPr/>
      </w:pPr>
      <w:r w:rsidDel="00000000" w:rsidR="00000000" w:rsidRPr="00000000">
        <w:rPr>
          <w:rtl w:val="0"/>
        </w:rPr>
        <w:t xml:space="preserve">The immigration court system faces significant challenges that impact both the efficiency of proceedings and the rights of individuals involved. Key issues include a substantial backlog of cases and concerns regarding due process during hearings.</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w8m38xnefg8y" w:id="257"/>
      <w:bookmarkEnd w:id="257"/>
      <w:r w:rsidDel="00000000" w:rsidR="00000000" w:rsidRPr="00000000">
        <w:rPr>
          <w:b w:val="1"/>
          <w:color w:val="000000"/>
          <w:sz w:val="26"/>
          <w:szCs w:val="26"/>
          <w:rtl w:val="0"/>
        </w:rPr>
        <w:t xml:space="preserve">Backlog and Delays in Immigration Courts</w:t>
      </w:r>
    </w:p>
    <w:p w:rsidR="00000000" w:rsidDel="00000000" w:rsidP="00000000" w:rsidRDefault="00000000" w:rsidRPr="00000000" w14:paraId="0000042B">
      <w:pPr>
        <w:spacing w:after="240" w:before="240" w:lineRule="auto"/>
        <w:rPr/>
      </w:pPr>
      <w:r w:rsidDel="00000000" w:rsidR="00000000" w:rsidRPr="00000000">
        <w:rPr>
          <w:rtl w:val="0"/>
        </w:rPr>
        <w:t xml:space="preserve">Immigration courts are experiencing a historic backlog, with over 1.5 million cases pending as of early 2025. This overwhelming number causes delays that can stretch for years, affecting individuals waiting for their hearings.</w:t>
      </w:r>
    </w:p>
    <w:p w:rsidR="00000000" w:rsidDel="00000000" w:rsidP="00000000" w:rsidRDefault="00000000" w:rsidRPr="00000000" w14:paraId="0000042C">
      <w:pPr>
        <w:spacing w:after="240" w:before="240" w:lineRule="auto"/>
        <w:rPr>
          <w:b w:val="1"/>
        </w:rPr>
      </w:pPr>
      <w:r w:rsidDel="00000000" w:rsidR="00000000" w:rsidRPr="00000000">
        <w:rPr>
          <w:b w:val="1"/>
          <w:rtl w:val="0"/>
        </w:rPr>
        <w:t xml:space="preserve">Factors Contributing to the Backlog:</w:t>
      </w:r>
    </w:p>
    <w:p w:rsidR="00000000" w:rsidDel="00000000" w:rsidP="00000000" w:rsidRDefault="00000000" w:rsidRPr="00000000" w14:paraId="0000042D">
      <w:pPr>
        <w:numPr>
          <w:ilvl w:val="0"/>
          <w:numId w:val="16"/>
        </w:numPr>
        <w:spacing w:after="0" w:afterAutospacing="0" w:before="240" w:lineRule="auto"/>
        <w:ind w:left="720" w:hanging="360"/>
      </w:pPr>
      <w:r w:rsidDel="00000000" w:rsidR="00000000" w:rsidRPr="00000000">
        <w:rPr>
          <w:b w:val="1"/>
          <w:rtl w:val="0"/>
        </w:rPr>
        <w:t xml:space="preserve">Increased Immigration Enforcement:</w:t>
      </w:r>
      <w:r w:rsidDel="00000000" w:rsidR="00000000" w:rsidRPr="00000000">
        <w:rPr>
          <w:rtl w:val="0"/>
        </w:rPr>
        <w:t xml:space="preserve"> Policies from the Department of Homeland Security and Immigration and Customs Enforcement have led to more cases entering the system.</w:t>
      </w:r>
    </w:p>
    <w:p w:rsidR="00000000" w:rsidDel="00000000" w:rsidP="00000000" w:rsidRDefault="00000000" w:rsidRPr="00000000" w14:paraId="0000042E">
      <w:pPr>
        <w:numPr>
          <w:ilvl w:val="0"/>
          <w:numId w:val="16"/>
        </w:numPr>
        <w:spacing w:after="240" w:before="0" w:beforeAutospacing="0" w:lineRule="auto"/>
        <w:ind w:left="720" w:hanging="360"/>
      </w:pPr>
      <w:r w:rsidDel="00000000" w:rsidR="00000000" w:rsidRPr="00000000">
        <w:rPr>
          <w:b w:val="1"/>
          <w:rtl w:val="0"/>
        </w:rPr>
        <w:t xml:space="preserve">Limited Resources:</w:t>
      </w:r>
      <w:r w:rsidDel="00000000" w:rsidR="00000000" w:rsidRPr="00000000">
        <w:rPr>
          <w:rtl w:val="0"/>
        </w:rPr>
        <w:t xml:space="preserve"> Courts often operate with insufficient judges and staff, compounding delays.</w:t>
      </w:r>
    </w:p>
    <w:p w:rsidR="00000000" w:rsidDel="00000000" w:rsidP="00000000" w:rsidRDefault="00000000" w:rsidRPr="00000000" w14:paraId="0000042F">
      <w:pPr>
        <w:spacing w:after="240" w:before="240" w:lineRule="auto"/>
        <w:rPr/>
      </w:pPr>
      <w:r w:rsidDel="00000000" w:rsidR="00000000" w:rsidRPr="00000000">
        <w:rPr>
          <w:rtl w:val="0"/>
        </w:rPr>
        <w:t xml:space="preserve">These delays can hinder the timely resolution of cases, impacting individuals’ lives and their ability to secure legal counsel efficiently. The Board of Immigration Appeals (BIA) is also burdened as cases appeal upwards in this challenging environment.</w:t>
      </w:r>
    </w:p>
    <w:p w:rsidR="00000000" w:rsidDel="00000000" w:rsidP="00000000" w:rsidRDefault="00000000" w:rsidRPr="00000000" w14:paraId="00000430">
      <w:pPr>
        <w:pStyle w:val="Heading3"/>
        <w:keepNext w:val="0"/>
        <w:keepLines w:val="0"/>
        <w:spacing w:before="280" w:lineRule="auto"/>
        <w:rPr>
          <w:b w:val="1"/>
          <w:color w:val="000000"/>
          <w:sz w:val="26"/>
          <w:szCs w:val="26"/>
        </w:rPr>
      </w:pPr>
      <w:bookmarkStart w:colFirst="0" w:colLast="0" w:name="_13p3uts5ze2b" w:id="258"/>
      <w:bookmarkEnd w:id="258"/>
      <w:r w:rsidDel="00000000" w:rsidR="00000000" w:rsidRPr="00000000">
        <w:rPr>
          <w:b w:val="1"/>
          <w:color w:val="000000"/>
          <w:sz w:val="26"/>
          <w:szCs w:val="26"/>
          <w:rtl w:val="0"/>
        </w:rPr>
        <w:t xml:space="preserve">Due Process in Immigration Proceedings</w:t>
      </w:r>
    </w:p>
    <w:p w:rsidR="00000000" w:rsidDel="00000000" w:rsidP="00000000" w:rsidRDefault="00000000" w:rsidRPr="00000000" w14:paraId="00000431">
      <w:pPr>
        <w:spacing w:after="240" w:before="240" w:lineRule="auto"/>
        <w:rPr/>
      </w:pPr>
      <w:r w:rsidDel="00000000" w:rsidR="00000000" w:rsidRPr="00000000">
        <w:rPr>
          <w:rtl w:val="0"/>
        </w:rPr>
        <w:t xml:space="preserve">Due process concerns are critical within immigration proceedings. Individuals may struggle to navigate complex legal systems without proper legal counsel. This can lead to potential injustices during hearings.</w:t>
      </w:r>
    </w:p>
    <w:p w:rsidR="00000000" w:rsidDel="00000000" w:rsidP="00000000" w:rsidRDefault="00000000" w:rsidRPr="00000000" w14:paraId="00000432">
      <w:pPr>
        <w:spacing w:after="240" w:before="240" w:lineRule="auto"/>
        <w:rPr>
          <w:b w:val="1"/>
        </w:rPr>
      </w:pPr>
      <w:r w:rsidDel="00000000" w:rsidR="00000000" w:rsidRPr="00000000">
        <w:rPr>
          <w:b w:val="1"/>
          <w:rtl w:val="0"/>
        </w:rPr>
        <w:t xml:space="preserve">Key Concerns Regarding Due Process:</w:t>
      </w:r>
    </w:p>
    <w:p w:rsidR="00000000" w:rsidDel="00000000" w:rsidP="00000000" w:rsidRDefault="00000000" w:rsidRPr="00000000" w14:paraId="00000433">
      <w:pPr>
        <w:numPr>
          <w:ilvl w:val="0"/>
          <w:numId w:val="93"/>
        </w:numPr>
        <w:spacing w:after="0" w:afterAutospacing="0" w:before="240" w:lineRule="auto"/>
        <w:ind w:left="720" w:hanging="360"/>
      </w:pPr>
      <w:r w:rsidDel="00000000" w:rsidR="00000000" w:rsidRPr="00000000">
        <w:rPr>
          <w:b w:val="1"/>
          <w:rtl w:val="0"/>
        </w:rPr>
        <w:t xml:space="preserve">Access to Legal Representation:</w:t>
      </w:r>
      <w:r w:rsidDel="00000000" w:rsidR="00000000" w:rsidRPr="00000000">
        <w:rPr>
          <w:rtl w:val="0"/>
        </w:rPr>
        <w:t xml:space="preserve"> Many immigrants cannot afford legal services or find qualified attorneys, which can jeopardize their chances of a fair hearing.</w:t>
      </w:r>
    </w:p>
    <w:p w:rsidR="00000000" w:rsidDel="00000000" w:rsidP="00000000" w:rsidRDefault="00000000" w:rsidRPr="00000000" w14:paraId="00000434">
      <w:pPr>
        <w:numPr>
          <w:ilvl w:val="0"/>
          <w:numId w:val="93"/>
        </w:numPr>
        <w:spacing w:after="240" w:before="0" w:beforeAutospacing="0" w:lineRule="auto"/>
        <w:ind w:left="720" w:hanging="360"/>
      </w:pPr>
      <w:r w:rsidDel="00000000" w:rsidR="00000000" w:rsidRPr="00000000">
        <w:rPr>
          <w:b w:val="1"/>
          <w:rtl w:val="0"/>
        </w:rPr>
        <w:t xml:space="preserve">Limited Time for Hearings:</w:t>
      </w:r>
      <w:r w:rsidDel="00000000" w:rsidR="00000000" w:rsidRPr="00000000">
        <w:rPr>
          <w:rtl w:val="0"/>
        </w:rPr>
        <w:t xml:space="preserve"> The time allocated for individual cases is often too short, preventing a comprehensive examination of evidence and personal circumstances.</w:t>
      </w:r>
    </w:p>
    <w:p w:rsidR="00000000" w:rsidDel="00000000" w:rsidP="00000000" w:rsidRDefault="00000000" w:rsidRPr="00000000" w14:paraId="00000435">
      <w:pPr>
        <w:spacing w:after="240" w:before="240" w:lineRule="auto"/>
        <w:rPr/>
      </w:pPr>
      <w:r w:rsidDel="00000000" w:rsidR="00000000" w:rsidRPr="00000000">
        <w:rPr>
          <w:rtl w:val="0"/>
        </w:rPr>
        <w:t xml:space="preserve">These factors raise questions about the fairness and integrity of the immigration court system, emphasizing the need for reform to protect the rights of those involved.</w:t>
      </w:r>
    </w:p>
    <w:p w:rsidR="00000000" w:rsidDel="00000000" w:rsidP="00000000" w:rsidRDefault="00000000" w:rsidRPr="00000000" w14:paraId="00000436">
      <w:pPr>
        <w:pStyle w:val="Heading2"/>
        <w:keepNext w:val="0"/>
        <w:keepLines w:val="0"/>
        <w:spacing w:after="80" w:lineRule="auto"/>
        <w:rPr>
          <w:sz w:val="34"/>
          <w:szCs w:val="34"/>
        </w:rPr>
      </w:pPr>
      <w:bookmarkStart w:colFirst="0" w:colLast="0" w:name="_li34p24c0m3h" w:id="259"/>
      <w:bookmarkEnd w:id="259"/>
      <w:r w:rsidDel="00000000" w:rsidR="00000000" w:rsidRPr="00000000">
        <w:rPr>
          <w:sz w:val="34"/>
          <w:szCs w:val="34"/>
          <w:rtl w:val="0"/>
        </w:rPr>
        <w:t xml:space="preserve">Outcome and Follow-up</w:t>
      </w:r>
    </w:p>
    <w:p w:rsidR="00000000" w:rsidDel="00000000" w:rsidP="00000000" w:rsidRDefault="00000000" w:rsidRPr="00000000" w14:paraId="00000437">
      <w:pPr>
        <w:spacing w:after="240" w:before="240" w:lineRule="auto"/>
        <w:rPr/>
      </w:pPr>
      <w:r w:rsidDel="00000000" w:rsidR="00000000" w:rsidRPr="00000000">
        <w:rPr>
          <w:rtl w:val="0"/>
        </w:rPr>
        <w:t xml:space="preserve">The outcome of an immigration court decision can significantly affect an individual's status in the United States. Follow-up procedures, including appeals and enforcement of orders, play a crucial role in determining the long-term implications of these decisions.</w:t>
      </w:r>
    </w:p>
    <w:p w:rsidR="00000000" w:rsidDel="00000000" w:rsidP="00000000" w:rsidRDefault="00000000" w:rsidRPr="00000000" w14:paraId="00000438">
      <w:pPr>
        <w:pStyle w:val="Heading3"/>
        <w:keepNext w:val="0"/>
        <w:keepLines w:val="0"/>
        <w:spacing w:before="280" w:lineRule="auto"/>
        <w:rPr>
          <w:b w:val="1"/>
          <w:color w:val="000000"/>
          <w:sz w:val="26"/>
          <w:szCs w:val="26"/>
        </w:rPr>
      </w:pPr>
      <w:bookmarkStart w:colFirst="0" w:colLast="0" w:name="_de2gz8foq3bw" w:id="260"/>
      <w:bookmarkEnd w:id="260"/>
      <w:r w:rsidDel="00000000" w:rsidR="00000000" w:rsidRPr="00000000">
        <w:rPr>
          <w:b w:val="1"/>
          <w:color w:val="000000"/>
          <w:sz w:val="26"/>
          <w:szCs w:val="26"/>
          <w:rtl w:val="0"/>
        </w:rPr>
        <w:t xml:space="preserve">Appeals Process</w:t>
      </w:r>
    </w:p>
    <w:p w:rsidR="00000000" w:rsidDel="00000000" w:rsidP="00000000" w:rsidRDefault="00000000" w:rsidRPr="00000000" w14:paraId="00000439">
      <w:pPr>
        <w:spacing w:after="240" w:before="240" w:lineRule="auto"/>
        <w:rPr/>
      </w:pPr>
      <w:r w:rsidDel="00000000" w:rsidR="00000000" w:rsidRPr="00000000">
        <w:rPr>
          <w:rtl w:val="0"/>
        </w:rPr>
        <w:t xml:space="preserve">After an immigration judge issues a decision, affected individuals have the right to appeal to the Board of Immigration Appeals (BIA). This board reviews the immigration court's decisions, considering legal arguments and evidence submitted. The appeal must be filed within a specified timeframe, typically 30 days from the decision date.</w:t>
      </w:r>
    </w:p>
    <w:p w:rsidR="00000000" w:rsidDel="00000000" w:rsidP="00000000" w:rsidRDefault="00000000" w:rsidRPr="00000000" w14:paraId="0000043A">
      <w:pPr>
        <w:spacing w:after="240" w:before="240" w:lineRule="auto"/>
        <w:rPr/>
      </w:pPr>
      <w:r w:rsidDel="00000000" w:rsidR="00000000" w:rsidRPr="00000000">
        <w:rPr>
          <w:rtl w:val="0"/>
        </w:rPr>
        <w:t xml:space="preserve">The BIA can uphold, modify, or reverse the original ruling. If the BIA dismisses the appeal, the individual may still seek judicial review in federal court. During this process, the individual often relies on legal counsel to navigate complex regulations and ensure proper submission of necessary documents.</w:t>
      </w:r>
    </w:p>
    <w:p w:rsidR="00000000" w:rsidDel="00000000" w:rsidP="00000000" w:rsidRDefault="00000000" w:rsidRPr="00000000" w14:paraId="0000043B">
      <w:pPr>
        <w:pStyle w:val="Heading3"/>
        <w:keepNext w:val="0"/>
        <w:keepLines w:val="0"/>
        <w:spacing w:before="280" w:lineRule="auto"/>
        <w:rPr>
          <w:b w:val="1"/>
          <w:color w:val="000000"/>
          <w:sz w:val="26"/>
          <w:szCs w:val="26"/>
        </w:rPr>
      </w:pPr>
      <w:bookmarkStart w:colFirst="0" w:colLast="0" w:name="_wu867g420dzp" w:id="261"/>
      <w:bookmarkEnd w:id="261"/>
      <w:r w:rsidDel="00000000" w:rsidR="00000000" w:rsidRPr="00000000">
        <w:rPr>
          <w:b w:val="1"/>
          <w:color w:val="000000"/>
          <w:sz w:val="26"/>
          <w:szCs w:val="26"/>
          <w:rtl w:val="0"/>
        </w:rPr>
        <w:t xml:space="preserve">Enforcement of Orders</w:t>
      </w:r>
    </w:p>
    <w:p w:rsidR="00000000" w:rsidDel="00000000" w:rsidP="00000000" w:rsidRDefault="00000000" w:rsidRPr="00000000" w14:paraId="0000043C">
      <w:pPr>
        <w:spacing w:after="240" w:before="240" w:lineRule="auto"/>
        <w:rPr/>
      </w:pPr>
      <w:r w:rsidDel="00000000" w:rsidR="00000000" w:rsidRPr="00000000">
        <w:rPr>
          <w:rtl w:val="0"/>
        </w:rPr>
        <w:t xml:space="preserve">When an immigration court orders deportation or other actions, the Department of Homeland Security (DHS) is responsible for enforcing these decisions. Enforcement can include scheduling a bond hearing for individuals awaiting removal or other related proceedings. If the court grants a waiver, the enforcement of the deportation order may be delayed or modified.</w:t>
      </w:r>
    </w:p>
    <w:p w:rsidR="00000000" w:rsidDel="00000000" w:rsidP="00000000" w:rsidRDefault="00000000" w:rsidRPr="00000000" w14:paraId="0000043D">
      <w:pPr>
        <w:spacing w:after="240" w:before="240" w:lineRule="auto"/>
        <w:rPr/>
      </w:pPr>
      <w:r w:rsidDel="00000000" w:rsidR="00000000" w:rsidRPr="00000000">
        <w:rPr>
          <w:rtl w:val="0"/>
        </w:rPr>
        <w:t xml:space="preserve">DHS may issue a final order of removal, which allows officials to proceed with deportation. Individuals may also seek to remain in the U.S. by appealing to further legal channels or applying for relief options. Timely action and legal assistance are critical in these cases to ensure all rights and options are explored.</w:t>
      </w:r>
    </w:p>
    <w:p w:rsidR="00000000" w:rsidDel="00000000" w:rsidP="00000000" w:rsidRDefault="00000000" w:rsidRPr="00000000" w14:paraId="0000043E">
      <w:pPr>
        <w:spacing w:after="240" w:before="240" w:lineRule="auto"/>
        <w:rPr/>
      </w:pPr>
      <w:r w:rsidDel="00000000" w:rsidR="00000000" w:rsidRPr="00000000">
        <w:rPr>
          <w:rtl w:val="0"/>
        </w:rPr>
      </w:r>
    </w:p>
    <w:p w:rsidR="00000000" w:rsidDel="00000000" w:rsidP="00000000" w:rsidRDefault="00000000" w:rsidRPr="00000000" w14:paraId="0000043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40">
      <w:pPr>
        <w:pStyle w:val="Heading1"/>
        <w:keepNext w:val="0"/>
        <w:keepLines w:val="0"/>
        <w:spacing w:before="480" w:lineRule="auto"/>
        <w:rPr>
          <w:sz w:val="46"/>
          <w:szCs w:val="46"/>
        </w:rPr>
      </w:pPr>
      <w:bookmarkStart w:colFirst="0" w:colLast="0" w:name="_wjz747o7pmr4" w:id="262"/>
      <w:bookmarkEnd w:id="262"/>
      <w:r w:rsidDel="00000000" w:rsidR="00000000" w:rsidRPr="00000000">
        <w:rPr>
          <w:sz w:val="46"/>
          <w:szCs w:val="46"/>
          <w:rtl w:val="0"/>
        </w:rPr>
        <w:t xml:space="preserve">Naturalization Test Prep: Understanding the 10 Questions You’ll Face</w:t>
      </w:r>
    </w:p>
    <w:p w:rsidR="00000000" w:rsidDel="00000000" w:rsidP="00000000" w:rsidRDefault="00000000" w:rsidRPr="00000000" w14:paraId="00000441">
      <w:pPr>
        <w:spacing w:after="240" w:before="240" w:lineRule="auto"/>
        <w:rPr/>
      </w:pPr>
      <w:r w:rsidDel="00000000" w:rsidR="00000000" w:rsidRPr="00000000">
        <w:rPr>
          <w:rtl w:val="0"/>
        </w:rPr>
        <w:t xml:space="preserve">Navigating the naturalization process can be daunting, but preparation can make a significant difference. </w:t>
      </w:r>
      <w:r w:rsidDel="00000000" w:rsidR="00000000" w:rsidRPr="00000000">
        <w:rPr>
          <w:b w:val="1"/>
          <w:rtl w:val="0"/>
        </w:rPr>
        <w:t xml:space="preserve">Understanding the 10 questions faced during the naturalization test is crucial for success.</w:t>
      </w:r>
      <w:r w:rsidDel="00000000" w:rsidR="00000000" w:rsidRPr="00000000">
        <w:rPr>
          <w:rtl w:val="0"/>
        </w:rPr>
        <w:t xml:space="preserve"> These questions cover important topics about U.S. history, government, and rights, ensuring that applicants are well-informed citizens.</w:t>
      </w:r>
    </w:p>
    <w:p w:rsidR="00000000" w:rsidDel="00000000" w:rsidP="00000000" w:rsidRDefault="00000000" w:rsidRPr="00000000" w14:paraId="00000442">
      <w:pPr>
        <w:spacing w:after="240" w:before="240" w:lineRule="auto"/>
        <w:rPr/>
      </w:pPr>
      <w:r w:rsidDel="00000000" w:rsidR="00000000" w:rsidRPr="00000000">
        <w:rPr/>
        <w:drawing>
          <wp:inline distB="114300" distT="114300" distL="114300" distR="114300">
            <wp:extent cx="5943600" cy="4064000"/>
            <wp:effectExtent b="0" l="0" r="0" t="0"/>
            <wp:docPr descr="A person studying with flashcards, a book, and a laptop on a desk surrounded by flags of different countries" id="66" name="image54.jpg"/>
            <a:graphic>
              <a:graphicData uri="http://schemas.openxmlformats.org/drawingml/2006/picture">
                <pic:pic>
                  <pic:nvPicPr>
                    <pic:cNvPr descr="A person studying with flashcards, a book, and a laptop on a desk surrounded by flags of different countries" id="0" name="image54.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3">
      <w:pPr>
        <w:spacing w:after="240" w:before="240" w:lineRule="auto"/>
        <w:rPr/>
      </w:pPr>
      <w:r w:rsidDel="00000000" w:rsidR="00000000" w:rsidRPr="00000000">
        <w:rPr>
          <w:rtl w:val="0"/>
        </w:rPr>
        <w:t xml:space="preserve">The United States Citizenship and Immigration Services (USCIS) administers this test, which assesses an individual’s knowledge and understanding of the foundational principles of the nation. By familiarizing themselves with the test content, applicants can approach their interview with confidence.</w:t>
      </w:r>
    </w:p>
    <w:p w:rsidR="00000000" w:rsidDel="00000000" w:rsidP="00000000" w:rsidRDefault="00000000" w:rsidRPr="00000000" w14:paraId="00000444">
      <w:pPr>
        <w:spacing w:after="240" w:before="240" w:lineRule="auto"/>
        <w:rPr/>
      </w:pPr>
      <w:r w:rsidDel="00000000" w:rsidR="00000000" w:rsidRPr="00000000">
        <w:rPr>
          <w:rtl w:val="0"/>
        </w:rPr>
        <w:t xml:space="preserve">Many resources are available to assist in Naturalization Test Prep, making the preparation process more accessible. Engaging with these materials enables applicants to not only pass the test but also embrace their new role as informed members of society.</w:t>
      </w:r>
    </w:p>
    <w:p w:rsidR="00000000" w:rsidDel="00000000" w:rsidP="00000000" w:rsidRDefault="00000000" w:rsidRPr="00000000" w14:paraId="00000445">
      <w:pPr>
        <w:pStyle w:val="Heading2"/>
        <w:keepNext w:val="0"/>
        <w:keepLines w:val="0"/>
        <w:spacing w:after="80" w:lineRule="auto"/>
        <w:rPr>
          <w:sz w:val="34"/>
          <w:szCs w:val="34"/>
        </w:rPr>
      </w:pPr>
      <w:bookmarkStart w:colFirst="0" w:colLast="0" w:name="_n67bwz59tsqh" w:id="263"/>
      <w:bookmarkEnd w:id="263"/>
      <w:r w:rsidDel="00000000" w:rsidR="00000000" w:rsidRPr="00000000">
        <w:rPr>
          <w:sz w:val="34"/>
          <w:szCs w:val="34"/>
          <w:rtl w:val="0"/>
        </w:rPr>
        <w:t xml:space="preserve">Eligibility and Application Process</w:t>
      </w:r>
    </w:p>
    <w:p w:rsidR="00000000" w:rsidDel="00000000" w:rsidP="00000000" w:rsidRDefault="00000000" w:rsidRPr="00000000" w14:paraId="0000044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udying at a desk with a stack of books and papers, surrounded by flags representing different countries. A laptop displays the words &quot;Naturalization Test Prep.&quot;" id="56" name="image63.jpg"/>
            <a:graphic>
              <a:graphicData uri="http://schemas.openxmlformats.org/drawingml/2006/picture">
                <pic:pic>
                  <pic:nvPicPr>
                    <pic:cNvPr descr="A person studying at a desk with a stack of books and papers, surrounded by flags representing different countries. A laptop displays the words &quot;Naturalization Test Prep.&quot;" id="0" name="image63.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7">
      <w:pPr>
        <w:spacing w:after="240" w:before="240" w:lineRule="auto"/>
        <w:rPr/>
      </w:pPr>
      <w:r w:rsidDel="00000000" w:rsidR="00000000" w:rsidRPr="00000000">
        <w:rPr>
          <w:rtl w:val="0"/>
        </w:rPr>
        <w:t xml:space="preserve">Understanding eligibility requirements and the application process is crucial for those seeking U.S. citizenship. This section covers how to determine eligibility and the necessary steps for completing and submitting Form N-400.</w:t>
      </w:r>
    </w:p>
    <w:p w:rsidR="00000000" w:rsidDel="00000000" w:rsidP="00000000" w:rsidRDefault="00000000" w:rsidRPr="00000000" w14:paraId="00000448">
      <w:pPr>
        <w:pStyle w:val="Heading3"/>
        <w:keepNext w:val="0"/>
        <w:keepLines w:val="0"/>
        <w:spacing w:before="280" w:lineRule="auto"/>
        <w:rPr>
          <w:b w:val="1"/>
          <w:color w:val="000000"/>
          <w:sz w:val="26"/>
          <w:szCs w:val="26"/>
        </w:rPr>
      </w:pPr>
      <w:bookmarkStart w:colFirst="0" w:colLast="0" w:name="_5l7widk64120" w:id="264"/>
      <w:bookmarkEnd w:id="264"/>
      <w:r w:rsidDel="00000000" w:rsidR="00000000" w:rsidRPr="00000000">
        <w:rPr>
          <w:b w:val="1"/>
          <w:color w:val="000000"/>
          <w:sz w:val="26"/>
          <w:szCs w:val="26"/>
          <w:rtl w:val="0"/>
        </w:rPr>
        <w:t xml:space="preserve">Determining Eligibility for U.S. Citizenship</w:t>
      </w:r>
    </w:p>
    <w:p w:rsidR="00000000" w:rsidDel="00000000" w:rsidP="00000000" w:rsidRDefault="00000000" w:rsidRPr="00000000" w14:paraId="00000449">
      <w:pPr>
        <w:spacing w:after="240" w:before="240" w:lineRule="auto"/>
        <w:rPr/>
      </w:pPr>
      <w:r w:rsidDel="00000000" w:rsidR="00000000" w:rsidRPr="00000000">
        <w:rPr>
          <w:rtl w:val="0"/>
        </w:rPr>
        <w:t xml:space="preserve">To apply for U.S. citizenship, an individual must meet specific requirements established by USCIS. Applicants should be at least 18 years old and must have held a lawful permanent resident status (Green Card) for at least five years, or three years if married to a U.S. citizen.</w:t>
      </w:r>
    </w:p>
    <w:p w:rsidR="00000000" w:rsidDel="00000000" w:rsidP="00000000" w:rsidRDefault="00000000" w:rsidRPr="00000000" w14:paraId="0000044A">
      <w:pPr>
        <w:spacing w:after="240" w:before="240" w:lineRule="auto"/>
        <w:rPr/>
      </w:pPr>
      <w:r w:rsidDel="00000000" w:rsidR="00000000" w:rsidRPr="00000000">
        <w:rPr>
          <w:rtl w:val="0"/>
        </w:rPr>
        <w:t xml:space="preserve">Additionally, applicants must demonstrate continuous residence and physical presence in the U.S. during the required period. Proficiency in English and knowledge of U.S. history and government is essential, as applicants must pass a naturalization test during the eligibility interview. Certain exemptions apply based on age and disability status.</w:t>
      </w:r>
    </w:p>
    <w:p w:rsidR="00000000" w:rsidDel="00000000" w:rsidP="00000000" w:rsidRDefault="00000000" w:rsidRPr="00000000" w14:paraId="0000044B">
      <w:pPr>
        <w:pStyle w:val="Heading3"/>
        <w:keepNext w:val="0"/>
        <w:keepLines w:val="0"/>
        <w:spacing w:before="280" w:lineRule="auto"/>
        <w:rPr>
          <w:b w:val="1"/>
          <w:color w:val="000000"/>
          <w:sz w:val="26"/>
          <w:szCs w:val="26"/>
        </w:rPr>
      </w:pPr>
      <w:bookmarkStart w:colFirst="0" w:colLast="0" w:name="_eijtj4ahsq2l" w:id="265"/>
      <w:bookmarkEnd w:id="265"/>
      <w:r w:rsidDel="00000000" w:rsidR="00000000" w:rsidRPr="00000000">
        <w:rPr>
          <w:b w:val="1"/>
          <w:color w:val="000000"/>
          <w:sz w:val="26"/>
          <w:szCs w:val="26"/>
          <w:rtl w:val="0"/>
        </w:rPr>
        <w:t xml:space="preserve">Completing and Submitting Form N-400</w:t>
      </w:r>
    </w:p>
    <w:p w:rsidR="00000000" w:rsidDel="00000000" w:rsidP="00000000" w:rsidRDefault="00000000" w:rsidRPr="00000000" w14:paraId="0000044C">
      <w:pPr>
        <w:spacing w:after="240" w:before="240" w:lineRule="auto"/>
        <w:rPr/>
      </w:pPr>
      <w:r w:rsidDel="00000000" w:rsidR="00000000" w:rsidRPr="00000000">
        <w:rPr>
          <w:rtl w:val="0"/>
        </w:rPr>
        <w:t xml:space="preserve">Form N-400, the Application for Naturalization, is the starting point of the citizenship process. Applicants can complete the form online or through a paper application. Required documentation includes copies of permanent resident cards, marriage certificates (if applicable), and evidence of continuous residence.</w:t>
      </w:r>
    </w:p>
    <w:p w:rsidR="00000000" w:rsidDel="00000000" w:rsidP="00000000" w:rsidRDefault="00000000" w:rsidRPr="00000000" w14:paraId="0000044D">
      <w:pPr>
        <w:spacing w:after="240" w:before="240" w:lineRule="auto"/>
        <w:rPr/>
      </w:pPr>
      <w:r w:rsidDel="00000000" w:rsidR="00000000" w:rsidRPr="00000000">
        <w:rPr>
          <w:rtl w:val="0"/>
        </w:rPr>
        <w:t xml:space="preserve">Upon completion, the applicant submits Form N-400 along with the filing fee, which varies depending on their age and eligibility for fee waivers. After submission, USCIS schedules an eligibility interview to review the application and conduct the naturalization test. Timely responses to requests for additional information are crucial for facilitating a smooth application process.</w:t>
      </w:r>
    </w:p>
    <w:p w:rsidR="00000000" w:rsidDel="00000000" w:rsidP="00000000" w:rsidRDefault="00000000" w:rsidRPr="00000000" w14:paraId="0000044E">
      <w:pPr>
        <w:pStyle w:val="Heading2"/>
        <w:keepNext w:val="0"/>
        <w:keepLines w:val="0"/>
        <w:spacing w:after="80" w:lineRule="auto"/>
        <w:rPr>
          <w:sz w:val="34"/>
          <w:szCs w:val="34"/>
        </w:rPr>
      </w:pPr>
      <w:bookmarkStart w:colFirst="0" w:colLast="0" w:name="_1ylk8srjq9qm" w:id="266"/>
      <w:bookmarkEnd w:id="266"/>
      <w:r w:rsidDel="00000000" w:rsidR="00000000" w:rsidRPr="00000000">
        <w:rPr>
          <w:sz w:val="34"/>
          <w:szCs w:val="34"/>
          <w:rtl w:val="0"/>
        </w:rPr>
        <w:t xml:space="preserve">The Naturalization Interview</w:t>
      </w:r>
    </w:p>
    <w:p w:rsidR="00000000" w:rsidDel="00000000" w:rsidP="00000000" w:rsidRDefault="00000000" w:rsidRPr="00000000" w14:paraId="0000044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facing an interviewer. The desk is covered with papers and a laptop. The interviewer is asking questions while the person listens attentively" id="59" name="image65.jpg"/>
            <a:graphic>
              <a:graphicData uri="http://schemas.openxmlformats.org/drawingml/2006/picture">
                <pic:pic>
                  <pic:nvPicPr>
                    <pic:cNvPr descr="A person sitting at a desk, facing an interviewer. The desk is covered with papers and a laptop. The interviewer is asking questions while the person listens attentively" id="0" name="image65.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0">
      <w:pPr>
        <w:spacing w:after="240" w:before="240" w:lineRule="auto"/>
        <w:rPr/>
      </w:pPr>
      <w:r w:rsidDel="00000000" w:rsidR="00000000" w:rsidRPr="00000000">
        <w:rPr>
          <w:rtl w:val="0"/>
        </w:rPr>
        <w:t xml:space="preserve">The naturalization interview is a critical step in the citizenship process, where the applicant meets with a USCIS officer. This encounter assesses the individual's English proficiency, understanding of U.S. civics, and the details on Form N-400.</w:t>
      </w:r>
    </w:p>
    <w:p w:rsidR="00000000" w:rsidDel="00000000" w:rsidP="00000000" w:rsidRDefault="00000000" w:rsidRPr="00000000" w14:paraId="00000451">
      <w:pPr>
        <w:pStyle w:val="Heading3"/>
        <w:keepNext w:val="0"/>
        <w:keepLines w:val="0"/>
        <w:spacing w:before="280" w:lineRule="auto"/>
        <w:rPr>
          <w:b w:val="1"/>
          <w:color w:val="000000"/>
          <w:sz w:val="26"/>
          <w:szCs w:val="26"/>
        </w:rPr>
      </w:pPr>
      <w:bookmarkStart w:colFirst="0" w:colLast="0" w:name="_lbua3hs3uf8i" w:id="267"/>
      <w:bookmarkEnd w:id="267"/>
      <w:r w:rsidDel="00000000" w:rsidR="00000000" w:rsidRPr="00000000">
        <w:rPr>
          <w:b w:val="1"/>
          <w:color w:val="000000"/>
          <w:sz w:val="26"/>
          <w:szCs w:val="26"/>
          <w:rtl w:val="0"/>
        </w:rPr>
        <w:t xml:space="preserve">The Interview Overview</w:t>
      </w:r>
    </w:p>
    <w:p w:rsidR="00000000" w:rsidDel="00000000" w:rsidP="00000000" w:rsidRDefault="00000000" w:rsidRPr="00000000" w14:paraId="00000452">
      <w:pPr>
        <w:spacing w:after="240" w:before="240" w:lineRule="auto"/>
        <w:rPr/>
      </w:pPr>
      <w:r w:rsidDel="00000000" w:rsidR="00000000" w:rsidRPr="00000000">
        <w:rPr>
          <w:rtl w:val="0"/>
        </w:rPr>
        <w:t xml:space="preserve">During the naturalization interview, the applicant sits down with a USCIS officer to review their application. This meeting typically lasts about 20 to 30 minutes. The officer will ask questions to verify the information on Form N-400 and assess the applicant's eligibility for citizenship. It's essential for the applicant to be prepared with documents that support their application, including identification and evidence of residency.</w:t>
      </w:r>
    </w:p>
    <w:p w:rsidR="00000000" w:rsidDel="00000000" w:rsidP="00000000" w:rsidRDefault="00000000" w:rsidRPr="00000000" w14:paraId="00000453">
      <w:pPr>
        <w:pStyle w:val="Heading3"/>
        <w:keepNext w:val="0"/>
        <w:keepLines w:val="0"/>
        <w:spacing w:before="280" w:lineRule="auto"/>
        <w:rPr>
          <w:b w:val="1"/>
          <w:color w:val="000000"/>
          <w:sz w:val="26"/>
          <w:szCs w:val="26"/>
        </w:rPr>
      </w:pPr>
      <w:bookmarkStart w:colFirst="0" w:colLast="0" w:name="_hv1w765lwjlc" w:id="268"/>
      <w:bookmarkEnd w:id="268"/>
      <w:r w:rsidDel="00000000" w:rsidR="00000000" w:rsidRPr="00000000">
        <w:rPr>
          <w:b w:val="1"/>
          <w:color w:val="000000"/>
          <w:sz w:val="26"/>
          <w:szCs w:val="26"/>
          <w:rtl w:val="0"/>
        </w:rPr>
        <w:t xml:space="preserve">Testing English Language Skills</w:t>
      </w:r>
    </w:p>
    <w:p w:rsidR="00000000" w:rsidDel="00000000" w:rsidP="00000000" w:rsidRDefault="00000000" w:rsidRPr="00000000" w14:paraId="00000454">
      <w:pPr>
        <w:spacing w:after="240" w:before="240" w:lineRule="auto"/>
        <w:rPr/>
      </w:pPr>
      <w:r w:rsidDel="00000000" w:rsidR="00000000" w:rsidRPr="00000000">
        <w:rPr>
          <w:rtl w:val="0"/>
        </w:rPr>
        <w:t xml:space="preserve">The applicant must demonstrate basic English language skills during the interview. The USCIS officer evaluates speaking, reading, and writing abilities. Applicants are questioned on topics such as their name, residence, and background. A successful interview requires the applicant to understand and respond clearly to questions.</w:t>
      </w:r>
    </w:p>
    <w:p w:rsidR="00000000" w:rsidDel="00000000" w:rsidP="00000000" w:rsidRDefault="00000000" w:rsidRPr="00000000" w14:paraId="00000455">
      <w:pPr>
        <w:spacing w:after="240" w:before="240" w:lineRule="auto"/>
        <w:rPr/>
      </w:pPr>
      <w:r w:rsidDel="00000000" w:rsidR="00000000" w:rsidRPr="00000000">
        <w:rPr>
          <w:rtl w:val="0"/>
        </w:rPr>
        <w:t xml:space="preserve">For the reading test, the officer presents sentences to read aloud. Two out of three sentences must be read correctly to pass. The writing test prompts the applicant to write a sentence correctly, focusing on grammar and spelling.</w:t>
      </w:r>
    </w:p>
    <w:p w:rsidR="00000000" w:rsidDel="00000000" w:rsidP="00000000" w:rsidRDefault="00000000" w:rsidRPr="00000000" w14:paraId="00000456">
      <w:pPr>
        <w:pStyle w:val="Heading3"/>
        <w:keepNext w:val="0"/>
        <w:keepLines w:val="0"/>
        <w:spacing w:before="280" w:lineRule="auto"/>
        <w:rPr>
          <w:b w:val="1"/>
          <w:color w:val="000000"/>
          <w:sz w:val="26"/>
          <w:szCs w:val="26"/>
        </w:rPr>
      </w:pPr>
      <w:bookmarkStart w:colFirst="0" w:colLast="0" w:name="_6becr8wmth2b" w:id="269"/>
      <w:bookmarkEnd w:id="269"/>
      <w:r w:rsidDel="00000000" w:rsidR="00000000" w:rsidRPr="00000000">
        <w:rPr>
          <w:b w:val="1"/>
          <w:color w:val="000000"/>
          <w:sz w:val="26"/>
          <w:szCs w:val="26"/>
          <w:rtl w:val="0"/>
        </w:rPr>
        <w:t xml:space="preserve">Discussing Form N-400</w:t>
      </w:r>
    </w:p>
    <w:p w:rsidR="00000000" w:rsidDel="00000000" w:rsidP="00000000" w:rsidRDefault="00000000" w:rsidRPr="00000000" w14:paraId="00000457">
      <w:pPr>
        <w:spacing w:after="240" w:before="240" w:lineRule="auto"/>
        <w:rPr/>
      </w:pPr>
      <w:r w:rsidDel="00000000" w:rsidR="00000000" w:rsidRPr="00000000">
        <w:rPr>
          <w:rtl w:val="0"/>
        </w:rPr>
        <w:t xml:space="preserve">Form N-400, the Application for Naturalization, is a pivotal document in the process. The officer will review this form closely, asking the applicant to explain or clarify certain answers.</w:t>
      </w:r>
    </w:p>
    <w:p w:rsidR="00000000" w:rsidDel="00000000" w:rsidP="00000000" w:rsidRDefault="00000000" w:rsidRPr="00000000" w14:paraId="00000458">
      <w:pPr>
        <w:spacing w:after="240" w:before="240" w:lineRule="auto"/>
        <w:rPr/>
      </w:pPr>
      <w:r w:rsidDel="00000000" w:rsidR="00000000" w:rsidRPr="00000000">
        <w:rPr>
          <w:rtl w:val="0"/>
        </w:rPr>
        <w:t xml:space="preserve">Key areas of focus include the applicant's residency history, employment, and any criminal history. Applicants should understand all information included in the form, as inconsistencies can lead to complications. Preparation is crucial; applicants are encouraged to study their forms in detail before the interview.</w:t>
      </w:r>
    </w:p>
    <w:p w:rsidR="00000000" w:rsidDel="00000000" w:rsidP="00000000" w:rsidRDefault="00000000" w:rsidRPr="00000000" w14:paraId="00000459">
      <w:pPr>
        <w:pStyle w:val="Heading2"/>
        <w:keepNext w:val="0"/>
        <w:keepLines w:val="0"/>
        <w:spacing w:after="80" w:lineRule="auto"/>
        <w:rPr>
          <w:sz w:val="34"/>
          <w:szCs w:val="34"/>
        </w:rPr>
      </w:pPr>
      <w:bookmarkStart w:colFirst="0" w:colLast="0" w:name="_dsyyb86arlyi" w:id="270"/>
      <w:bookmarkEnd w:id="270"/>
      <w:r w:rsidDel="00000000" w:rsidR="00000000" w:rsidRPr="00000000">
        <w:rPr>
          <w:sz w:val="34"/>
          <w:szCs w:val="34"/>
          <w:rtl w:val="0"/>
        </w:rPr>
        <w:t xml:space="preserve">The Civics Test</w:t>
      </w:r>
    </w:p>
    <w:p w:rsidR="00000000" w:rsidDel="00000000" w:rsidP="00000000" w:rsidRDefault="00000000" w:rsidRPr="00000000" w14:paraId="0000045A">
      <w:pPr>
        <w:spacing w:after="240" w:before="240" w:lineRule="auto"/>
        <w:rPr/>
      </w:pPr>
      <w:r w:rsidDel="00000000" w:rsidR="00000000" w:rsidRPr="00000000">
        <w:rPr>
          <w:rtl w:val="0"/>
        </w:rPr>
        <w:t xml:space="preserve">The Civics Test is a crucial component of the U.S. naturalization process. It assesses an applicant's knowledge of American government, history, and integrated civics. Understanding these areas is essential to successfully answering the civics questions presented during the naturalization interview.</w:t>
      </w:r>
    </w:p>
    <w:p w:rsidR="00000000" w:rsidDel="00000000" w:rsidP="00000000" w:rsidRDefault="00000000" w:rsidRPr="00000000" w14:paraId="0000045B">
      <w:pPr>
        <w:pStyle w:val="Heading3"/>
        <w:keepNext w:val="0"/>
        <w:keepLines w:val="0"/>
        <w:spacing w:before="280" w:lineRule="auto"/>
        <w:rPr>
          <w:b w:val="1"/>
          <w:color w:val="000000"/>
          <w:sz w:val="26"/>
          <w:szCs w:val="26"/>
        </w:rPr>
      </w:pPr>
      <w:bookmarkStart w:colFirst="0" w:colLast="0" w:name="_43rphes886uw" w:id="271"/>
      <w:bookmarkEnd w:id="271"/>
      <w:r w:rsidDel="00000000" w:rsidR="00000000" w:rsidRPr="00000000">
        <w:rPr>
          <w:b w:val="1"/>
          <w:color w:val="000000"/>
          <w:sz w:val="26"/>
          <w:szCs w:val="26"/>
          <w:rtl w:val="0"/>
        </w:rPr>
        <w:t xml:space="preserve">American Government</w:t>
      </w:r>
    </w:p>
    <w:p w:rsidR="00000000" w:rsidDel="00000000" w:rsidP="00000000" w:rsidRDefault="00000000" w:rsidRPr="00000000" w14:paraId="0000045C">
      <w:pPr>
        <w:spacing w:after="240" w:before="240" w:lineRule="auto"/>
        <w:rPr/>
      </w:pPr>
      <w:r w:rsidDel="00000000" w:rsidR="00000000" w:rsidRPr="00000000">
        <w:rPr>
          <w:rtl w:val="0"/>
        </w:rPr>
        <w:t xml:space="preserve">The American government is founded on principles that ensure democracy and individual rights. Key topics include:</w:t>
      </w:r>
    </w:p>
    <w:p w:rsidR="00000000" w:rsidDel="00000000" w:rsidP="00000000" w:rsidRDefault="00000000" w:rsidRPr="00000000" w14:paraId="0000045D">
      <w:pPr>
        <w:numPr>
          <w:ilvl w:val="0"/>
          <w:numId w:val="2"/>
        </w:numPr>
        <w:spacing w:after="0" w:afterAutospacing="0" w:before="240" w:lineRule="auto"/>
        <w:ind w:left="720" w:hanging="360"/>
      </w:pPr>
      <w:r w:rsidDel="00000000" w:rsidR="00000000" w:rsidRPr="00000000">
        <w:rPr>
          <w:b w:val="1"/>
          <w:rtl w:val="0"/>
        </w:rPr>
        <w:t xml:space="preserve">Branches of Government:</w:t>
      </w:r>
      <w:r w:rsidDel="00000000" w:rsidR="00000000" w:rsidRPr="00000000">
        <w:rPr>
          <w:rtl w:val="0"/>
        </w:rPr>
        <w:t xml:space="preserve"> The U.S. has three branches—executive, legislative, and judicial. Each branch serves distinct functions to maintain a system of checks and balances.</w:t>
      </w:r>
    </w:p>
    <w:p w:rsidR="00000000" w:rsidDel="00000000" w:rsidP="00000000" w:rsidRDefault="00000000" w:rsidRPr="00000000" w14:paraId="0000045E">
      <w:pPr>
        <w:numPr>
          <w:ilvl w:val="0"/>
          <w:numId w:val="2"/>
        </w:numPr>
        <w:spacing w:after="0" w:afterAutospacing="0" w:before="0" w:beforeAutospacing="0" w:lineRule="auto"/>
        <w:ind w:left="720" w:hanging="360"/>
      </w:pPr>
      <w:r w:rsidDel="00000000" w:rsidR="00000000" w:rsidRPr="00000000">
        <w:rPr>
          <w:b w:val="1"/>
          <w:rtl w:val="0"/>
        </w:rPr>
        <w:t xml:space="preserve">Constitution:</w:t>
      </w:r>
      <w:r w:rsidDel="00000000" w:rsidR="00000000" w:rsidRPr="00000000">
        <w:rPr>
          <w:rtl w:val="0"/>
        </w:rPr>
        <w:t xml:space="preserve"> The Constitution is the supreme law governing the nation. It outlines the structure of government and the rights of citizens.</w:t>
      </w:r>
    </w:p>
    <w:p w:rsidR="00000000" w:rsidDel="00000000" w:rsidP="00000000" w:rsidRDefault="00000000" w:rsidRPr="00000000" w14:paraId="0000045F">
      <w:pPr>
        <w:numPr>
          <w:ilvl w:val="0"/>
          <w:numId w:val="2"/>
        </w:numPr>
        <w:spacing w:after="240" w:before="0" w:beforeAutospacing="0" w:lineRule="auto"/>
        <w:ind w:left="720" w:hanging="360"/>
      </w:pPr>
      <w:r w:rsidDel="00000000" w:rsidR="00000000" w:rsidRPr="00000000">
        <w:rPr>
          <w:b w:val="1"/>
          <w:rtl w:val="0"/>
        </w:rPr>
        <w:t xml:space="preserve">Rights and Responsibilities:</w:t>
      </w:r>
      <w:r w:rsidDel="00000000" w:rsidR="00000000" w:rsidRPr="00000000">
        <w:rPr>
          <w:rtl w:val="0"/>
        </w:rPr>
        <w:t xml:space="preserve"> Citizens have rights protected by the Constitution, such as freedom of speech and the right to vote. They also have responsibilities, including obeying laws and serving on juries.</w:t>
      </w:r>
    </w:p>
    <w:p w:rsidR="00000000" w:rsidDel="00000000" w:rsidP="00000000" w:rsidRDefault="00000000" w:rsidRPr="00000000" w14:paraId="00000460">
      <w:pPr>
        <w:spacing w:after="240" w:before="240" w:lineRule="auto"/>
        <w:rPr/>
      </w:pPr>
      <w:r w:rsidDel="00000000" w:rsidR="00000000" w:rsidRPr="00000000">
        <w:rPr>
          <w:rtl w:val="0"/>
        </w:rPr>
        <w:t xml:space="preserve">Understanding these concepts is vital for answering government-related civics questions.</w:t>
      </w:r>
    </w:p>
    <w:p w:rsidR="00000000" w:rsidDel="00000000" w:rsidP="00000000" w:rsidRDefault="00000000" w:rsidRPr="00000000" w14:paraId="00000461">
      <w:pPr>
        <w:pStyle w:val="Heading3"/>
        <w:keepNext w:val="0"/>
        <w:keepLines w:val="0"/>
        <w:spacing w:before="280" w:lineRule="auto"/>
        <w:rPr>
          <w:b w:val="1"/>
          <w:color w:val="000000"/>
          <w:sz w:val="26"/>
          <w:szCs w:val="26"/>
        </w:rPr>
      </w:pPr>
      <w:bookmarkStart w:colFirst="0" w:colLast="0" w:name="_3t3c2fmshvuk" w:id="272"/>
      <w:bookmarkEnd w:id="272"/>
      <w:r w:rsidDel="00000000" w:rsidR="00000000" w:rsidRPr="00000000">
        <w:rPr>
          <w:b w:val="1"/>
          <w:color w:val="000000"/>
          <w:sz w:val="26"/>
          <w:szCs w:val="26"/>
          <w:rtl w:val="0"/>
        </w:rPr>
        <w:t xml:space="preserve">Integrated Civics</w:t>
      </w:r>
    </w:p>
    <w:p w:rsidR="00000000" w:rsidDel="00000000" w:rsidP="00000000" w:rsidRDefault="00000000" w:rsidRPr="00000000" w14:paraId="00000462">
      <w:pPr>
        <w:spacing w:after="240" w:before="240" w:lineRule="auto"/>
        <w:rPr/>
      </w:pPr>
      <w:r w:rsidDel="00000000" w:rsidR="00000000" w:rsidRPr="00000000">
        <w:rPr>
          <w:rtl w:val="0"/>
        </w:rPr>
        <w:t xml:space="preserve">Integrated civics encompasses understanding U.S. geography, symbols, and holidays. Important points include:</w:t>
      </w:r>
    </w:p>
    <w:p w:rsidR="00000000" w:rsidDel="00000000" w:rsidP="00000000" w:rsidRDefault="00000000" w:rsidRPr="00000000" w14:paraId="00000463">
      <w:pPr>
        <w:numPr>
          <w:ilvl w:val="0"/>
          <w:numId w:val="101"/>
        </w:numPr>
        <w:spacing w:after="0" w:afterAutospacing="0" w:before="240" w:lineRule="auto"/>
        <w:ind w:left="720" w:hanging="360"/>
      </w:pPr>
      <w:r w:rsidDel="00000000" w:rsidR="00000000" w:rsidRPr="00000000">
        <w:rPr>
          <w:b w:val="1"/>
          <w:rtl w:val="0"/>
        </w:rPr>
        <w:t xml:space="preserve">Geography:</w:t>
      </w:r>
      <w:r w:rsidDel="00000000" w:rsidR="00000000" w:rsidRPr="00000000">
        <w:rPr>
          <w:rtl w:val="0"/>
        </w:rPr>
        <w:t xml:space="preserve"> Knowing U.S. states, territories, and major rivers can appear in civics questions. For example, applicants might need to identify states and their capitals.</w:t>
      </w:r>
    </w:p>
    <w:p w:rsidR="00000000" w:rsidDel="00000000" w:rsidP="00000000" w:rsidRDefault="00000000" w:rsidRPr="00000000" w14:paraId="00000464">
      <w:pPr>
        <w:numPr>
          <w:ilvl w:val="0"/>
          <w:numId w:val="101"/>
        </w:numPr>
        <w:spacing w:after="0" w:afterAutospacing="0" w:before="0" w:beforeAutospacing="0" w:lineRule="auto"/>
        <w:ind w:left="720" w:hanging="360"/>
      </w:pPr>
      <w:r w:rsidDel="00000000" w:rsidR="00000000" w:rsidRPr="00000000">
        <w:rPr>
          <w:b w:val="1"/>
          <w:rtl w:val="0"/>
        </w:rPr>
        <w:t xml:space="preserve">Symbols:</w:t>
      </w:r>
      <w:r w:rsidDel="00000000" w:rsidR="00000000" w:rsidRPr="00000000">
        <w:rPr>
          <w:rtl w:val="0"/>
        </w:rPr>
        <w:t xml:space="preserve"> Key symbols like the American flag and the national anthem represent U.S. values and history. Recognizing their significance helps applicants answer related questions.</w:t>
      </w:r>
    </w:p>
    <w:p w:rsidR="00000000" w:rsidDel="00000000" w:rsidP="00000000" w:rsidRDefault="00000000" w:rsidRPr="00000000" w14:paraId="00000465">
      <w:pPr>
        <w:numPr>
          <w:ilvl w:val="0"/>
          <w:numId w:val="101"/>
        </w:numPr>
        <w:spacing w:after="240" w:before="0" w:beforeAutospacing="0" w:lineRule="auto"/>
        <w:ind w:left="720" w:hanging="360"/>
      </w:pPr>
      <w:r w:rsidDel="00000000" w:rsidR="00000000" w:rsidRPr="00000000">
        <w:rPr>
          <w:b w:val="1"/>
          <w:rtl w:val="0"/>
        </w:rPr>
        <w:t xml:space="preserve">Holidays:</w:t>
      </w:r>
      <w:r w:rsidDel="00000000" w:rsidR="00000000" w:rsidRPr="00000000">
        <w:rPr>
          <w:rtl w:val="0"/>
        </w:rPr>
        <w:t xml:space="preserve"> Familiarity with national holidays such as Independence Day and Thanksgiving is relevant for demonstrating cultural knowledge.</w:t>
      </w:r>
    </w:p>
    <w:p w:rsidR="00000000" w:rsidDel="00000000" w:rsidP="00000000" w:rsidRDefault="00000000" w:rsidRPr="00000000" w14:paraId="00000466">
      <w:pPr>
        <w:spacing w:after="240" w:before="240" w:lineRule="auto"/>
        <w:rPr/>
      </w:pPr>
      <w:r w:rsidDel="00000000" w:rsidR="00000000" w:rsidRPr="00000000">
        <w:rPr>
          <w:rtl w:val="0"/>
        </w:rPr>
        <w:t xml:space="preserve">This section integrates geography and symbols, enhancing an applicant's overall understanding of their new country.</w:t>
      </w:r>
    </w:p>
    <w:p w:rsidR="00000000" w:rsidDel="00000000" w:rsidP="00000000" w:rsidRDefault="00000000" w:rsidRPr="00000000" w14:paraId="00000467">
      <w:pPr>
        <w:pStyle w:val="Heading3"/>
        <w:keepNext w:val="0"/>
        <w:keepLines w:val="0"/>
        <w:spacing w:before="280" w:lineRule="auto"/>
        <w:rPr>
          <w:b w:val="1"/>
          <w:color w:val="000000"/>
          <w:sz w:val="26"/>
          <w:szCs w:val="26"/>
        </w:rPr>
      </w:pPr>
      <w:bookmarkStart w:colFirst="0" w:colLast="0" w:name="_nosrsb6avnnv" w:id="273"/>
      <w:bookmarkEnd w:id="273"/>
      <w:r w:rsidDel="00000000" w:rsidR="00000000" w:rsidRPr="00000000">
        <w:rPr>
          <w:b w:val="1"/>
          <w:color w:val="000000"/>
          <w:sz w:val="26"/>
          <w:szCs w:val="26"/>
          <w:rtl w:val="0"/>
        </w:rPr>
        <w:t xml:space="preserve">American History</w:t>
      </w:r>
    </w:p>
    <w:p w:rsidR="00000000" w:rsidDel="00000000" w:rsidP="00000000" w:rsidRDefault="00000000" w:rsidRPr="00000000" w14:paraId="00000468">
      <w:pPr>
        <w:spacing w:after="240" w:before="240" w:lineRule="auto"/>
        <w:rPr/>
      </w:pPr>
      <w:r w:rsidDel="00000000" w:rsidR="00000000" w:rsidRPr="00000000">
        <w:rPr>
          <w:rtl w:val="0"/>
        </w:rPr>
        <w:t xml:space="preserve">American history is another critical focus of the civics test, covering key events and figures. Important elements include:</w:t>
      </w:r>
    </w:p>
    <w:p w:rsidR="00000000" w:rsidDel="00000000" w:rsidP="00000000" w:rsidRDefault="00000000" w:rsidRPr="00000000" w14:paraId="00000469">
      <w:pPr>
        <w:numPr>
          <w:ilvl w:val="0"/>
          <w:numId w:val="19"/>
        </w:numPr>
        <w:spacing w:after="0" w:afterAutospacing="0" w:before="240" w:lineRule="auto"/>
        <w:ind w:left="720" w:hanging="360"/>
      </w:pPr>
      <w:r w:rsidDel="00000000" w:rsidR="00000000" w:rsidRPr="00000000">
        <w:rPr>
          <w:b w:val="1"/>
          <w:rtl w:val="0"/>
        </w:rPr>
        <w:t xml:space="preserve">Founding Fathers:</w:t>
      </w:r>
      <w:r w:rsidDel="00000000" w:rsidR="00000000" w:rsidRPr="00000000">
        <w:rPr>
          <w:rtl w:val="0"/>
        </w:rPr>
        <w:t xml:space="preserve"> Recognizing influential figures such as George Washington and Thomas Jefferson is essential. Their roles in establishing the nation are frequently tested.</w:t>
      </w:r>
    </w:p>
    <w:p w:rsidR="00000000" w:rsidDel="00000000" w:rsidP="00000000" w:rsidRDefault="00000000" w:rsidRPr="00000000" w14:paraId="0000046A">
      <w:pPr>
        <w:numPr>
          <w:ilvl w:val="0"/>
          <w:numId w:val="19"/>
        </w:numPr>
        <w:spacing w:after="0" w:afterAutospacing="0" w:before="0" w:beforeAutospacing="0" w:lineRule="auto"/>
        <w:ind w:left="720" w:hanging="360"/>
      </w:pPr>
      <w:r w:rsidDel="00000000" w:rsidR="00000000" w:rsidRPr="00000000">
        <w:rPr>
          <w:b w:val="1"/>
          <w:rtl w:val="0"/>
        </w:rPr>
        <w:t xml:space="preserve">Historical Documents:</w:t>
      </w:r>
      <w:r w:rsidDel="00000000" w:rsidR="00000000" w:rsidRPr="00000000">
        <w:rPr>
          <w:rtl w:val="0"/>
        </w:rPr>
        <w:t xml:space="preserve"> Knowledge of documents like the Declaration of Independence and the Constitution is vital. These documents shaped U.S. governance and rights.</w:t>
      </w:r>
    </w:p>
    <w:p w:rsidR="00000000" w:rsidDel="00000000" w:rsidP="00000000" w:rsidRDefault="00000000" w:rsidRPr="00000000" w14:paraId="0000046B">
      <w:pPr>
        <w:numPr>
          <w:ilvl w:val="0"/>
          <w:numId w:val="19"/>
        </w:numPr>
        <w:spacing w:after="240" w:before="0" w:beforeAutospacing="0" w:lineRule="auto"/>
        <w:ind w:left="720" w:hanging="360"/>
      </w:pPr>
      <w:r w:rsidDel="00000000" w:rsidR="00000000" w:rsidRPr="00000000">
        <w:rPr>
          <w:b w:val="1"/>
          <w:rtl w:val="0"/>
        </w:rPr>
        <w:t xml:space="preserve">Significant Events:</w:t>
      </w:r>
      <w:r w:rsidDel="00000000" w:rsidR="00000000" w:rsidRPr="00000000">
        <w:rPr>
          <w:rtl w:val="0"/>
        </w:rPr>
        <w:t xml:space="preserve"> Applicants should be familiar with events such as the Civil War and the Civil Rights Movement. Understanding these historical contexts is crucial for answering history-related questions.</w:t>
      </w:r>
    </w:p>
    <w:p w:rsidR="00000000" w:rsidDel="00000000" w:rsidP="00000000" w:rsidRDefault="00000000" w:rsidRPr="00000000" w14:paraId="0000046C">
      <w:pPr>
        <w:spacing w:after="240" w:before="240" w:lineRule="auto"/>
        <w:rPr/>
      </w:pPr>
      <w:r w:rsidDel="00000000" w:rsidR="00000000" w:rsidRPr="00000000">
        <w:rPr>
          <w:rtl w:val="0"/>
        </w:rPr>
        <w:t xml:space="preserve">A comprehensive grasp of these aspects strengthens an applicant's ability to succeed in the civics portion of the naturalization test.</w:t>
      </w:r>
    </w:p>
    <w:p w:rsidR="00000000" w:rsidDel="00000000" w:rsidP="00000000" w:rsidRDefault="00000000" w:rsidRPr="00000000" w14:paraId="0000046D">
      <w:pPr>
        <w:pStyle w:val="Heading2"/>
        <w:keepNext w:val="0"/>
        <w:keepLines w:val="0"/>
        <w:spacing w:after="80" w:lineRule="auto"/>
        <w:rPr>
          <w:sz w:val="34"/>
          <w:szCs w:val="34"/>
        </w:rPr>
      </w:pPr>
      <w:bookmarkStart w:colFirst="0" w:colLast="0" w:name="_5n10h7h3xz6d" w:id="274"/>
      <w:bookmarkEnd w:id="274"/>
      <w:r w:rsidDel="00000000" w:rsidR="00000000" w:rsidRPr="00000000">
        <w:rPr>
          <w:sz w:val="34"/>
          <w:szCs w:val="34"/>
          <w:rtl w:val="0"/>
        </w:rPr>
        <w:t xml:space="preserve">Preparing for the Test</w:t>
      </w:r>
    </w:p>
    <w:p w:rsidR="00000000" w:rsidDel="00000000" w:rsidP="00000000" w:rsidRDefault="00000000" w:rsidRPr="00000000" w14:paraId="0000046E">
      <w:pPr>
        <w:spacing w:after="240" w:before="240" w:lineRule="auto"/>
        <w:rPr/>
      </w:pPr>
      <w:r w:rsidDel="00000000" w:rsidR="00000000" w:rsidRPr="00000000">
        <w:rPr>
          <w:rtl w:val="0"/>
        </w:rPr>
        <w:t xml:space="preserve">Preparation is key for succeeding in the naturalization test. Knowing study resources and practicing English and civics skills can greatly enhance chances of success.</w:t>
      </w:r>
    </w:p>
    <w:p w:rsidR="00000000" w:rsidDel="00000000" w:rsidP="00000000" w:rsidRDefault="00000000" w:rsidRPr="00000000" w14:paraId="0000046F">
      <w:pPr>
        <w:pStyle w:val="Heading3"/>
        <w:keepNext w:val="0"/>
        <w:keepLines w:val="0"/>
        <w:spacing w:before="280" w:lineRule="auto"/>
        <w:rPr>
          <w:b w:val="1"/>
          <w:color w:val="000000"/>
          <w:sz w:val="26"/>
          <w:szCs w:val="26"/>
        </w:rPr>
      </w:pPr>
      <w:bookmarkStart w:colFirst="0" w:colLast="0" w:name="_i1y2psh8qn65" w:id="275"/>
      <w:bookmarkEnd w:id="275"/>
      <w:r w:rsidDel="00000000" w:rsidR="00000000" w:rsidRPr="00000000">
        <w:rPr>
          <w:b w:val="1"/>
          <w:color w:val="000000"/>
          <w:sz w:val="26"/>
          <w:szCs w:val="26"/>
          <w:rtl w:val="0"/>
        </w:rPr>
        <w:t xml:space="preserve">Study Resources and Strategies</w:t>
      </w:r>
    </w:p>
    <w:p w:rsidR="00000000" w:rsidDel="00000000" w:rsidP="00000000" w:rsidRDefault="00000000" w:rsidRPr="00000000" w14:paraId="00000470">
      <w:pPr>
        <w:spacing w:after="240" w:before="240" w:lineRule="auto"/>
        <w:rPr/>
      </w:pPr>
      <w:r w:rsidDel="00000000" w:rsidR="00000000" w:rsidRPr="00000000">
        <w:rPr>
          <w:rtl w:val="0"/>
        </w:rPr>
        <w:t xml:space="preserve">A variety of study resources are available to aid in preparing for the naturalization test. The U.S. Citizenship and Immigration Services (USCIS) website offers valuable materials, including the official Citizenship Resource Center.</w:t>
      </w:r>
    </w:p>
    <w:p w:rsidR="00000000" w:rsidDel="00000000" w:rsidP="00000000" w:rsidRDefault="00000000" w:rsidRPr="00000000" w14:paraId="00000471">
      <w:pPr>
        <w:spacing w:after="240" w:before="240" w:lineRule="auto"/>
        <w:rPr/>
      </w:pPr>
      <w:r w:rsidDel="00000000" w:rsidR="00000000" w:rsidRPr="00000000">
        <w:rPr>
          <w:rtl w:val="0"/>
        </w:rPr>
        <w:t xml:space="preserve">Utilizing USCIS study guides and flashcards can help individuals grasp civics questions more effectively. Joining local citizenship classes can also provide structured learning environments. It’s beneficial to create a study schedule that incorporates regular review sessions, ensuring that both civics knowledge and English language skills are reinforced.</w:t>
      </w:r>
    </w:p>
    <w:p w:rsidR="00000000" w:rsidDel="00000000" w:rsidP="00000000" w:rsidRDefault="00000000" w:rsidRPr="00000000" w14:paraId="00000472">
      <w:pPr>
        <w:spacing w:after="240" w:before="240" w:lineRule="auto"/>
        <w:rPr/>
      </w:pPr>
      <w:r w:rsidDel="00000000" w:rsidR="00000000" w:rsidRPr="00000000">
        <w:rPr>
          <w:rtl w:val="0"/>
        </w:rPr>
        <w:t xml:space="preserve">Encouraging engagement with community resources, such as libraries, can also enhance preparation. Many offer free classes or materials geared toward citizenship preparation.</w:t>
      </w:r>
    </w:p>
    <w:p w:rsidR="00000000" w:rsidDel="00000000" w:rsidP="00000000" w:rsidRDefault="00000000" w:rsidRPr="00000000" w14:paraId="00000473">
      <w:pPr>
        <w:pStyle w:val="Heading3"/>
        <w:keepNext w:val="0"/>
        <w:keepLines w:val="0"/>
        <w:spacing w:before="280" w:lineRule="auto"/>
        <w:rPr>
          <w:b w:val="1"/>
          <w:color w:val="000000"/>
          <w:sz w:val="26"/>
          <w:szCs w:val="26"/>
        </w:rPr>
      </w:pPr>
      <w:bookmarkStart w:colFirst="0" w:colLast="0" w:name="_gnnevratuiv8" w:id="276"/>
      <w:bookmarkEnd w:id="276"/>
      <w:r w:rsidDel="00000000" w:rsidR="00000000" w:rsidRPr="00000000">
        <w:rPr>
          <w:b w:val="1"/>
          <w:color w:val="000000"/>
          <w:sz w:val="26"/>
          <w:szCs w:val="26"/>
          <w:rtl w:val="0"/>
        </w:rPr>
        <w:t xml:space="preserve">English and Civics Practice Tests</w:t>
      </w:r>
    </w:p>
    <w:p w:rsidR="00000000" w:rsidDel="00000000" w:rsidP="00000000" w:rsidRDefault="00000000" w:rsidRPr="00000000" w14:paraId="00000474">
      <w:pPr>
        <w:spacing w:after="240" w:before="240" w:lineRule="auto"/>
        <w:rPr/>
      </w:pPr>
      <w:r w:rsidDel="00000000" w:rsidR="00000000" w:rsidRPr="00000000">
        <w:rPr>
          <w:rtl w:val="0"/>
        </w:rPr>
        <w:t xml:space="preserve">Taking practice tests is essential for building familiarity with the format and content of the exam. These tests focus on both English language and civics questions, helping candidates assess their readiness.</w:t>
      </w:r>
    </w:p>
    <w:p w:rsidR="00000000" w:rsidDel="00000000" w:rsidP="00000000" w:rsidRDefault="00000000" w:rsidRPr="00000000" w14:paraId="00000475">
      <w:pPr>
        <w:spacing w:after="240" w:before="240" w:lineRule="auto"/>
        <w:rPr/>
      </w:pPr>
      <w:r w:rsidDel="00000000" w:rsidR="00000000" w:rsidRPr="00000000">
        <w:rPr>
          <w:rtl w:val="0"/>
        </w:rPr>
        <w:t xml:space="preserve">Several online platforms offer practice quizzes for the civics portion, covering the 100 civics questions typically asked during the interview. It's useful to identify areas of weakness to target for improvement.</w:t>
      </w:r>
    </w:p>
    <w:p w:rsidR="00000000" w:rsidDel="00000000" w:rsidP="00000000" w:rsidRDefault="00000000" w:rsidRPr="00000000" w14:paraId="00000476">
      <w:pPr>
        <w:spacing w:after="240" w:before="240" w:lineRule="auto"/>
        <w:rPr/>
      </w:pPr>
      <w:r w:rsidDel="00000000" w:rsidR="00000000" w:rsidRPr="00000000">
        <w:rPr>
          <w:rtl w:val="0"/>
        </w:rPr>
        <w:t xml:space="preserve">For the English component, practicing reading, writing, and speaking is crucial. Candidates can use tools like language apps or local ESL (English as a Second Language) programs to develop skills further. Consistent practice through mock interviews can also significantly improve confidence and performance on the test day.</w:t>
      </w:r>
    </w:p>
    <w:p w:rsidR="00000000" w:rsidDel="00000000" w:rsidP="00000000" w:rsidRDefault="00000000" w:rsidRPr="00000000" w14:paraId="00000477">
      <w:pPr>
        <w:pStyle w:val="Heading2"/>
        <w:keepNext w:val="0"/>
        <w:keepLines w:val="0"/>
        <w:spacing w:after="80" w:lineRule="auto"/>
        <w:rPr>
          <w:sz w:val="34"/>
          <w:szCs w:val="34"/>
        </w:rPr>
      </w:pPr>
      <w:bookmarkStart w:colFirst="0" w:colLast="0" w:name="_ni7rim3v8vjq" w:id="277"/>
      <w:bookmarkEnd w:id="277"/>
      <w:r w:rsidDel="00000000" w:rsidR="00000000" w:rsidRPr="00000000">
        <w:rPr>
          <w:sz w:val="34"/>
          <w:szCs w:val="34"/>
          <w:rtl w:val="0"/>
        </w:rPr>
        <w:t xml:space="preserve">The Oath of Allegiance</w:t>
      </w:r>
    </w:p>
    <w:p w:rsidR="00000000" w:rsidDel="00000000" w:rsidP="00000000" w:rsidRDefault="00000000" w:rsidRPr="00000000" w14:paraId="00000478">
      <w:pPr>
        <w:spacing w:after="240" w:before="240" w:lineRule="auto"/>
        <w:rPr/>
      </w:pPr>
      <w:r w:rsidDel="00000000" w:rsidR="00000000" w:rsidRPr="00000000">
        <w:rPr>
          <w:rtl w:val="0"/>
        </w:rPr>
        <w:t xml:space="preserve">The Oath of Allegiance is a pivotal step in the naturalization process. It formally signifies the commitment of new citizens to the United States. Understanding its significance and the ceremony involved is essential for applicants.</w:t>
      </w:r>
    </w:p>
    <w:p w:rsidR="00000000" w:rsidDel="00000000" w:rsidP="00000000" w:rsidRDefault="00000000" w:rsidRPr="00000000" w14:paraId="00000479">
      <w:pPr>
        <w:pStyle w:val="Heading3"/>
        <w:keepNext w:val="0"/>
        <w:keepLines w:val="0"/>
        <w:spacing w:before="280" w:lineRule="auto"/>
        <w:rPr>
          <w:b w:val="1"/>
          <w:color w:val="000000"/>
          <w:sz w:val="26"/>
          <w:szCs w:val="26"/>
        </w:rPr>
      </w:pPr>
      <w:bookmarkStart w:colFirst="0" w:colLast="0" w:name="_aqj3oug4067g" w:id="278"/>
      <w:bookmarkEnd w:id="278"/>
      <w:r w:rsidDel="00000000" w:rsidR="00000000" w:rsidRPr="00000000">
        <w:rPr>
          <w:b w:val="1"/>
          <w:color w:val="000000"/>
          <w:sz w:val="26"/>
          <w:szCs w:val="26"/>
          <w:rtl w:val="0"/>
        </w:rPr>
        <w:t xml:space="preserve">Understanding the Oath</w:t>
      </w:r>
    </w:p>
    <w:p w:rsidR="00000000" w:rsidDel="00000000" w:rsidP="00000000" w:rsidRDefault="00000000" w:rsidRPr="00000000" w14:paraId="0000047A">
      <w:pPr>
        <w:spacing w:after="240" w:before="240" w:lineRule="auto"/>
        <w:rPr/>
      </w:pPr>
      <w:r w:rsidDel="00000000" w:rsidR="00000000" w:rsidRPr="00000000">
        <w:rPr>
          <w:rtl w:val="0"/>
        </w:rPr>
        <w:t xml:space="preserve">The Oath of Allegiance requires applicants to declare loyalty to the United States. This includes renouncing allegiance to any foreign powers.</w:t>
      </w:r>
    </w:p>
    <w:p w:rsidR="00000000" w:rsidDel="00000000" w:rsidP="00000000" w:rsidRDefault="00000000" w:rsidRPr="00000000" w14:paraId="0000047B">
      <w:pPr>
        <w:spacing w:after="240" w:before="240" w:lineRule="auto"/>
        <w:rPr/>
      </w:pPr>
      <w:r w:rsidDel="00000000" w:rsidR="00000000" w:rsidRPr="00000000">
        <w:rPr>
          <w:rtl w:val="0"/>
        </w:rPr>
        <w:t xml:space="preserve">Key components of the oath include:</w:t>
      </w:r>
    </w:p>
    <w:p w:rsidR="00000000" w:rsidDel="00000000" w:rsidP="00000000" w:rsidRDefault="00000000" w:rsidRPr="00000000" w14:paraId="0000047C">
      <w:pPr>
        <w:numPr>
          <w:ilvl w:val="0"/>
          <w:numId w:val="71"/>
        </w:numPr>
        <w:spacing w:after="0" w:afterAutospacing="0" w:before="240" w:lineRule="auto"/>
        <w:ind w:left="720" w:hanging="360"/>
      </w:pPr>
      <w:r w:rsidDel="00000000" w:rsidR="00000000" w:rsidRPr="00000000">
        <w:rPr>
          <w:b w:val="1"/>
          <w:rtl w:val="0"/>
        </w:rPr>
        <w:t xml:space="preserve">Support for the Constitution</w:t>
      </w:r>
      <w:r w:rsidDel="00000000" w:rsidR="00000000" w:rsidRPr="00000000">
        <w:rPr>
          <w:rtl w:val="0"/>
        </w:rPr>
        <w:t xml:space="preserve">: Naturalized citizens pledge to support and defend the U.S. Constitution and laws.</w:t>
      </w:r>
    </w:p>
    <w:p w:rsidR="00000000" w:rsidDel="00000000" w:rsidP="00000000" w:rsidRDefault="00000000" w:rsidRPr="00000000" w14:paraId="0000047D">
      <w:pPr>
        <w:numPr>
          <w:ilvl w:val="0"/>
          <w:numId w:val="71"/>
        </w:numPr>
        <w:spacing w:after="240" w:before="0" w:beforeAutospacing="0" w:lineRule="auto"/>
        <w:ind w:left="720" w:hanging="360"/>
      </w:pPr>
      <w:r w:rsidDel="00000000" w:rsidR="00000000" w:rsidRPr="00000000">
        <w:rPr>
          <w:b w:val="1"/>
          <w:rtl w:val="0"/>
        </w:rPr>
        <w:t xml:space="preserve">Obligations to the Country</w:t>
      </w:r>
      <w:r w:rsidDel="00000000" w:rsidR="00000000" w:rsidRPr="00000000">
        <w:rPr>
          <w:rtl w:val="0"/>
        </w:rPr>
        <w:t xml:space="preserve">: They commit to serving the country when required, including military service or legal obligations.</w:t>
      </w:r>
    </w:p>
    <w:p w:rsidR="00000000" w:rsidDel="00000000" w:rsidP="00000000" w:rsidRDefault="00000000" w:rsidRPr="00000000" w14:paraId="0000047E">
      <w:pPr>
        <w:spacing w:after="240" w:before="240" w:lineRule="auto"/>
        <w:rPr/>
      </w:pPr>
      <w:r w:rsidDel="00000000" w:rsidR="00000000" w:rsidRPr="00000000">
        <w:rPr>
          <w:rtl w:val="0"/>
        </w:rPr>
        <w:t xml:space="preserve">The Oath serves as a testament to the responsibilities that come with U.S. citizenship. It signifies full acceptance into the American civic community.</w:t>
      </w:r>
    </w:p>
    <w:p w:rsidR="00000000" w:rsidDel="00000000" w:rsidP="00000000" w:rsidRDefault="00000000" w:rsidRPr="00000000" w14:paraId="0000047F">
      <w:pPr>
        <w:pStyle w:val="Heading3"/>
        <w:keepNext w:val="0"/>
        <w:keepLines w:val="0"/>
        <w:spacing w:before="280" w:lineRule="auto"/>
        <w:rPr>
          <w:b w:val="1"/>
          <w:color w:val="000000"/>
          <w:sz w:val="26"/>
          <w:szCs w:val="26"/>
        </w:rPr>
      </w:pPr>
      <w:bookmarkStart w:colFirst="0" w:colLast="0" w:name="_veakbjj2yfmh" w:id="279"/>
      <w:bookmarkEnd w:id="279"/>
      <w:r w:rsidDel="00000000" w:rsidR="00000000" w:rsidRPr="00000000">
        <w:rPr>
          <w:b w:val="1"/>
          <w:color w:val="000000"/>
          <w:sz w:val="26"/>
          <w:szCs w:val="26"/>
          <w:rtl w:val="0"/>
        </w:rPr>
        <w:t xml:space="preserve">Ceremony and Citizenship</w:t>
      </w:r>
    </w:p>
    <w:p w:rsidR="00000000" w:rsidDel="00000000" w:rsidP="00000000" w:rsidRDefault="00000000" w:rsidRPr="00000000" w14:paraId="00000480">
      <w:pPr>
        <w:spacing w:after="240" w:before="240" w:lineRule="auto"/>
        <w:rPr/>
      </w:pPr>
      <w:r w:rsidDel="00000000" w:rsidR="00000000" w:rsidRPr="00000000">
        <w:rPr>
          <w:rtl w:val="0"/>
        </w:rPr>
        <w:t xml:space="preserve">The Oath is administered during a naturalization ceremony, often conducted by USCIS officials. This ceremony typically occurs after an applicant has successfully completed their citizenship application and passed the necessary tests.</w:t>
      </w:r>
    </w:p>
    <w:p w:rsidR="00000000" w:rsidDel="00000000" w:rsidP="00000000" w:rsidRDefault="00000000" w:rsidRPr="00000000" w14:paraId="00000481">
      <w:pPr>
        <w:spacing w:after="240" w:before="240" w:lineRule="auto"/>
        <w:rPr/>
      </w:pPr>
      <w:r w:rsidDel="00000000" w:rsidR="00000000" w:rsidRPr="00000000">
        <w:rPr>
          <w:rtl w:val="0"/>
        </w:rPr>
        <w:t xml:space="preserve">During the ceremony:</w:t>
      </w:r>
    </w:p>
    <w:p w:rsidR="00000000" w:rsidDel="00000000" w:rsidP="00000000" w:rsidRDefault="00000000" w:rsidRPr="00000000" w14:paraId="00000482">
      <w:pPr>
        <w:numPr>
          <w:ilvl w:val="0"/>
          <w:numId w:val="26"/>
        </w:numPr>
        <w:spacing w:after="0" w:afterAutospacing="0" w:before="240" w:lineRule="auto"/>
        <w:ind w:left="720" w:hanging="360"/>
      </w:pPr>
      <w:r w:rsidDel="00000000" w:rsidR="00000000" w:rsidRPr="00000000">
        <w:rPr>
          <w:b w:val="1"/>
          <w:rtl w:val="0"/>
        </w:rPr>
        <w:t xml:space="preserve">Public Ritual</w:t>
      </w:r>
      <w:r w:rsidDel="00000000" w:rsidR="00000000" w:rsidRPr="00000000">
        <w:rPr>
          <w:rtl w:val="0"/>
        </w:rPr>
        <w:t xml:space="preserve">: New citizens take the Oath in the presence of family, friends, and community members.</w:t>
      </w:r>
    </w:p>
    <w:p w:rsidR="00000000" w:rsidDel="00000000" w:rsidP="00000000" w:rsidRDefault="00000000" w:rsidRPr="00000000" w14:paraId="00000483">
      <w:pPr>
        <w:numPr>
          <w:ilvl w:val="0"/>
          <w:numId w:val="26"/>
        </w:numPr>
        <w:spacing w:after="240" w:before="0" w:beforeAutospacing="0" w:lineRule="auto"/>
        <w:ind w:left="720" w:hanging="360"/>
      </w:pPr>
      <w:r w:rsidDel="00000000" w:rsidR="00000000" w:rsidRPr="00000000">
        <w:rPr>
          <w:b w:val="1"/>
          <w:rtl w:val="0"/>
        </w:rPr>
        <w:t xml:space="preserve">Certificates of Naturalization</w:t>
      </w:r>
      <w:r w:rsidDel="00000000" w:rsidR="00000000" w:rsidRPr="00000000">
        <w:rPr>
          <w:rtl w:val="0"/>
        </w:rPr>
        <w:t xml:space="preserve">: After reciting the Oath, individuals receive a Certificate of Naturalization, confirming their citizenship status.</w:t>
      </w:r>
    </w:p>
    <w:p w:rsidR="00000000" w:rsidDel="00000000" w:rsidP="00000000" w:rsidRDefault="00000000" w:rsidRPr="00000000" w14:paraId="00000484">
      <w:pPr>
        <w:spacing w:after="240" w:before="240" w:lineRule="auto"/>
        <w:rPr/>
      </w:pPr>
      <w:r w:rsidDel="00000000" w:rsidR="00000000" w:rsidRPr="00000000">
        <w:rPr>
          <w:rtl w:val="0"/>
        </w:rPr>
        <w:t xml:space="preserve">The ceremony is a significant milestone, marking the transition from applicant to a naturalized U.S. citizen. It embodies the values of democracy and commitment to the nation.</w:t>
      </w:r>
    </w:p>
    <w:p w:rsidR="00000000" w:rsidDel="00000000" w:rsidP="00000000" w:rsidRDefault="00000000" w:rsidRPr="00000000" w14:paraId="00000485">
      <w:pPr>
        <w:spacing w:after="240" w:before="240" w:lineRule="auto"/>
        <w:rPr/>
      </w:pPr>
      <w:r w:rsidDel="00000000" w:rsidR="00000000" w:rsidRPr="00000000">
        <w:rPr>
          <w:rtl w:val="0"/>
        </w:rPr>
      </w:r>
    </w:p>
    <w:p w:rsidR="00000000" w:rsidDel="00000000" w:rsidP="00000000" w:rsidRDefault="00000000" w:rsidRPr="00000000" w14:paraId="0000048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87">
      <w:pPr>
        <w:pStyle w:val="Heading1"/>
        <w:keepNext w:val="0"/>
        <w:keepLines w:val="0"/>
        <w:spacing w:before="480" w:lineRule="auto"/>
        <w:rPr>
          <w:sz w:val="46"/>
          <w:szCs w:val="46"/>
        </w:rPr>
      </w:pPr>
      <w:bookmarkStart w:colFirst="0" w:colLast="0" w:name="_bkabgvsddvve" w:id="280"/>
      <w:bookmarkEnd w:id="280"/>
      <w:r w:rsidDel="00000000" w:rsidR="00000000" w:rsidRPr="00000000">
        <w:rPr>
          <w:sz w:val="46"/>
          <w:szCs w:val="46"/>
          <w:rtl w:val="0"/>
        </w:rPr>
        <w:t xml:space="preserve">The History of Green Cards: Why They’re Called 'Green'</w:t>
      </w:r>
    </w:p>
    <w:p w:rsidR="00000000" w:rsidDel="00000000" w:rsidP="00000000" w:rsidRDefault="00000000" w:rsidRPr="00000000" w14:paraId="00000488">
      <w:pPr>
        <w:spacing w:after="240" w:before="240" w:lineRule="auto"/>
        <w:rPr/>
      </w:pPr>
      <w:r w:rsidDel="00000000" w:rsidR="00000000" w:rsidRPr="00000000">
        <w:rPr>
          <w:rtl w:val="0"/>
        </w:rPr>
        <w:t xml:space="preserve">The history of green cards is a fascinating journey through immigration policy and American identity. </w:t>
      </w:r>
      <w:r w:rsidDel="00000000" w:rsidR="00000000" w:rsidRPr="00000000">
        <w:rPr>
          <w:b w:val="1"/>
          <w:rtl w:val="0"/>
        </w:rPr>
        <w:t xml:space="preserve">They are called 'green' due to the original color of the card issued in 1950, which was green.</w:t>
      </w:r>
      <w:r w:rsidDel="00000000" w:rsidR="00000000" w:rsidRPr="00000000">
        <w:rPr>
          <w:rtl w:val="0"/>
        </w:rPr>
        <w:t xml:space="preserve"> Over the years, the purpose and design of the card have evolved, reflecting changes in immigration laws and societal attitudes toward foreign nationals.</w:t>
      </w:r>
    </w:p>
    <w:p w:rsidR="00000000" w:rsidDel="00000000" w:rsidP="00000000" w:rsidRDefault="00000000" w:rsidRPr="00000000" w14:paraId="00000489">
      <w:pPr>
        <w:spacing w:after="240" w:before="240" w:lineRule="auto"/>
        <w:rPr/>
      </w:pPr>
      <w:r w:rsidDel="00000000" w:rsidR="00000000" w:rsidRPr="00000000">
        <w:rPr/>
        <w:drawing>
          <wp:inline distB="114300" distT="114300" distL="114300" distR="114300">
            <wp:extent cx="5943600" cy="4064000"/>
            <wp:effectExtent b="0" l="0" r="0" t="0"/>
            <wp:docPr descr="A stack of green cards arranged in a chronological timeline, with each card depicting a different era in immigration history" id="38" name="image27.jpg"/>
            <a:graphic>
              <a:graphicData uri="http://schemas.openxmlformats.org/drawingml/2006/picture">
                <pic:pic>
                  <pic:nvPicPr>
                    <pic:cNvPr descr="A stack of green cards arranged in a chronological timeline, with each card depicting a different era in immigration history" id="0" name="image27.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A">
      <w:pPr>
        <w:spacing w:after="240" w:before="240" w:lineRule="auto"/>
        <w:rPr/>
      </w:pPr>
      <w:r w:rsidDel="00000000" w:rsidR="00000000" w:rsidRPr="00000000">
        <w:rPr>
          <w:rtl w:val="0"/>
        </w:rPr>
        <w:t xml:space="preserve">Understanding the significance of green cards goes beyond their color; it encapsulates the American experience of countless immigrants seeking opportunity. The term has become synonymous with permanent residency, representing both hope and the complex challenges of assimilation into American life.</w:t>
      </w:r>
    </w:p>
    <w:p w:rsidR="00000000" w:rsidDel="00000000" w:rsidP="00000000" w:rsidRDefault="00000000" w:rsidRPr="00000000" w14:paraId="0000048B">
      <w:pPr>
        <w:spacing w:after="240" w:before="240" w:lineRule="auto"/>
        <w:rPr/>
      </w:pPr>
      <w:r w:rsidDel="00000000" w:rsidR="00000000" w:rsidRPr="00000000">
        <w:rPr>
          <w:rtl w:val="0"/>
        </w:rPr>
        <w:t xml:space="preserve">Through this exploration, the blog will unpack the origins of the green card, its evolution, and the cultural implications tied to this important document. Readers will gain insight into why this small card holds such a powerful place in the narrative of immigration in the United States.</w:t>
      </w:r>
    </w:p>
    <w:p w:rsidR="00000000" w:rsidDel="00000000" w:rsidP="00000000" w:rsidRDefault="00000000" w:rsidRPr="00000000" w14:paraId="0000048C">
      <w:pPr>
        <w:pStyle w:val="Heading2"/>
        <w:keepNext w:val="0"/>
        <w:keepLines w:val="0"/>
        <w:spacing w:after="80" w:lineRule="auto"/>
        <w:rPr>
          <w:sz w:val="34"/>
          <w:szCs w:val="34"/>
        </w:rPr>
      </w:pPr>
      <w:bookmarkStart w:colFirst="0" w:colLast="0" w:name="_2nzylhg5vd2a" w:id="281"/>
      <w:bookmarkEnd w:id="281"/>
      <w:r w:rsidDel="00000000" w:rsidR="00000000" w:rsidRPr="00000000">
        <w:rPr>
          <w:sz w:val="34"/>
          <w:szCs w:val="34"/>
          <w:rtl w:val="0"/>
        </w:rPr>
        <w:t xml:space="preserve">The Origin and Evolution of the Green Card</w:t>
      </w:r>
    </w:p>
    <w:p w:rsidR="00000000" w:rsidDel="00000000" w:rsidP="00000000" w:rsidRDefault="00000000" w:rsidRPr="00000000" w14:paraId="000004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ree sprouting from a green card, surrounded by symbols of immigration and cultural diversity" id="62" name="image61.jpg"/>
            <a:graphic>
              <a:graphicData uri="http://schemas.openxmlformats.org/drawingml/2006/picture">
                <pic:pic>
                  <pic:nvPicPr>
                    <pic:cNvPr descr="A tree sprouting from a green card, surrounded by symbols of immigration and cultural diversity" id="0" name="image61.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E">
      <w:pPr>
        <w:spacing w:after="240" w:before="240" w:lineRule="auto"/>
        <w:rPr/>
      </w:pPr>
      <w:r w:rsidDel="00000000" w:rsidR="00000000" w:rsidRPr="00000000">
        <w:rPr>
          <w:rtl w:val="0"/>
        </w:rPr>
        <w:t xml:space="preserve">The green card, officially known as the Permanent Resident Card, has a rich history rooted in U.S. immigration laws. Its evolution reflects changing policies and the society's approach to immigration over the decades.</w:t>
      </w:r>
    </w:p>
    <w:p w:rsidR="00000000" w:rsidDel="00000000" w:rsidP="00000000" w:rsidRDefault="00000000" w:rsidRPr="00000000" w14:paraId="0000048F">
      <w:pPr>
        <w:pStyle w:val="Heading3"/>
        <w:keepNext w:val="0"/>
        <w:keepLines w:val="0"/>
        <w:spacing w:before="280" w:lineRule="auto"/>
        <w:rPr>
          <w:b w:val="1"/>
          <w:color w:val="000000"/>
          <w:sz w:val="26"/>
          <w:szCs w:val="26"/>
        </w:rPr>
      </w:pPr>
      <w:bookmarkStart w:colFirst="0" w:colLast="0" w:name="_n8kep41ro2xy" w:id="282"/>
      <w:bookmarkEnd w:id="282"/>
      <w:r w:rsidDel="00000000" w:rsidR="00000000" w:rsidRPr="00000000">
        <w:rPr>
          <w:b w:val="1"/>
          <w:color w:val="000000"/>
          <w:sz w:val="26"/>
          <w:szCs w:val="26"/>
          <w:rtl w:val="0"/>
        </w:rPr>
        <w:t xml:space="preserve">Introduction to the Immigration and Nationality Act</w:t>
      </w:r>
    </w:p>
    <w:p w:rsidR="00000000" w:rsidDel="00000000" w:rsidP="00000000" w:rsidRDefault="00000000" w:rsidRPr="00000000" w14:paraId="00000490">
      <w:pPr>
        <w:spacing w:after="240" w:before="240" w:lineRule="auto"/>
        <w:rPr/>
      </w:pPr>
      <w:r w:rsidDel="00000000" w:rsidR="00000000" w:rsidRPr="00000000">
        <w:rPr>
          <w:rtl w:val="0"/>
        </w:rPr>
        <w:t xml:space="preserve">The Immigration and Nationality Act (INA), enacted in 1952, was a pivotal piece of legislation that established the framework for immigration in the United States. It consolidated previous laws and introduced specific criteria for obtaining permanent residency.</w:t>
      </w:r>
    </w:p>
    <w:p w:rsidR="00000000" w:rsidDel="00000000" w:rsidP="00000000" w:rsidRDefault="00000000" w:rsidRPr="00000000" w14:paraId="00000491">
      <w:pPr>
        <w:spacing w:after="240" w:before="240" w:lineRule="auto"/>
        <w:rPr/>
      </w:pPr>
      <w:r w:rsidDel="00000000" w:rsidR="00000000" w:rsidRPr="00000000">
        <w:rPr>
          <w:rtl w:val="0"/>
        </w:rPr>
        <w:t xml:space="preserve">Under the INA, immigrants could apply for a green card after meeting certain qualifications. This included family sponsorship, employment opportunities, and refugee status. As a result, the INA played a significant role in defining the legal paths to becoming a legal permanent resident.</w:t>
      </w:r>
    </w:p>
    <w:p w:rsidR="00000000" w:rsidDel="00000000" w:rsidP="00000000" w:rsidRDefault="00000000" w:rsidRPr="00000000" w14:paraId="00000492">
      <w:pPr>
        <w:pStyle w:val="Heading3"/>
        <w:keepNext w:val="0"/>
        <w:keepLines w:val="0"/>
        <w:spacing w:before="280" w:lineRule="auto"/>
        <w:rPr>
          <w:b w:val="1"/>
          <w:color w:val="000000"/>
          <w:sz w:val="26"/>
          <w:szCs w:val="26"/>
        </w:rPr>
      </w:pPr>
      <w:bookmarkStart w:colFirst="0" w:colLast="0" w:name="_vo6voenh5wl1" w:id="283"/>
      <w:bookmarkEnd w:id="283"/>
      <w:r w:rsidDel="00000000" w:rsidR="00000000" w:rsidRPr="00000000">
        <w:rPr>
          <w:b w:val="1"/>
          <w:color w:val="000000"/>
          <w:sz w:val="26"/>
          <w:szCs w:val="26"/>
          <w:rtl w:val="0"/>
        </w:rPr>
        <w:t xml:space="preserve">Terminology: Why 'Green'?</w:t>
      </w:r>
    </w:p>
    <w:p w:rsidR="00000000" w:rsidDel="00000000" w:rsidP="00000000" w:rsidRDefault="00000000" w:rsidRPr="00000000" w14:paraId="00000493">
      <w:pPr>
        <w:spacing w:after="240" w:before="240" w:lineRule="auto"/>
        <w:rPr/>
      </w:pPr>
      <w:r w:rsidDel="00000000" w:rsidR="00000000" w:rsidRPr="00000000">
        <w:rPr>
          <w:rtl w:val="0"/>
        </w:rPr>
        <w:t xml:space="preserve">The term "green card" originated in the 1940s when the U.S. government began issuing identification cards for permanent residents. The first iterations of these cards were actually green in color, which is how the nickname emerged.</w:t>
      </w:r>
    </w:p>
    <w:p w:rsidR="00000000" w:rsidDel="00000000" w:rsidP="00000000" w:rsidRDefault="00000000" w:rsidRPr="00000000" w14:paraId="00000494">
      <w:pPr>
        <w:spacing w:after="240" w:before="240" w:lineRule="auto"/>
        <w:rPr/>
      </w:pPr>
      <w:r w:rsidDel="00000000" w:rsidR="00000000" w:rsidRPr="00000000">
        <w:rPr>
          <w:rtl w:val="0"/>
        </w:rPr>
        <w:t xml:space="preserve">Even though the card's color has changed multiple times over the years, the name persisted. It became widely recognized as a symbol of legal residency and the right to live and work in the United States. Today, while the card is predominantly white and green, the term "green card" remains integral to discussions about immigration status.</w:t>
      </w:r>
    </w:p>
    <w:p w:rsidR="00000000" w:rsidDel="00000000" w:rsidP="00000000" w:rsidRDefault="00000000" w:rsidRPr="00000000" w14:paraId="00000495">
      <w:pPr>
        <w:pStyle w:val="Heading2"/>
        <w:keepNext w:val="0"/>
        <w:keepLines w:val="0"/>
        <w:spacing w:after="80" w:lineRule="auto"/>
        <w:rPr>
          <w:sz w:val="34"/>
          <w:szCs w:val="34"/>
        </w:rPr>
      </w:pPr>
      <w:bookmarkStart w:colFirst="0" w:colLast="0" w:name="_yrki066c2ewh" w:id="284"/>
      <w:bookmarkEnd w:id="284"/>
      <w:r w:rsidDel="00000000" w:rsidR="00000000" w:rsidRPr="00000000">
        <w:rPr>
          <w:sz w:val="34"/>
          <w:szCs w:val="34"/>
          <w:rtl w:val="0"/>
        </w:rPr>
        <w:t xml:space="preserve">The Role of USCIS and Legal Framework</w:t>
      </w:r>
    </w:p>
    <w:p w:rsidR="00000000" w:rsidDel="00000000" w:rsidP="00000000" w:rsidRDefault="00000000" w:rsidRPr="00000000" w14:paraId="0000049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historical documents and USCIS logo, surrounded by green card illustrations and legal framework books" id="57" name="image52.jpg"/>
            <a:graphic>
              <a:graphicData uri="http://schemas.openxmlformats.org/drawingml/2006/picture">
                <pic:pic>
                  <pic:nvPicPr>
                    <pic:cNvPr descr="A stack of historical documents and USCIS logo, surrounded by green card illustrations and legal framework books" id="0" name="image52.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7">
      <w:pPr>
        <w:spacing w:after="240" w:before="240" w:lineRule="auto"/>
        <w:rPr/>
      </w:pPr>
      <w:r w:rsidDel="00000000" w:rsidR="00000000" w:rsidRPr="00000000">
        <w:rPr>
          <w:rtl w:val="0"/>
        </w:rPr>
        <w:t xml:space="preserve">The United States Citizenship and Immigration Services (USCIS) plays a pivotal role in the administration of green cards. The legal framework surrounding green cards dictates the processes and requirements for obtaining and maintaining permanent residency.</w:t>
      </w:r>
    </w:p>
    <w:p w:rsidR="00000000" w:rsidDel="00000000" w:rsidP="00000000" w:rsidRDefault="00000000" w:rsidRPr="00000000" w14:paraId="00000498">
      <w:pPr>
        <w:pStyle w:val="Heading3"/>
        <w:keepNext w:val="0"/>
        <w:keepLines w:val="0"/>
        <w:spacing w:before="280" w:lineRule="auto"/>
        <w:rPr>
          <w:b w:val="1"/>
          <w:color w:val="000000"/>
          <w:sz w:val="26"/>
          <w:szCs w:val="26"/>
        </w:rPr>
      </w:pPr>
      <w:bookmarkStart w:colFirst="0" w:colLast="0" w:name="_4hgce2hxtvs8" w:id="285"/>
      <w:bookmarkEnd w:id="285"/>
      <w:r w:rsidDel="00000000" w:rsidR="00000000" w:rsidRPr="00000000">
        <w:rPr>
          <w:b w:val="1"/>
          <w:color w:val="000000"/>
          <w:sz w:val="26"/>
          <w:szCs w:val="26"/>
          <w:rtl w:val="0"/>
        </w:rPr>
        <w:t xml:space="preserve">United States Citizenship and Immigration Services</w:t>
      </w:r>
    </w:p>
    <w:p w:rsidR="00000000" w:rsidDel="00000000" w:rsidP="00000000" w:rsidRDefault="00000000" w:rsidRPr="00000000" w14:paraId="00000499">
      <w:pPr>
        <w:spacing w:after="240" w:before="240" w:lineRule="auto"/>
        <w:rPr/>
      </w:pPr>
      <w:r w:rsidDel="00000000" w:rsidR="00000000" w:rsidRPr="00000000">
        <w:rPr>
          <w:rtl w:val="0"/>
        </w:rPr>
        <w:t xml:space="preserve">USCIS is the federal agency responsible for overseeing lawful immigration to the United States. It handles the processing of green card applications, ensuring that individuals meet the eligibility criteria established by law.</w:t>
      </w:r>
    </w:p>
    <w:p w:rsidR="00000000" w:rsidDel="00000000" w:rsidP="00000000" w:rsidRDefault="00000000" w:rsidRPr="00000000" w14:paraId="0000049A">
      <w:pPr>
        <w:spacing w:after="240" w:before="240" w:lineRule="auto"/>
        <w:rPr/>
      </w:pPr>
      <w:r w:rsidDel="00000000" w:rsidR="00000000" w:rsidRPr="00000000">
        <w:rPr>
          <w:rtl w:val="0"/>
        </w:rPr>
        <w:t xml:space="preserve">Key functions of USCIS include:</w:t>
      </w:r>
    </w:p>
    <w:p w:rsidR="00000000" w:rsidDel="00000000" w:rsidP="00000000" w:rsidRDefault="00000000" w:rsidRPr="00000000" w14:paraId="0000049B">
      <w:pPr>
        <w:numPr>
          <w:ilvl w:val="0"/>
          <w:numId w:val="86"/>
        </w:numPr>
        <w:spacing w:after="0" w:afterAutospacing="0" w:before="240" w:lineRule="auto"/>
        <w:ind w:left="720" w:hanging="360"/>
      </w:pPr>
      <w:r w:rsidDel="00000000" w:rsidR="00000000" w:rsidRPr="00000000">
        <w:rPr>
          <w:b w:val="1"/>
          <w:rtl w:val="0"/>
        </w:rPr>
        <w:t xml:space="preserve">Application Processing</w:t>
      </w:r>
      <w:r w:rsidDel="00000000" w:rsidR="00000000" w:rsidRPr="00000000">
        <w:rPr>
          <w:rtl w:val="0"/>
        </w:rPr>
        <w:t xml:space="preserve">: USCIS reviews and decides on applications for permanent residence.</w:t>
      </w:r>
    </w:p>
    <w:p w:rsidR="00000000" w:rsidDel="00000000" w:rsidP="00000000" w:rsidRDefault="00000000" w:rsidRPr="00000000" w14:paraId="0000049C">
      <w:pPr>
        <w:numPr>
          <w:ilvl w:val="0"/>
          <w:numId w:val="86"/>
        </w:numPr>
        <w:spacing w:after="0" w:afterAutospacing="0" w:before="0" w:beforeAutospacing="0" w:lineRule="auto"/>
        <w:ind w:left="720" w:hanging="360"/>
      </w:pPr>
      <w:r w:rsidDel="00000000" w:rsidR="00000000" w:rsidRPr="00000000">
        <w:rPr>
          <w:b w:val="1"/>
          <w:rtl w:val="0"/>
        </w:rPr>
        <w:t xml:space="preserve">Adjudication</w:t>
      </w:r>
      <w:r w:rsidDel="00000000" w:rsidR="00000000" w:rsidRPr="00000000">
        <w:rPr>
          <w:rtl w:val="0"/>
        </w:rPr>
        <w:t xml:space="preserve">: Each application is assessed based on established immigration laws and regulations.</w:t>
      </w:r>
    </w:p>
    <w:p w:rsidR="00000000" w:rsidDel="00000000" w:rsidP="00000000" w:rsidRDefault="00000000" w:rsidRPr="00000000" w14:paraId="0000049D">
      <w:pPr>
        <w:numPr>
          <w:ilvl w:val="0"/>
          <w:numId w:val="86"/>
        </w:numPr>
        <w:spacing w:after="240" w:before="0" w:beforeAutospacing="0" w:lineRule="auto"/>
        <w:ind w:left="720" w:hanging="360"/>
      </w:pPr>
      <w:r w:rsidDel="00000000" w:rsidR="00000000" w:rsidRPr="00000000">
        <w:rPr>
          <w:b w:val="1"/>
          <w:rtl w:val="0"/>
        </w:rPr>
        <w:t xml:space="preserve">Guidance</w:t>
      </w:r>
      <w:r w:rsidDel="00000000" w:rsidR="00000000" w:rsidRPr="00000000">
        <w:rPr>
          <w:rtl w:val="0"/>
        </w:rPr>
        <w:t xml:space="preserve">: The agency provides resources and information to assist applicants throughout the process.</w:t>
      </w:r>
    </w:p>
    <w:p w:rsidR="00000000" w:rsidDel="00000000" w:rsidP="00000000" w:rsidRDefault="00000000" w:rsidRPr="00000000" w14:paraId="0000049E">
      <w:pPr>
        <w:spacing w:after="240" w:before="240" w:lineRule="auto"/>
        <w:rPr/>
      </w:pPr>
      <w:r w:rsidDel="00000000" w:rsidR="00000000" w:rsidRPr="00000000">
        <w:rPr>
          <w:rtl w:val="0"/>
        </w:rPr>
        <w:t xml:space="preserve">The agency's mission is to promote citizenship while protecting the integrity of immigration systems.</w:t>
      </w:r>
    </w:p>
    <w:p w:rsidR="00000000" w:rsidDel="00000000" w:rsidP="00000000" w:rsidRDefault="00000000" w:rsidRPr="00000000" w14:paraId="0000049F">
      <w:pPr>
        <w:pStyle w:val="Heading3"/>
        <w:keepNext w:val="0"/>
        <w:keepLines w:val="0"/>
        <w:spacing w:before="280" w:lineRule="auto"/>
        <w:rPr>
          <w:b w:val="1"/>
          <w:color w:val="000000"/>
          <w:sz w:val="26"/>
          <w:szCs w:val="26"/>
        </w:rPr>
      </w:pPr>
      <w:bookmarkStart w:colFirst="0" w:colLast="0" w:name="_2o4tcodwi4am" w:id="286"/>
      <w:bookmarkEnd w:id="286"/>
      <w:r w:rsidDel="00000000" w:rsidR="00000000" w:rsidRPr="00000000">
        <w:rPr>
          <w:b w:val="1"/>
          <w:color w:val="000000"/>
          <w:sz w:val="26"/>
          <w:szCs w:val="26"/>
          <w:rtl w:val="0"/>
        </w:rPr>
        <w:t xml:space="preserve">Green Card as a Path to Citizenship</w:t>
      </w:r>
    </w:p>
    <w:p w:rsidR="00000000" w:rsidDel="00000000" w:rsidP="00000000" w:rsidRDefault="00000000" w:rsidRPr="00000000" w14:paraId="000004A0">
      <w:pPr>
        <w:spacing w:after="240" w:before="240" w:lineRule="auto"/>
        <w:rPr/>
      </w:pPr>
      <w:r w:rsidDel="00000000" w:rsidR="00000000" w:rsidRPr="00000000">
        <w:rPr>
          <w:rtl w:val="0"/>
        </w:rPr>
        <w:t xml:space="preserve">A green card often serves as a stepping stone to U.S. citizenship. Lawful permanent residents may apply for naturalization after meeting specific requirements, usually after five years of residency.</w:t>
      </w:r>
    </w:p>
    <w:p w:rsidR="00000000" w:rsidDel="00000000" w:rsidP="00000000" w:rsidRDefault="00000000" w:rsidRPr="00000000" w14:paraId="000004A1">
      <w:pPr>
        <w:spacing w:after="240" w:before="240" w:lineRule="auto"/>
        <w:rPr/>
      </w:pPr>
      <w:r w:rsidDel="00000000" w:rsidR="00000000" w:rsidRPr="00000000">
        <w:rPr>
          <w:rtl w:val="0"/>
        </w:rPr>
        <w:t xml:space="preserve">The foundational criteria for naturalization include:</w:t>
      </w:r>
    </w:p>
    <w:p w:rsidR="00000000" w:rsidDel="00000000" w:rsidP="00000000" w:rsidRDefault="00000000" w:rsidRPr="00000000" w14:paraId="000004A2">
      <w:pPr>
        <w:numPr>
          <w:ilvl w:val="0"/>
          <w:numId w:val="11"/>
        </w:numPr>
        <w:spacing w:after="0" w:afterAutospacing="0" w:before="240" w:lineRule="auto"/>
        <w:ind w:left="720" w:hanging="360"/>
      </w:pPr>
      <w:r w:rsidDel="00000000" w:rsidR="00000000" w:rsidRPr="00000000">
        <w:rPr>
          <w:b w:val="1"/>
          <w:rtl w:val="0"/>
        </w:rPr>
        <w:t xml:space="preserve">Continuous Residence</w:t>
      </w:r>
      <w:r w:rsidDel="00000000" w:rsidR="00000000" w:rsidRPr="00000000">
        <w:rPr>
          <w:rtl w:val="0"/>
        </w:rPr>
        <w:t xml:space="preserve">: Applicants must maintain residency in the U.S. during this period.</w:t>
      </w:r>
    </w:p>
    <w:p w:rsidR="00000000" w:rsidDel="00000000" w:rsidP="00000000" w:rsidRDefault="00000000" w:rsidRPr="00000000" w14:paraId="000004A3">
      <w:pPr>
        <w:numPr>
          <w:ilvl w:val="0"/>
          <w:numId w:val="11"/>
        </w:numPr>
        <w:spacing w:after="0" w:afterAutospacing="0" w:before="0" w:beforeAutospacing="0" w:lineRule="auto"/>
        <w:ind w:left="720" w:hanging="360"/>
      </w:pPr>
      <w:r w:rsidDel="00000000" w:rsidR="00000000" w:rsidRPr="00000000">
        <w:rPr>
          <w:b w:val="1"/>
          <w:rtl w:val="0"/>
        </w:rPr>
        <w:t xml:space="preserve">Good Moral Character</w:t>
      </w:r>
      <w:r w:rsidDel="00000000" w:rsidR="00000000" w:rsidRPr="00000000">
        <w:rPr>
          <w:rtl w:val="0"/>
        </w:rPr>
        <w:t xml:space="preserve">: This includes adherence to U.S. laws and norms.</w:t>
      </w:r>
    </w:p>
    <w:p w:rsidR="00000000" w:rsidDel="00000000" w:rsidP="00000000" w:rsidRDefault="00000000" w:rsidRPr="00000000" w14:paraId="000004A4">
      <w:pPr>
        <w:numPr>
          <w:ilvl w:val="0"/>
          <w:numId w:val="11"/>
        </w:numPr>
        <w:spacing w:after="240" w:before="0" w:beforeAutospacing="0" w:lineRule="auto"/>
        <w:ind w:left="720" w:hanging="360"/>
      </w:pPr>
      <w:r w:rsidDel="00000000" w:rsidR="00000000" w:rsidRPr="00000000">
        <w:rPr>
          <w:b w:val="1"/>
          <w:rtl w:val="0"/>
        </w:rPr>
        <w:t xml:space="preserve">Civics Knowledge</w:t>
      </w:r>
      <w:r w:rsidDel="00000000" w:rsidR="00000000" w:rsidRPr="00000000">
        <w:rPr>
          <w:rtl w:val="0"/>
        </w:rPr>
        <w:t xml:space="preserve">: A demonstrated understanding of U.S. history and government is necessary.</w:t>
      </w:r>
    </w:p>
    <w:p w:rsidR="00000000" w:rsidDel="00000000" w:rsidP="00000000" w:rsidRDefault="00000000" w:rsidRPr="00000000" w14:paraId="000004A5">
      <w:pPr>
        <w:spacing w:after="240" w:before="240" w:lineRule="auto"/>
        <w:rPr/>
      </w:pPr>
      <w:r w:rsidDel="00000000" w:rsidR="00000000" w:rsidRPr="00000000">
        <w:rPr>
          <w:rtl w:val="0"/>
        </w:rPr>
        <w:t xml:space="preserve">Once approved, individuals transition from permanent resident status to becoming U.S. citizens with full rights.</w:t>
      </w:r>
    </w:p>
    <w:p w:rsidR="00000000" w:rsidDel="00000000" w:rsidP="00000000" w:rsidRDefault="00000000" w:rsidRPr="00000000" w14:paraId="000004A6">
      <w:pPr>
        <w:pStyle w:val="Heading3"/>
        <w:keepNext w:val="0"/>
        <w:keepLines w:val="0"/>
        <w:spacing w:before="280" w:lineRule="auto"/>
        <w:rPr>
          <w:b w:val="1"/>
          <w:color w:val="000000"/>
          <w:sz w:val="26"/>
          <w:szCs w:val="26"/>
        </w:rPr>
      </w:pPr>
      <w:bookmarkStart w:colFirst="0" w:colLast="0" w:name="_kzomp4sum1sc" w:id="287"/>
      <w:bookmarkEnd w:id="287"/>
      <w:r w:rsidDel="00000000" w:rsidR="00000000" w:rsidRPr="00000000">
        <w:rPr>
          <w:b w:val="1"/>
          <w:color w:val="000000"/>
          <w:sz w:val="26"/>
          <w:szCs w:val="26"/>
          <w:rtl w:val="0"/>
        </w:rPr>
        <w:t xml:space="preserve">Permanent Residence and Conditional Green Cards</w:t>
      </w:r>
    </w:p>
    <w:p w:rsidR="00000000" w:rsidDel="00000000" w:rsidP="00000000" w:rsidRDefault="00000000" w:rsidRPr="00000000" w14:paraId="000004A7">
      <w:pPr>
        <w:spacing w:after="240" w:before="240" w:lineRule="auto"/>
        <w:rPr/>
      </w:pPr>
      <w:r w:rsidDel="00000000" w:rsidR="00000000" w:rsidRPr="00000000">
        <w:rPr>
          <w:rtl w:val="0"/>
        </w:rPr>
        <w:t xml:space="preserve">Permanent residence is granted through a green card, which allows individuals to live and work in the U.S. indefinitely. However, some green cards are conditional, typically issued to individuals based on marriage to a U.S. citizen or permanent resident.</w:t>
      </w:r>
    </w:p>
    <w:p w:rsidR="00000000" w:rsidDel="00000000" w:rsidP="00000000" w:rsidRDefault="00000000" w:rsidRPr="00000000" w14:paraId="000004A8">
      <w:pPr>
        <w:spacing w:after="240" w:before="240" w:lineRule="auto"/>
        <w:rPr/>
      </w:pPr>
      <w:r w:rsidDel="00000000" w:rsidR="00000000" w:rsidRPr="00000000">
        <w:rPr>
          <w:rtl w:val="0"/>
        </w:rPr>
        <w:t xml:space="preserve">Conditional green cards are characterized by:</w:t>
      </w:r>
    </w:p>
    <w:p w:rsidR="00000000" w:rsidDel="00000000" w:rsidP="00000000" w:rsidRDefault="00000000" w:rsidRPr="00000000" w14:paraId="000004A9">
      <w:pPr>
        <w:numPr>
          <w:ilvl w:val="0"/>
          <w:numId w:val="96"/>
        </w:numPr>
        <w:spacing w:after="0" w:afterAutospacing="0" w:before="240" w:lineRule="auto"/>
        <w:ind w:left="720" w:hanging="360"/>
      </w:pPr>
      <w:r w:rsidDel="00000000" w:rsidR="00000000" w:rsidRPr="00000000">
        <w:rPr>
          <w:b w:val="1"/>
          <w:rtl w:val="0"/>
        </w:rPr>
        <w:t xml:space="preserve">Two-Year Validity</w:t>
      </w:r>
      <w:r w:rsidDel="00000000" w:rsidR="00000000" w:rsidRPr="00000000">
        <w:rPr>
          <w:rtl w:val="0"/>
        </w:rPr>
        <w:t xml:space="preserve">: They must be renewed after two years.</w:t>
      </w:r>
    </w:p>
    <w:p w:rsidR="00000000" w:rsidDel="00000000" w:rsidP="00000000" w:rsidRDefault="00000000" w:rsidRPr="00000000" w14:paraId="000004AA">
      <w:pPr>
        <w:numPr>
          <w:ilvl w:val="0"/>
          <w:numId w:val="96"/>
        </w:numPr>
        <w:spacing w:after="240" w:before="0" w:beforeAutospacing="0" w:lineRule="auto"/>
        <w:ind w:left="720" w:hanging="360"/>
      </w:pPr>
      <w:r w:rsidDel="00000000" w:rsidR="00000000" w:rsidRPr="00000000">
        <w:rPr>
          <w:b w:val="1"/>
          <w:rtl w:val="0"/>
        </w:rPr>
        <w:t xml:space="preserve">Removal of Conditions</w:t>
      </w:r>
      <w:r w:rsidDel="00000000" w:rsidR="00000000" w:rsidRPr="00000000">
        <w:rPr>
          <w:rtl w:val="0"/>
        </w:rPr>
        <w:t xml:space="preserve">: Holders need to file a petition to remove conditions to obtain permanent status.</w:t>
      </w:r>
    </w:p>
    <w:p w:rsidR="00000000" w:rsidDel="00000000" w:rsidP="00000000" w:rsidRDefault="00000000" w:rsidRPr="00000000" w14:paraId="000004AB">
      <w:pPr>
        <w:spacing w:after="240" w:before="240" w:lineRule="auto"/>
        <w:rPr/>
      </w:pPr>
      <w:r w:rsidDel="00000000" w:rsidR="00000000" w:rsidRPr="00000000">
        <w:rPr>
          <w:rtl w:val="0"/>
        </w:rPr>
        <w:t xml:space="preserve">Understanding the differences between the two types of green cards is crucial for applicants as they navigate their immigration journey.</w:t>
      </w:r>
    </w:p>
    <w:p w:rsidR="00000000" w:rsidDel="00000000" w:rsidP="00000000" w:rsidRDefault="00000000" w:rsidRPr="00000000" w14:paraId="000004AC">
      <w:pPr>
        <w:pStyle w:val="Heading2"/>
        <w:keepNext w:val="0"/>
        <w:keepLines w:val="0"/>
        <w:spacing w:after="80" w:lineRule="auto"/>
        <w:rPr>
          <w:sz w:val="34"/>
          <w:szCs w:val="34"/>
        </w:rPr>
      </w:pPr>
      <w:bookmarkStart w:colFirst="0" w:colLast="0" w:name="_dalqobwtj7j4" w:id="288"/>
      <w:bookmarkEnd w:id="288"/>
      <w:r w:rsidDel="00000000" w:rsidR="00000000" w:rsidRPr="00000000">
        <w:rPr>
          <w:sz w:val="34"/>
          <w:szCs w:val="34"/>
          <w:rtl w:val="0"/>
        </w:rPr>
        <w:t xml:space="preserve">The Green Card Application Process</w:t>
      </w:r>
    </w:p>
    <w:p w:rsidR="00000000" w:rsidDel="00000000" w:rsidP="00000000" w:rsidRDefault="00000000" w:rsidRPr="00000000" w14:paraId="000004AD">
      <w:pPr>
        <w:spacing w:after="240" w:before="240" w:lineRule="auto"/>
        <w:rPr/>
      </w:pPr>
      <w:r w:rsidDel="00000000" w:rsidR="00000000" w:rsidRPr="00000000">
        <w:rPr>
          <w:rtl w:val="0"/>
        </w:rPr>
        <w:t xml:space="preserve">The Green Card application process involves specific steps and requirements that are crucial for prospective immigrants. Understanding eligibility criteria, forms, and residency obligations is essential for navigating this journey effectively.</w:t>
      </w:r>
    </w:p>
    <w:p w:rsidR="00000000" w:rsidDel="00000000" w:rsidP="00000000" w:rsidRDefault="00000000" w:rsidRPr="00000000" w14:paraId="000004AE">
      <w:pPr>
        <w:pStyle w:val="Heading3"/>
        <w:keepNext w:val="0"/>
        <w:keepLines w:val="0"/>
        <w:spacing w:before="280" w:lineRule="auto"/>
        <w:rPr>
          <w:b w:val="1"/>
          <w:color w:val="000000"/>
          <w:sz w:val="26"/>
          <w:szCs w:val="26"/>
        </w:rPr>
      </w:pPr>
      <w:bookmarkStart w:colFirst="0" w:colLast="0" w:name="_qnag2qnqqrcm" w:id="289"/>
      <w:bookmarkEnd w:id="289"/>
      <w:r w:rsidDel="00000000" w:rsidR="00000000" w:rsidRPr="00000000">
        <w:rPr>
          <w:b w:val="1"/>
          <w:color w:val="000000"/>
          <w:sz w:val="26"/>
          <w:szCs w:val="26"/>
          <w:rtl w:val="0"/>
        </w:rPr>
        <w:t xml:space="preserve">Eligibility Criteria and Immigrant Visas</w:t>
      </w:r>
    </w:p>
    <w:p w:rsidR="00000000" w:rsidDel="00000000" w:rsidP="00000000" w:rsidRDefault="00000000" w:rsidRPr="00000000" w14:paraId="000004AF">
      <w:pPr>
        <w:spacing w:after="240" w:before="240" w:lineRule="auto"/>
        <w:rPr/>
      </w:pPr>
      <w:r w:rsidDel="00000000" w:rsidR="00000000" w:rsidRPr="00000000">
        <w:rPr>
          <w:rtl w:val="0"/>
        </w:rPr>
        <w:t xml:space="preserve">Eligibility for a Green Card varies based on the type of immigrant visa one seeks. Common categories include family-sponsored, employment-based, and refugee or asylum status.</w:t>
      </w:r>
    </w:p>
    <w:p w:rsidR="00000000" w:rsidDel="00000000" w:rsidP="00000000" w:rsidRDefault="00000000" w:rsidRPr="00000000" w14:paraId="000004B0">
      <w:pPr>
        <w:spacing w:after="240" w:before="240" w:lineRule="auto"/>
        <w:rPr>
          <w:b w:val="1"/>
        </w:rPr>
      </w:pPr>
      <w:r w:rsidDel="00000000" w:rsidR="00000000" w:rsidRPr="00000000">
        <w:rPr>
          <w:b w:val="1"/>
          <w:rtl w:val="0"/>
        </w:rPr>
        <w:t xml:space="preserve">Key factors for eligibility include:</w:t>
      </w:r>
    </w:p>
    <w:p w:rsidR="00000000" w:rsidDel="00000000" w:rsidP="00000000" w:rsidRDefault="00000000" w:rsidRPr="00000000" w14:paraId="000004B1">
      <w:pPr>
        <w:numPr>
          <w:ilvl w:val="0"/>
          <w:numId w:val="73"/>
        </w:numPr>
        <w:spacing w:after="0" w:afterAutospacing="0" w:before="240" w:lineRule="auto"/>
        <w:ind w:left="720" w:hanging="360"/>
      </w:pPr>
      <w:r w:rsidDel="00000000" w:rsidR="00000000" w:rsidRPr="00000000">
        <w:rPr>
          <w:rtl w:val="0"/>
        </w:rPr>
        <w:t xml:space="preserve">Being an immediate relative of a U.S. citizen</w:t>
      </w:r>
    </w:p>
    <w:p w:rsidR="00000000" w:rsidDel="00000000" w:rsidP="00000000" w:rsidRDefault="00000000" w:rsidRPr="00000000" w14:paraId="000004B2">
      <w:pPr>
        <w:numPr>
          <w:ilvl w:val="0"/>
          <w:numId w:val="73"/>
        </w:numPr>
        <w:spacing w:after="0" w:afterAutospacing="0" w:before="0" w:beforeAutospacing="0" w:lineRule="auto"/>
        <w:ind w:left="720" w:hanging="360"/>
      </w:pPr>
      <w:r w:rsidDel="00000000" w:rsidR="00000000" w:rsidRPr="00000000">
        <w:rPr>
          <w:rtl w:val="0"/>
        </w:rPr>
        <w:t xml:space="preserve">Having a job offer from a U.S. employer</w:t>
      </w:r>
    </w:p>
    <w:p w:rsidR="00000000" w:rsidDel="00000000" w:rsidP="00000000" w:rsidRDefault="00000000" w:rsidRPr="00000000" w14:paraId="000004B3">
      <w:pPr>
        <w:numPr>
          <w:ilvl w:val="0"/>
          <w:numId w:val="73"/>
        </w:numPr>
        <w:spacing w:after="240" w:before="0" w:beforeAutospacing="0" w:lineRule="auto"/>
        <w:ind w:left="720" w:hanging="360"/>
      </w:pPr>
      <w:r w:rsidDel="00000000" w:rsidR="00000000" w:rsidRPr="00000000">
        <w:rPr>
          <w:rtl w:val="0"/>
        </w:rPr>
        <w:t xml:space="preserve">Meeting humanitarian criteria</w:t>
      </w:r>
    </w:p>
    <w:p w:rsidR="00000000" w:rsidDel="00000000" w:rsidP="00000000" w:rsidRDefault="00000000" w:rsidRPr="00000000" w14:paraId="000004B4">
      <w:pPr>
        <w:spacing w:after="240" w:before="240" w:lineRule="auto"/>
        <w:rPr/>
      </w:pPr>
      <w:r w:rsidDel="00000000" w:rsidR="00000000" w:rsidRPr="00000000">
        <w:rPr>
          <w:rtl w:val="0"/>
        </w:rPr>
        <w:t xml:space="preserve">Individuals must provide sufficient documentation to prove their eligibility. This may involve submitting birth certificates, marriage licenses, or employment letters. Immigration services assess these documents to determine the applicant's qualification for a Green Card.</w:t>
      </w:r>
    </w:p>
    <w:p w:rsidR="00000000" w:rsidDel="00000000" w:rsidP="00000000" w:rsidRDefault="00000000" w:rsidRPr="00000000" w14:paraId="000004B5">
      <w:pPr>
        <w:pStyle w:val="Heading3"/>
        <w:keepNext w:val="0"/>
        <w:keepLines w:val="0"/>
        <w:spacing w:before="280" w:lineRule="auto"/>
        <w:rPr>
          <w:b w:val="1"/>
          <w:color w:val="000000"/>
          <w:sz w:val="26"/>
          <w:szCs w:val="26"/>
        </w:rPr>
      </w:pPr>
      <w:bookmarkStart w:colFirst="0" w:colLast="0" w:name="_suryls5s0hqq" w:id="290"/>
      <w:bookmarkEnd w:id="290"/>
      <w:r w:rsidDel="00000000" w:rsidR="00000000" w:rsidRPr="00000000">
        <w:rPr>
          <w:b w:val="1"/>
          <w:color w:val="000000"/>
          <w:sz w:val="26"/>
          <w:szCs w:val="26"/>
          <w:rtl w:val="0"/>
        </w:rPr>
        <w:t xml:space="preserve">Form I-751 and Re-Entry Permits</w:t>
      </w:r>
    </w:p>
    <w:p w:rsidR="00000000" w:rsidDel="00000000" w:rsidP="00000000" w:rsidRDefault="00000000" w:rsidRPr="00000000" w14:paraId="000004B6">
      <w:pPr>
        <w:spacing w:after="240" w:before="240" w:lineRule="auto"/>
        <w:rPr/>
      </w:pPr>
      <w:r w:rsidDel="00000000" w:rsidR="00000000" w:rsidRPr="00000000">
        <w:rPr>
          <w:rtl w:val="0"/>
        </w:rPr>
        <w:t xml:space="preserve">Form I-751 is essential for conditional residents seeking to remove conditions on their permanent residency status. This form requires couples to prove their marriage was genuine and not solely for obtaining a Green Card. The filing must occur within the 90 days preceding the two-year anniversary of their Green Card.</w:t>
      </w:r>
    </w:p>
    <w:p w:rsidR="00000000" w:rsidDel="00000000" w:rsidP="00000000" w:rsidRDefault="00000000" w:rsidRPr="00000000" w14:paraId="000004B7">
      <w:pPr>
        <w:spacing w:after="240" w:before="240" w:lineRule="auto"/>
        <w:rPr/>
      </w:pPr>
      <w:r w:rsidDel="00000000" w:rsidR="00000000" w:rsidRPr="00000000">
        <w:rPr>
          <w:rtl w:val="0"/>
        </w:rPr>
        <w:t xml:space="preserve">Re-entry permits apply for lawful permanent residents who plan to stay outside the U.S. for an extended period. These permits enable individuals to re-enter the country without jeopardizing their permanent resident status. It’s crucial to apply for these permits before traveling to avoid complication upon return.</w:t>
      </w:r>
    </w:p>
    <w:p w:rsidR="00000000" w:rsidDel="00000000" w:rsidP="00000000" w:rsidRDefault="00000000" w:rsidRPr="00000000" w14:paraId="000004B8">
      <w:pPr>
        <w:pStyle w:val="Heading3"/>
        <w:keepNext w:val="0"/>
        <w:keepLines w:val="0"/>
        <w:spacing w:before="280" w:lineRule="auto"/>
        <w:rPr>
          <w:b w:val="1"/>
          <w:color w:val="000000"/>
          <w:sz w:val="26"/>
          <w:szCs w:val="26"/>
        </w:rPr>
      </w:pPr>
      <w:bookmarkStart w:colFirst="0" w:colLast="0" w:name="_l77bhr1v02xa" w:id="291"/>
      <w:bookmarkEnd w:id="291"/>
      <w:r w:rsidDel="00000000" w:rsidR="00000000" w:rsidRPr="00000000">
        <w:rPr>
          <w:b w:val="1"/>
          <w:color w:val="000000"/>
          <w:sz w:val="26"/>
          <w:szCs w:val="26"/>
          <w:rtl w:val="0"/>
        </w:rPr>
        <w:t xml:space="preserve">Understanding the Residency Requirement</w:t>
      </w:r>
    </w:p>
    <w:p w:rsidR="00000000" w:rsidDel="00000000" w:rsidP="00000000" w:rsidRDefault="00000000" w:rsidRPr="00000000" w14:paraId="000004B9">
      <w:pPr>
        <w:spacing w:after="240" w:before="240" w:lineRule="auto"/>
        <w:rPr/>
      </w:pPr>
      <w:r w:rsidDel="00000000" w:rsidR="00000000" w:rsidRPr="00000000">
        <w:rPr>
          <w:rtl w:val="0"/>
        </w:rPr>
        <w:t xml:space="preserve">Green Card holders must adhere to residency requirements to maintain their status. They should reside in the U.S. for at least half of the five years preceding citizenship applications.</w:t>
      </w:r>
    </w:p>
    <w:p w:rsidR="00000000" w:rsidDel="00000000" w:rsidP="00000000" w:rsidRDefault="00000000" w:rsidRPr="00000000" w14:paraId="000004BA">
      <w:pPr>
        <w:spacing w:after="240" w:before="240" w:lineRule="auto"/>
        <w:rPr>
          <w:b w:val="1"/>
        </w:rPr>
      </w:pPr>
      <w:r w:rsidDel="00000000" w:rsidR="00000000" w:rsidRPr="00000000">
        <w:rPr>
          <w:b w:val="1"/>
          <w:rtl w:val="0"/>
        </w:rPr>
        <w:t xml:space="preserve">Important considerations include:</w:t>
      </w:r>
    </w:p>
    <w:p w:rsidR="00000000" w:rsidDel="00000000" w:rsidP="00000000" w:rsidRDefault="00000000" w:rsidRPr="00000000" w14:paraId="000004BB">
      <w:pPr>
        <w:numPr>
          <w:ilvl w:val="0"/>
          <w:numId w:val="9"/>
        </w:numPr>
        <w:spacing w:after="0" w:afterAutospacing="0" w:before="240" w:lineRule="auto"/>
        <w:ind w:left="720" w:hanging="360"/>
      </w:pPr>
      <w:r w:rsidDel="00000000" w:rsidR="00000000" w:rsidRPr="00000000">
        <w:rPr>
          <w:rtl w:val="0"/>
        </w:rPr>
        <w:t xml:space="preserve">Maintaining continuous residence</w:t>
      </w:r>
    </w:p>
    <w:p w:rsidR="00000000" w:rsidDel="00000000" w:rsidP="00000000" w:rsidRDefault="00000000" w:rsidRPr="00000000" w14:paraId="000004BC">
      <w:pPr>
        <w:numPr>
          <w:ilvl w:val="0"/>
          <w:numId w:val="9"/>
        </w:numPr>
        <w:spacing w:after="240" w:before="0" w:beforeAutospacing="0" w:lineRule="auto"/>
        <w:ind w:left="720" w:hanging="360"/>
      </w:pPr>
      <w:r w:rsidDel="00000000" w:rsidR="00000000" w:rsidRPr="00000000">
        <w:rPr>
          <w:rtl w:val="0"/>
        </w:rPr>
        <w:t xml:space="preserve">Avoiding trips lasting more than six months</w:t>
      </w:r>
    </w:p>
    <w:p w:rsidR="00000000" w:rsidDel="00000000" w:rsidP="00000000" w:rsidRDefault="00000000" w:rsidRPr="00000000" w14:paraId="000004BD">
      <w:pPr>
        <w:spacing w:after="240" w:before="240" w:lineRule="auto"/>
        <w:rPr/>
      </w:pPr>
      <w:r w:rsidDel="00000000" w:rsidR="00000000" w:rsidRPr="00000000">
        <w:rPr>
          <w:rtl w:val="0"/>
        </w:rPr>
        <w:t xml:space="preserve">Extended absences may raise questions about abandonment of residency. It is vital for Green Card holders to be aware of these rules to ensure eligibility for citizenship down the line.</w:t>
      </w:r>
    </w:p>
    <w:p w:rsidR="00000000" w:rsidDel="00000000" w:rsidP="00000000" w:rsidRDefault="00000000" w:rsidRPr="00000000" w14:paraId="000004BE">
      <w:pPr>
        <w:pStyle w:val="Heading2"/>
        <w:keepNext w:val="0"/>
        <w:keepLines w:val="0"/>
        <w:spacing w:after="80" w:lineRule="auto"/>
        <w:rPr>
          <w:sz w:val="34"/>
          <w:szCs w:val="34"/>
        </w:rPr>
      </w:pPr>
      <w:bookmarkStart w:colFirst="0" w:colLast="0" w:name="_luuuw2upmqrg" w:id="292"/>
      <w:bookmarkEnd w:id="292"/>
      <w:r w:rsidDel="00000000" w:rsidR="00000000" w:rsidRPr="00000000">
        <w:rPr>
          <w:sz w:val="34"/>
          <w:szCs w:val="34"/>
          <w:rtl w:val="0"/>
        </w:rPr>
        <w:t xml:space="preserve">Rights and Responsibilities of Green Card Holders</w:t>
      </w:r>
    </w:p>
    <w:p w:rsidR="00000000" w:rsidDel="00000000" w:rsidP="00000000" w:rsidRDefault="00000000" w:rsidRPr="00000000" w14:paraId="000004BF">
      <w:pPr>
        <w:spacing w:after="240" w:before="240" w:lineRule="auto"/>
        <w:rPr/>
      </w:pPr>
      <w:r w:rsidDel="00000000" w:rsidR="00000000" w:rsidRPr="00000000">
        <w:rPr>
          <w:rtl w:val="0"/>
        </w:rPr>
        <w:t xml:space="preserve">Green card holders, or lawful permanent residents (LPRs), face unique rights and responsibilities that govern their status in the United States. Understanding these obligations is crucial for maintaining residency and benefiting from various opportunities available to permanent residents.</w:t>
      </w:r>
    </w:p>
    <w:p w:rsidR="00000000" w:rsidDel="00000000" w:rsidP="00000000" w:rsidRDefault="00000000" w:rsidRPr="00000000" w14:paraId="000004C0">
      <w:pPr>
        <w:pStyle w:val="Heading3"/>
        <w:keepNext w:val="0"/>
        <w:keepLines w:val="0"/>
        <w:spacing w:before="280" w:lineRule="auto"/>
        <w:rPr>
          <w:b w:val="1"/>
          <w:color w:val="000000"/>
          <w:sz w:val="26"/>
          <w:szCs w:val="26"/>
        </w:rPr>
      </w:pPr>
      <w:bookmarkStart w:colFirst="0" w:colLast="0" w:name="_r5268if2ldl0" w:id="293"/>
      <w:bookmarkEnd w:id="293"/>
      <w:r w:rsidDel="00000000" w:rsidR="00000000" w:rsidRPr="00000000">
        <w:rPr>
          <w:b w:val="1"/>
          <w:color w:val="000000"/>
          <w:sz w:val="26"/>
          <w:szCs w:val="26"/>
          <w:rtl w:val="0"/>
        </w:rPr>
        <w:t xml:space="preserve">Worldwide Income and Tax Implications</w:t>
      </w:r>
    </w:p>
    <w:p w:rsidR="00000000" w:rsidDel="00000000" w:rsidP="00000000" w:rsidRDefault="00000000" w:rsidRPr="00000000" w14:paraId="000004C1">
      <w:pPr>
        <w:spacing w:after="240" w:before="240" w:lineRule="auto"/>
        <w:rPr/>
      </w:pPr>
      <w:r w:rsidDel="00000000" w:rsidR="00000000" w:rsidRPr="00000000">
        <w:rPr>
          <w:rtl w:val="0"/>
        </w:rPr>
        <w:t xml:space="preserve">Green card holders are required to report and pay taxes on their worldwide income to the Internal Revenue Service (IRS). This obligation is similar to that of U.S. citizens. The income may include wages, business income, and investment earnings, regardless of where they were earned.</w:t>
      </w:r>
    </w:p>
    <w:p w:rsidR="00000000" w:rsidDel="00000000" w:rsidP="00000000" w:rsidRDefault="00000000" w:rsidRPr="00000000" w14:paraId="000004C2">
      <w:pPr>
        <w:spacing w:after="240" w:before="240" w:lineRule="auto"/>
        <w:rPr/>
      </w:pPr>
      <w:r w:rsidDel="00000000" w:rsidR="00000000" w:rsidRPr="00000000">
        <w:rPr>
          <w:rtl w:val="0"/>
        </w:rPr>
        <w:t xml:space="preserve">Failure to report foreign income can lead to penalties. Permanent residents may also need to file additional forms, like the Foreign Bank Account Report (FBAR), if they hold certain foreign accounts. Understanding these tax implications helps ensure compliance with U.S. tax laws.</w:t>
      </w:r>
    </w:p>
    <w:p w:rsidR="00000000" w:rsidDel="00000000" w:rsidP="00000000" w:rsidRDefault="00000000" w:rsidRPr="00000000" w14:paraId="000004C3">
      <w:pPr>
        <w:pStyle w:val="Heading3"/>
        <w:keepNext w:val="0"/>
        <w:keepLines w:val="0"/>
        <w:spacing w:before="280" w:lineRule="auto"/>
        <w:rPr>
          <w:b w:val="1"/>
          <w:color w:val="000000"/>
          <w:sz w:val="26"/>
          <w:szCs w:val="26"/>
        </w:rPr>
      </w:pPr>
      <w:bookmarkStart w:colFirst="0" w:colLast="0" w:name="_w3vh091iid4i" w:id="294"/>
      <w:bookmarkEnd w:id="294"/>
      <w:r w:rsidDel="00000000" w:rsidR="00000000" w:rsidRPr="00000000">
        <w:rPr>
          <w:b w:val="1"/>
          <w:color w:val="000000"/>
          <w:sz w:val="26"/>
          <w:szCs w:val="26"/>
          <w:rtl w:val="0"/>
        </w:rPr>
        <w:t xml:space="preserve">Social Security Benefits and Legal Protections</w:t>
      </w:r>
    </w:p>
    <w:p w:rsidR="00000000" w:rsidDel="00000000" w:rsidP="00000000" w:rsidRDefault="00000000" w:rsidRPr="00000000" w14:paraId="000004C4">
      <w:pPr>
        <w:spacing w:after="240" w:before="240" w:lineRule="auto"/>
        <w:rPr/>
      </w:pPr>
      <w:r w:rsidDel="00000000" w:rsidR="00000000" w:rsidRPr="00000000">
        <w:rPr>
          <w:rtl w:val="0"/>
        </w:rPr>
        <w:t xml:space="preserve">LPRs are eligible for Social Security benefits if they have worked and contributed to the system. To qualify, they typically need at least 40 work credits. This eligibility extends to benefits such as retirement, disability, and survivor benefits.</w:t>
      </w:r>
    </w:p>
    <w:p w:rsidR="00000000" w:rsidDel="00000000" w:rsidP="00000000" w:rsidRDefault="00000000" w:rsidRPr="00000000" w14:paraId="000004C5">
      <w:pPr>
        <w:spacing w:after="240" w:before="240" w:lineRule="auto"/>
        <w:rPr/>
      </w:pPr>
      <w:r w:rsidDel="00000000" w:rsidR="00000000" w:rsidRPr="00000000">
        <w:rPr>
          <w:rtl w:val="0"/>
        </w:rPr>
        <w:t xml:space="preserve">Permanent residents also enjoy legal protections under U.S. law. They can access certain government services and protections against discrimination. However, accessing specific benefits may depend on individual circumstances and local regulations.</w:t>
      </w:r>
    </w:p>
    <w:p w:rsidR="00000000" w:rsidDel="00000000" w:rsidP="00000000" w:rsidRDefault="00000000" w:rsidRPr="00000000" w14:paraId="000004C6">
      <w:pPr>
        <w:pStyle w:val="Heading3"/>
        <w:keepNext w:val="0"/>
        <w:keepLines w:val="0"/>
        <w:spacing w:before="280" w:lineRule="auto"/>
        <w:rPr>
          <w:b w:val="1"/>
          <w:color w:val="000000"/>
          <w:sz w:val="26"/>
          <w:szCs w:val="26"/>
        </w:rPr>
      </w:pPr>
      <w:bookmarkStart w:colFirst="0" w:colLast="0" w:name="_ey9vdjm2hkzz" w:id="295"/>
      <w:bookmarkEnd w:id="295"/>
      <w:r w:rsidDel="00000000" w:rsidR="00000000" w:rsidRPr="00000000">
        <w:rPr>
          <w:b w:val="1"/>
          <w:color w:val="000000"/>
          <w:sz w:val="26"/>
          <w:szCs w:val="26"/>
          <w:rtl w:val="0"/>
        </w:rPr>
        <w:t xml:space="preserve">The Necessity of Maintaining Good Moral Character</w:t>
      </w:r>
    </w:p>
    <w:p w:rsidR="00000000" w:rsidDel="00000000" w:rsidP="00000000" w:rsidRDefault="00000000" w:rsidRPr="00000000" w14:paraId="000004C7">
      <w:pPr>
        <w:spacing w:after="240" w:before="240" w:lineRule="auto"/>
        <w:rPr/>
      </w:pPr>
      <w:r w:rsidDel="00000000" w:rsidR="00000000" w:rsidRPr="00000000">
        <w:rPr>
          <w:rtl w:val="0"/>
        </w:rPr>
        <w:t xml:space="preserve">Maintaining good moral character is critical for green card holders. Engaging in criminal activity can jeopardize residency status and lead to deportation. LPRs should be cautious about behaviors that may raise questions about their character.</w:t>
      </w:r>
    </w:p>
    <w:p w:rsidR="00000000" w:rsidDel="00000000" w:rsidP="00000000" w:rsidRDefault="00000000" w:rsidRPr="00000000" w14:paraId="000004C8">
      <w:pPr>
        <w:spacing w:after="240" w:before="240" w:lineRule="auto"/>
        <w:rPr/>
      </w:pPr>
      <w:r w:rsidDel="00000000" w:rsidR="00000000" w:rsidRPr="00000000">
        <w:rPr>
          <w:rtl w:val="0"/>
        </w:rPr>
        <w:t xml:space="preserve">U.S. Citizenship and Immigration Services (USCIS) evaluates moral character during the naturalization process. Actions such as drug offenses, violent crimes, or fraud can negatively impact an individual's application for citizenship. Thus, it is essential for green card holders to remain aware of their actions and comply with the law to preserve their status.</w:t>
      </w:r>
    </w:p>
    <w:p w:rsidR="00000000" w:rsidDel="00000000" w:rsidP="00000000" w:rsidRDefault="00000000" w:rsidRPr="00000000" w14:paraId="000004C9">
      <w:pPr>
        <w:pStyle w:val="Heading2"/>
        <w:keepNext w:val="0"/>
        <w:keepLines w:val="0"/>
        <w:spacing w:after="80" w:lineRule="auto"/>
        <w:rPr>
          <w:sz w:val="34"/>
          <w:szCs w:val="34"/>
        </w:rPr>
      </w:pPr>
      <w:bookmarkStart w:colFirst="0" w:colLast="0" w:name="_37nwc2in0dbz" w:id="296"/>
      <w:bookmarkEnd w:id="296"/>
      <w:r w:rsidDel="00000000" w:rsidR="00000000" w:rsidRPr="00000000">
        <w:rPr>
          <w:sz w:val="34"/>
          <w:szCs w:val="34"/>
          <w:rtl w:val="0"/>
        </w:rPr>
        <w:t xml:space="preserve">Paths to a Green Card</w:t>
      </w:r>
    </w:p>
    <w:p w:rsidR="00000000" w:rsidDel="00000000" w:rsidP="00000000" w:rsidRDefault="00000000" w:rsidRPr="00000000" w14:paraId="000004CA">
      <w:pPr>
        <w:spacing w:after="240" w:before="240" w:lineRule="auto"/>
        <w:rPr/>
      </w:pPr>
      <w:r w:rsidDel="00000000" w:rsidR="00000000" w:rsidRPr="00000000">
        <w:rPr>
          <w:rtl w:val="0"/>
        </w:rPr>
        <w:t xml:space="preserve">Various routes are available to obtain a Green Card, each offering unique advantages and requirements. The paths include family and employment-based immigration, participation in the Diversity Visa Lottery, and special cases that allow for adjustments in status.</w:t>
      </w:r>
    </w:p>
    <w:p w:rsidR="00000000" w:rsidDel="00000000" w:rsidP="00000000" w:rsidRDefault="00000000" w:rsidRPr="00000000" w14:paraId="000004CB">
      <w:pPr>
        <w:pStyle w:val="Heading3"/>
        <w:keepNext w:val="0"/>
        <w:keepLines w:val="0"/>
        <w:spacing w:before="280" w:lineRule="auto"/>
        <w:rPr>
          <w:b w:val="1"/>
          <w:color w:val="000000"/>
          <w:sz w:val="26"/>
          <w:szCs w:val="26"/>
        </w:rPr>
      </w:pPr>
      <w:bookmarkStart w:colFirst="0" w:colLast="0" w:name="_vrrgmdv91wj7" w:id="297"/>
      <w:bookmarkEnd w:id="297"/>
      <w:r w:rsidDel="00000000" w:rsidR="00000000" w:rsidRPr="00000000">
        <w:rPr>
          <w:b w:val="1"/>
          <w:color w:val="000000"/>
          <w:sz w:val="26"/>
          <w:szCs w:val="26"/>
          <w:rtl w:val="0"/>
        </w:rPr>
        <w:t xml:space="preserve">Family-Based and Employment-Based Immigration</w:t>
      </w:r>
    </w:p>
    <w:p w:rsidR="00000000" w:rsidDel="00000000" w:rsidP="00000000" w:rsidRDefault="00000000" w:rsidRPr="00000000" w14:paraId="000004CC">
      <w:pPr>
        <w:spacing w:after="240" w:before="240" w:lineRule="auto"/>
        <w:rPr/>
      </w:pPr>
      <w:r w:rsidDel="00000000" w:rsidR="00000000" w:rsidRPr="00000000">
        <w:rPr>
          <w:rtl w:val="0"/>
        </w:rPr>
        <w:t xml:space="preserve">Family-based immigration allows U.S. citizens and lawful permanent residents to sponsor specific relatives. Immediate relatives, such as spouses, children, and parents, can obtain Green Cards with fewer restrictions.</w:t>
      </w:r>
    </w:p>
    <w:p w:rsidR="00000000" w:rsidDel="00000000" w:rsidP="00000000" w:rsidRDefault="00000000" w:rsidRPr="00000000" w14:paraId="000004CD">
      <w:pPr>
        <w:spacing w:after="240" w:before="240" w:lineRule="auto"/>
        <w:rPr/>
      </w:pPr>
      <w:r w:rsidDel="00000000" w:rsidR="00000000" w:rsidRPr="00000000">
        <w:rPr>
          <w:rtl w:val="0"/>
        </w:rPr>
        <w:t xml:space="preserve">Employment-based immigration is another prominent path. Individuals can secure a Green Card through job offers or specific employment-related categories. This includes:</w:t>
      </w:r>
    </w:p>
    <w:p w:rsidR="00000000" w:rsidDel="00000000" w:rsidP="00000000" w:rsidRDefault="00000000" w:rsidRPr="00000000" w14:paraId="000004CE">
      <w:pPr>
        <w:numPr>
          <w:ilvl w:val="0"/>
          <w:numId w:val="32"/>
        </w:numPr>
        <w:spacing w:after="0" w:afterAutospacing="0" w:before="240" w:lineRule="auto"/>
        <w:ind w:left="720" w:hanging="360"/>
      </w:pPr>
      <w:r w:rsidDel="00000000" w:rsidR="00000000" w:rsidRPr="00000000">
        <w:rPr>
          <w:rtl w:val="0"/>
        </w:rPr>
        <w:t xml:space="preserve">EB-1: Priority workers, including extraordinary ability individuals.</w:t>
      </w:r>
    </w:p>
    <w:p w:rsidR="00000000" w:rsidDel="00000000" w:rsidP="00000000" w:rsidRDefault="00000000" w:rsidRPr="00000000" w14:paraId="000004CF">
      <w:pPr>
        <w:numPr>
          <w:ilvl w:val="0"/>
          <w:numId w:val="32"/>
        </w:numPr>
        <w:spacing w:after="0" w:afterAutospacing="0" w:before="0" w:beforeAutospacing="0" w:lineRule="auto"/>
        <w:ind w:left="720" w:hanging="360"/>
      </w:pPr>
      <w:r w:rsidDel="00000000" w:rsidR="00000000" w:rsidRPr="00000000">
        <w:rPr>
          <w:rtl w:val="0"/>
        </w:rPr>
        <w:t xml:space="preserve">EB-2: Professionals with advanced degrees or exceptional ability.</w:t>
      </w:r>
    </w:p>
    <w:p w:rsidR="00000000" w:rsidDel="00000000" w:rsidP="00000000" w:rsidRDefault="00000000" w:rsidRPr="00000000" w14:paraId="000004D0">
      <w:pPr>
        <w:numPr>
          <w:ilvl w:val="0"/>
          <w:numId w:val="32"/>
        </w:numPr>
        <w:spacing w:after="240" w:before="0" w:beforeAutospacing="0" w:lineRule="auto"/>
        <w:ind w:left="720" w:hanging="360"/>
      </w:pPr>
      <w:r w:rsidDel="00000000" w:rsidR="00000000" w:rsidRPr="00000000">
        <w:rPr>
          <w:rtl w:val="0"/>
        </w:rPr>
        <w:t xml:space="preserve">EB-3: Skilled workers and professionals.</w:t>
      </w:r>
    </w:p>
    <w:p w:rsidR="00000000" w:rsidDel="00000000" w:rsidP="00000000" w:rsidRDefault="00000000" w:rsidRPr="00000000" w14:paraId="000004D1">
      <w:pPr>
        <w:spacing w:after="240" w:before="240" w:lineRule="auto"/>
        <w:rPr/>
      </w:pPr>
      <w:r w:rsidDel="00000000" w:rsidR="00000000" w:rsidRPr="00000000">
        <w:rPr>
          <w:rtl w:val="0"/>
        </w:rPr>
        <w:t xml:space="preserve">These categories facilitate career opportunities in the U.S., making it crucial for applicants to have a valid job offer or employer sponsorship.</w:t>
      </w:r>
    </w:p>
    <w:p w:rsidR="00000000" w:rsidDel="00000000" w:rsidP="00000000" w:rsidRDefault="00000000" w:rsidRPr="00000000" w14:paraId="000004D2">
      <w:pPr>
        <w:pStyle w:val="Heading3"/>
        <w:keepNext w:val="0"/>
        <w:keepLines w:val="0"/>
        <w:spacing w:before="280" w:lineRule="auto"/>
        <w:rPr>
          <w:b w:val="1"/>
          <w:color w:val="000000"/>
          <w:sz w:val="26"/>
          <w:szCs w:val="26"/>
        </w:rPr>
      </w:pPr>
      <w:bookmarkStart w:colFirst="0" w:colLast="0" w:name="_6nrasz8vn1mi" w:id="298"/>
      <w:bookmarkEnd w:id="298"/>
      <w:r w:rsidDel="00000000" w:rsidR="00000000" w:rsidRPr="00000000">
        <w:rPr>
          <w:b w:val="1"/>
          <w:color w:val="000000"/>
          <w:sz w:val="26"/>
          <w:szCs w:val="26"/>
          <w:rtl w:val="0"/>
        </w:rPr>
        <w:t xml:space="preserve">The Diversity Visa Lottery System</w:t>
      </w:r>
    </w:p>
    <w:p w:rsidR="00000000" w:rsidDel="00000000" w:rsidP="00000000" w:rsidRDefault="00000000" w:rsidRPr="00000000" w14:paraId="000004D3">
      <w:pPr>
        <w:spacing w:after="240" w:before="240" w:lineRule="auto"/>
        <w:rPr/>
      </w:pPr>
      <w:r w:rsidDel="00000000" w:rsidR="00000000" w:rsidRPr="00000000">
        <w:rPr>
          <w:rtl w:val="0"/>
        </w:rPr>
        <w:t xml:space="preserve">The Diversity Visa Lottery is an essential program aimed at increasing immigration from countries with low rates of immigration to the United States. Each year, the U.S. government allocates 55,000 visas through this lottery.</w:t>
      </w:r>
    </w:p>
    <w:p w:rsidR="00000000" w:rsidDel="00000000" w:rsidP="00000000" w:rsidRDefault="00000000" w:rsidRPr="00000000" w14:paraId="000004D4">
      <w:pPr>
        <w:spacing w:after="240" w:before="240" w:lineRule="auto"/>
        <w:rPr/>
      </w:pPr>
      <w:r w:rsidDel="00000000" w:rsidR="00000000" w:rsidRPr="00000000">
        <w:rPr>
          <w:rtl w:val="0"/>
        </w:rPr>
        <w:t xml:space="preserve">Applicants must meet specific eligibility criteria, including:</w:t>
      </w:r>
    </w:p>
    <w:p w:rsidR="00000000" w:rsidDel="00000000" w:rsidP="00000000" w:rsidRDefault="00000000" w:rsidRPr="00000000" w14:paraId="000004D5">
      <w:pPr>
        <w:numPr>
          <w:ilvl w:val="0"/>
          <w:numId w:val="69"/>
        </w:numPr>
        <w:spacing w:after="0" w:afterAutospacing="0" w:before="240" w:lineRule="auto"/>
        <w:ind w:left="720" w:hanging="360"/>
      </w:pPr>
      <w:r w:rsidDel="00000000" w:rsidR="00000000" w:rsidRPr="00000000">
        <w:rPr>
          <w:rtl w:val="0"/>
        </w:rPr>
        <w:t xml:space="preserve">Being from an eligible country.</w:t>
      </w:r>
    </w:p>
    <w:p w:rsidR="00000000" w:rsidDel="00000000" w:rsidP="00000000" w:rsidRDefault="00000000" w:rsidRPr="00000000" w14:paraId="000004D6">
      <w:pPr>
        <w:numPr>
          <w:ilvl w:val="0"/>
          <w:numId w:val="69"/>
        </w:numPr>
        <w:spacing w:after="240" w:before="0" w:beforeAutospacing="0" w:lineRule="auto"/>
        <w:ind w:left="720" w:hanging="360"/>
      </w:pPr>
      <w:r w:rsidDel="00000000" w:rsidR="00000000" w:rsidRPr="00000000">
        <w:rPr>
          <w:rtl w:val="0"/>
        </w:rPr>
        <w:t xml:space="preserve">Having a high school education or two years of work experience.</w:t>
      </w:r>
    </w:p>
    <w:p w:rsidR="00000000" w:rsidDel="00000000" w:rsidP="00000000" w:rsidRDefault="00000000" w:rsidRPr="00000000" w14:paraId="000004D7">
      <w:pPr>
        <w:spacing w:after="240" w:before="240" w:lineRule="auto"/>
        <w:rPr/>
      </w:pPr>
      <w:r w:rsidDel="00000000" w:rsidR="00000000" w:rsidRPr="00000000">
        <w:rPr>
          <w:rtl w:val="0"/>
        </w:rPr>
        <w:t xml:space="preserve">Winners are randomly selected and invited to apply for a Green Card. This system offers individuals an opportunity to become permanent residents, promoting diversity within the U.S.</w:t>
      </w:r>
    </w:p>
    <w:p w:rsidR="00000000" w:rsidDel="00000000" w:rsidP="00000000" w:rsidRDefault="00000000" w:rsidRPr="00000000" w14:paraId="000004D8">
      <w:pPr>
        <w:pStyle w:val="Heading3"/>
        <w:keepNext w:val="0"/>
        <w:keepLines w:val="0"/>
        <w:spacing w:before="280" w:lineRule="auto"/>
        <w:rPr>
          <w:b w:val="1"/>
          <w:color w:val="000000"/>
          <w:sz w:val="26"/>
          <w:szCs w:val="26"/>
        </w:rPr>
      </w:pPr>
      <w:bookmarkStart w:colFirst="0" w:colLast="0" w:name="_fx8lhh20p9ga" w:id="299"/>
      <w:bookmarkEnd w:id="299"/>
      <w:r w:rsidDel="00000000" w:rsidR="00000000" w:rsidRPr="00000000">
        <w:rPr>
          <w:b w:val="1"/>
          <w:color w:val="000000"/>
          <w:sz w:val="26"/>
          <w:szCs w:val="26"/>
          <w:rtl w:val="0"/>
        </w:rPr>
        <w:t xml:space="preserve">Special Cases and Adjustments</w:t>
      </w:r>
    </w:p>
    <w:p w:rsidR="00000000" w:rsidDel="00000000" w:rsidP="00000000" w:rsidRDefault="00000000" w:rsidRPr="00000000" w14:paraId="000004D9">
      <w:pPr>
        <w:spacing w:after="240" w:before="240" w:lineRule="auto"/>
        <w:rPr/>
      </w:pPr>
      <w:r w:rsidDel="00000000" w:rsidR="00000000" w:rsidRPr="00000000">
        <w:rPr>
          <w:rtl w:val="0"/>
        </w:rPr>
        <w:t xml:space="preserve">Certain individuals may qualify for special cases that allow them to adjust their status to a Green Card. These include asylum seekers, refugees, and those under Temporary Protected Status (TPS).</w:t>
      </w:r>
    </w:p>
    <w:p w:rsidR="00000000" w:rsidDel="00000000" w:rsidP="00000000" w:rsidRDefault="00000000" w:rsidRPr="00000000" w14:paraId="000004DA">
      <w:pPr>
        <w:spacing w:after="240" w:before="240" w:lineRule="auto"/>
        <w:rPr/>
      </w:pPr>
      <w:r w:rsidDel="00000000" w:rsidR="00000000" w:rsidRPr="00000000">
        <w:rPr>
          <w:rtl w:val="0"/>
        </w:rPr>
        <w:t xml:space="preserve">Additionally, there are avenues for:</w:t>
      </w:r>
    </w:p>
    <w:p w:rsidR="00000000" w:rsidDel="00000000" w:rsidP="00000000" w:rsidRDefault="00000000" w:rsidRPr="00000000" w14:paraId="000004DB">
      <w:pPr>
        <w:numPr>
          <w:ilvl w:val="0"/>
          <w:numId w:val="72"/>
        </w:numPr>
        <w:spacing w:after="0" w:afterAutospacing="0" w:before="240" w:lineRule="auto"/>
        <w:ind w:left="720" w:hanging="360"/>
      </w:pPr>
      <w:r w:rsidDel="00000000" w:rsidR="00000000" w:rsidRPr="00000000">
        <w:rPr>
          <w:rtl w:val="0"/>
        </w:rPr>
        <w:t xml:space="preserve">Individuals with extraordinary abilities in arts, sciences, or athletic fields.</w:t>
      </w:r>
    </w:p>
    <w:p w:rsidR="00000000" w:rsidDel="00000000" w:rsidP="00000000" w:rsidRDefault="00000000" w:rsidRPr="00000000" w14:paraId="000004DC">
      <w:pPr>
        <w:numPr>
          <w:ilvl w:val="0"/>
          <w:numId w:val="72"/>
        </w:numPr>
        <w:spacing w:after="240" w:before="0" w:beforeAutospacing="0" w:lineRule="auto"/>
        <w:ind w:left="720" w:hanging="360"/>
      </w:pPr>
      <w:r w:rsidDel="00000000" w:rsidR="00000000" w:rsidRPr="00000000">
        <w:rPr>
          <w:rtl w:val="0"/>
        </w:rPr>
        <w:t xml:space="preserve">Victims of crimes (U Visa) and trafficking (T Visa), providing safety and legal residency.</w:t>
      </w:r>
    </w:p>
    <w:p w:rsidR="00000000" w:rsidDel="00000000" w:rsidP="00000000" w:rsidRDefault="00000000" w:rsidRPr="00000000" w14:paraId="000004DD">
      <w:pPr>
        <w:spacing w:after="240" w:before="240" w:lineRule="auto"/>
        <w:rPr/>
      </w:pPr>
      <w:r w:rsidDel="00000000" w:rsidR="00000000" w:rsidRPr="00000000">
        <w:rPr>
          <w:rtl w:val="0"/>
        </w:rPr>
        <w:t xml:space="preserve">By addressing these specialized situations, the U.S. immigration system accommodates various needs, enhancing opportunities for diverse populations.</w:t>
      </w:r>
    </w:p>
    <w:p w:rsidR="00000000" w:rsidDel="00000000" w:rsidP="00000000" w:rsidRDefault="00000000" w:rsidRPr="00000000" w14:paraId="000004DE">
      <w:pPr>
        <w:spacing w:after="240" w:before="240" w:lineRule="auto"/>
        <w:rPr/>
      </w:pPr>
      <w:r w:rsidDel="00000000" w:rsidR="00000000" w:rsidRPr="00000000">
        <w:rPr>
          <w:rtl w:val="0"/>
        </w:rPr>
      </w:r>
    </w:p>
    <w:p w:rsidR="00000000" w:rsidDel="00000000" w:rsidP="00000000" w:rsidRDefault="00000000" w:rsidRPr="00000000" w14:paraId="000004D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E0">
      <w:pPr>
        <w:pStyle w:val="Heading1"/>
        <w:keepNext w:val="0"/>
        <w:keepLines w:val="0"/>
        <w:spacing w:before="480" w:lineRule="auto"/>
        <w:rPr>
          <w:sz w:val="46"/>
          <w:szCs w:val="46"/>
        </w:rPr>
      </w:pPr>
      <w:bookmarkStart w:colFirst="0" w:colLast="0" w:name="_d0kv738h9olw" w:id="300"/>
      <w:bookmarkEnd w:id="300"/>
      <w:r w:rsidDel="00000000" w:rsidR="00000000" w:rsidRPr="00000000">
        <w:rPr>
          <w:sz w:val="46"/>
          <w:szCs w:val="46"/>
          <w:rtl w:val="0"/>
        </w:rPr>
        <w:t xml:space="preserve">Immigrants’ Role in the U.S. Workforce: A Key Contribution</w:t>
      </w:r>
    </w:p>
    <w:p w:rsidR="00000000" w:rsidDel="00000000" w:rsidP="00000000" w:rsidRDefault="00000000" w:rsidRPr="00000000" w14:paraId="000004E1">
      <w:pPr>
        <w:spacing w:after="240" w:before="240" w:lineRule="auto"/>
        <w:rPr/>
      </w:pPr>
      <w:r w:rsidDel="00000000" w:rsidR="00000000" w:rsidRPr="00000000">
        <w:rPr>
          <w:rtl w:val="0"/>
        </w:rPr>
        <w:t xml:space="preserve">Immigrants play a crucial role in shaping the U.S. workforce, contributing to economic growth across various sectors. </w:t>
      </w:r>
      <w:r w:rsidDel="00000000" w:rsidR="00000000" w:rsidRPr="00000000">
        <w:rPr>
          <w:b w:val="1"/>
          <w:rtl w:val="0"/>
        </w:rPr>
        <w:t xml:space="preserve">Their involvement not only fills critical labor shortages but also drives innovation and entrepreneurship, strengthening the overall economy.</w:t>
      </w:r>
      <w:r w:rsidDel="00000000" w:rsidR="00000000" w:rsidRPr="00000000">
        <w:rPr>
          <w:rtl w:val="0"/>
        </w:rPr>
        <w:t xml:space="preserve"> Many industries, from technology to agriculture, rely heavily on the skills and talents that immigrants bring.</w:t>
      </w:r>
    </w:p>
    <w:p w:rsidR="00000000" w:rsidDel="00000000" w:rsidP="00000000" w:rsidRDefault="00000000" w:rsidRPr="00000000" w14:paraId="000004E2">
      <w:pPr>
        <w:spacing w:after="240" w:before="240" w:lineRule="auto"/>
        <w:rPr/>
      </w:pPr>
      <w:r w:rsidDel="00000000" w:rsidR="00000000" w:rsidRPr="00000000">
        <w:rPr/>
        <w:drawing>
          <wp:inline distB="114300" distT="114300" distL="114300" distR="114300">
            <wp:extent cx="5943600" cy="4064000"/>
            <wp:effectExtent b="0" l="0" r="0" t="0"/>
            <wp:docPr descr="A diverse group of workers from various backgrounds and cultures collaborating in a bustling American workplace" id="53" name="image55.jpg"/>
            <a:graphic>
              <a:graphicData uri="http://schemas.openxmlformats.org/drawingml/2006/picture">
                <pic:pic>
                  <pic:nvPicPr>
                    <pic:cNvPr descr="A diverse group of workers from various backgrounds and cultures collaborating in a bustling American workplace" id="0" name="image55.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3">
      <w:pPr>
        <w:spacing w:after="240" w:before="240" w:lineRule="auto"/>
        <w:rPr/>
      </w:pPr>
      <w:r w:rsidDel="00000000" w:rsidR="00000000" w:rsidRPr="00000000">
        <w:rPr>
          <w:rtl w:val="0"/>
        </w:rPr>
        <w:t xml:space="preserve">The contributions of immigrants extend beyond mere numbers; they enrich the workforce with diverse perspectives and experiences. This diversity fosters creativity, leading to new ideas and advancements that benefit everyone in society. Through their work, immigrants help sustain the labor market and support public services, making them an integral part of the American economic landscape.</w:t>
      </w:r>
    </w:p>
    <w:p w:rsidR="00000000" w:rsidDel="00000000" w:rsidP="00000000" w:rsidRDefault="00000000" w:rsidRPr="00000000" w14:paraId="000004E4">
      <w:pPr>
        <w:spacing w:after="240" w:before="240" w:lineRule="auto"/>
        <w:rPr/>
      </w:pPr>
      <w:r w:rsidDel="00000000" w:rsidR="00000000" w:rsidRPr="00000000">
        <w:rPr>
          <w:rtl w:val="0"/>
        </w:rPr>
        <w:t xml:space="preserve">As discussions about immigration continue, it is essential to recognize the positive impact immigrants have on the economy and the workforce. Understanding their role and significance can foster a more informed dialogue about the future of work and economic development in the United States.</w:t>
      </w:r>
    </w:p>
    <w:p w:rsidR="00000000" w:rsidDel="00000000" w:rsidP="00000000" w:rsidRDefault="00000000" w:rsidRPr="00000000" w14:paraId="000004E5">
      <w:pPr>
        <w:pStyle w:val="Heading2"/>
        <w:keepNext w:val="0"/>
        <w:keepLines w:val="0"/>
        <w:spacing w:after="80" w:lineRule="auto"/>
        <w:rPr>
          <w:sz w:val="34"/>
          <w:szCs w:val="34"/>
        </w:rPr>
      </w:pPr>
      <w:bookmarkStart w:colFirst="0" w:colLast="0" w:name="_183icz8fn7kh" w:id="301"/>
      <w:bookmarkEnd w:id="301"/>
      <w:r w:rsidDel="00000000" w:rsidR="00000000" w:rsidRPr="00000000">
        <w:rPr>
          <w:sz w:val="34"/>
          <w:szCs w:val="34"/>
          <w:rtl w:val="0"/>
        </w:rPr>
        <w:t xml:space="preserve">Immigrants' Demographics and the U.S. Labor Market</w:t>
      </w:r>
    </w:p>
    <w:p w:rsidR="00000000" w:rsidDel="00000000" w:rsidP="00000000" w:rsidRDefault="00000000" w:rsidRPr="00000000" w14:paraId="000004E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immigrants working in various industries, from construction to technology, contributing to the growth of the U.S. labor market" id="28" name="image34.jpg"/>
            <a:graphic>
              <a:graphicData uri="http://schemas.openxmlformats.org/drawingml/2006/picture">
                <pic:pic>
                  <pic:nvPicPr>
                    <pic:cNvPr descr="A diverse group of immigrants working in various industries, from construction to technology, contributing to the growth of the U.S. labor market" id="0" name="image34.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7">
      <w:pPr>
        <w:spacing w:after="240" w:before="240" w:lineRule="auto"/>
        <w:rPr/>
      </w:pPr>
      <w:r w:rsidDel="00000000" w:rsidR="00000000" w:rsidRPr="00000000">
        <w:rPr>
          <w:rtl w:val="0"/>
        </w:rPr>
        <w:t xml:space="preserve">The demographics of immigrants play a significant role in shaping the U.S. labor market. Understanding the composition of the immigrant workforce and immigration patterns provides insight into their contributions and the overall dynamics of population growth in the country.</w:t>
      </w:r>
    </w:p>
    <w:p w:rsidR="00000000" w:rsidDel="00000000" w:rsidP="00000000" w:rsidRDefault="00000000" w:rsidRPr="00000000" w14:paraId="000004E8">
      <w:pPr>
        <w:pStyle w:val="Heading3"/>
        <w:keepNext w:val="0"/>
        <w:keepLines w:val="0"/>
        <w:spacing w:before="280" w:lineRule="auto"/>
        <w:rPr>
          <w:b w:val="1"/>
          <w:color w:val="000000"/>
          <w:sz w:val="26"/>
          <w:szCs w:val="26"/>
        </w:rPr>
      </w:pPr>
      <w:bookmarkStart w:colFirst="0" w:colLast="0" w:name="_cmmjmososcr8" w:id="302"/>
      <w:bookmarkEnd w:id="302"/>
      <w:r w:rsidDel="00000000" w:rsidR="00000000" w:rsidRPr="00000000">
        <w:rPr>
          <w:b w:val="1"/>
          <w:color w:val="000000"/>
          <w:sz w:val="26"/>
          <w:szCs w:val="26"/>
          <w:rtl w:val="0"/>
        </w:rPr>
        <w:t xml:space="preserve">Composition of the Immigrant Workforce</w:t>
      </w:r>
    </w:p>
    <w:p w:rsidR="00000000" w:rsidDel="00000000" w:rsidP="00000000" w:rsidRDefault="00000000" w:rsidRPr="00000000" w14:paraId="000004E9">
      <w:pPr>
        <w:spacing w:after="240" w:before="240" w:lineRule="auto"/>
        <w:rPr/>
      </w:pPr>
      <w:r w:rsidDel="00000000" w:rsidR="00000000" w:rsidRPr="00000000">
        <w:rPr>
          <w:rtl w:val="0"/>
        </w:rPr>
        <w:t xml:space="preserve">The foreign-born population in the U.S. constitutes a vital segment of the labor market. As of recent data, immigrants represent approximately 17% of the total workforce, significantly contributing to various sectors.</w:t>
      </w:r>
    </w:p>
    <w:p w:rsidR="00000000" w:rsidDel="00000000" w:rsidP="00000000" w:rsidRDefault="00000000" w:rsidRPr="00000000" w14:paraId="000004EA">
      <w:pPr>
        <w:numPr>
          <w:ilvl w:val="0"/>
          <w:numId w:val="12"/>
        </w:numPr>
        <w:spacing w:after="0" w:afterAutospacing="0" w:before="240" w:lineRule="auto"/>
        <w:ind w:left="720" w:hanging="360"/>
      </w:pPr>
      <w:r w:rsidDel="00000000" w:rsidR="00000000" w:rsidRPr="00000000">
        <w:rPr>
          <w:b w:val="1"/>
          <w:rtl w:val="0"/>
        </w:rPr>
        <w:t xml:space="preserve">Key Sectors</w:t>
      </w:r>
      <w:r w:rsidDel="00000000" w:rsidR="00000000" w:rsidRPr="00000000">
        <w:rPr>
          <w:rtl w:val="0"/>
        </w:rPr>
        <w:t xml:space="preserve">: Immigrants are concentrated in industries such as agriculture, construction, hospitality, and technology.</w:t>
        <w:br w:type="textWrapping"/>
      </w:r>
    </w:p>
    <w:p w:rsidR="00000000" w:rsidDel="00000000" w:rsidP="00000000" w:rsidRDefault="00000000" w:rsidRPr="00000000" w14:paraId="000004EB">
      <w:pPr>
        <w:numPr>
          <w:ilvl w:val="0"/>
          <w:numId w:val="12"/>
        </w:numPr>
        <w:spacing w:after="0" w:afterAutospacing="0" w:before="0" w:beforeAutospacing="0" w:lineRule="auto"/>
        <w:ind w:left="720" w:hanging="360"/>
      </w:pPr>
      <w:r w:rsidDel="00000000" w:rsidR="00000000" w:rsidRPr="00000000">
        <w:rPr>
          <w:b w:val="1"/>
          <w:rtl w:val="0"/>
        </w:rPr>
        <w:t xml:space="preserve">Skill Levels</w:t>
      </w:r>
      <w:r w:rsidDel="00000000" w:rsidR="00000000" w:rsidRPr="00000000">
        <w:rPr>
          <w:rtl w:val="0"/>
        </w:rPr>
        <w:t xml:space="preserve">: The workforce includes both high-skilled professionals and lower-skilled workers. This diversity allows for filling labor shortages in critical areas.</w:t>
        <w:br w:type="textWrapping"/>
      </w:r>
    </w:p>
    <w:p w:rsidR="00000000" w:rsidDel="00000000" w:rsidP="00000000" w:rsidRDefault="00000000" w:rsidRPr="00000000" w14:paraId="000004EC">
      <w:pPr>
        <w:numPr>
          <w:ilvl w:val="0"/>
          <w:numId w:val="12"/>
        </w:numPr>
        <w:spacing w:after="240" w:before="0" w:beforeAutospacing="0" w:lineRule="auto"/>
        <w:ind w:left="720" w:hanging="360"/>
      </w:pPr>
      <w:r w:rsidDel="00000000" w:rsidR="00000000" w:rsidRPr="00000000">
        <w:rPr>
          <w:b w:val="1"/>
          <w:rtl w:val="0"/>
        </w:rPr>
        <w:t xml:space="preserve">Demographic Breakdown</w:t>
      </w:r>
      <w:r w:rsidDel="00000000" w:rsidR="00000000" w:rsidRPr="00000000">
        <w:rPr>
          <w:rtl w:val="0"/>
        </w:rPr>
        <w:t xml:space="preserve">: According to estimates, about 50% of immigrant workers are from Latin America, while a substantial portion comes from Asia and Europe.</w:t>
        <w:br w:type="textWrapping"/>
      </w:r>
    </w:p>
    <w:p w:rsidR="00000000" w:rsidDel="00000000" w:rsidP="00000000" w:rsidRDefault="00000000" w:rsidRPr="00000000" w14:paraId="000004ED">
      <w:pPr>
        <w:spacing w:after="240" w:before="240" w:lineRule="auto"/>
        <w:rPr/>
      </w:pPr>
      <w:r w:rsidDel="00000000" w:rsidR="00000000" w:rsidRPr="00000000">
        <w:rPr>
          <w:rtl w:val="0"/>
        </w:rPr>
        <w:t xml:space="preserve">This demographic diversity enhances the U.S. economy through innovation and labor force expansion.</w:t>
      </w:r>
    </w:p>
    <w:p w:rsidR="00000000" w:rsidDel="00000000" w:rsidP="00000000" w:rsidRDefault="00000000" w:rsidRPr="00000000" w14:paraId="000004EE">
      <w:pPr>
        <w:pStyle w:val="Heading3"/>
        <w:keepNext w:val="0"/>
        <w:keepLines w:val="0"/>
        <w:spacing w:before="280" w:lineRule="auto"/>
        <w:rPr>
          <w:b w:val="1"/>
          <w:color w:val="000000"/>
          <w:sz w:val="26"/>
          <w:szCs w:val="26"/>
        </w:rPr>
      </w:pPr>
      <w:bookmarkStart w:colFirst="0" w:colLast="0" w:name="_7l61d257ta7y" w:id="303"/>
      <w:bookmarkEnd w:id="303"/>
      <w:r w:rsidDel="00000000" w:rsidR="00000000" w:rsidRPr="00000000">
        <w:rPr>
          <w:b w:val="1"/>
          <w:color w:val="000000"/>
          <w:sz w:val="26"/>
          <w:szCs w:val="26"/>
          <w:rtl w:val="0"/>
        </w:rPr>
        <w:t xml:space="preserve">Immigration Flows and Population Impact</w:t>
      </w:r>
    </w:p>
    <w:p w:rsidR="00000000" w:rsidDel="00000000" w:rsidP="00000000" w:rsidRDefault="00000000" w:rsidRPr="00000000" w14:paraId="000004EF">
      <w:pPr>
        <w:spacing w:after="240" w:before="240" w:lineRule="auto"/>
        <w:rPr/>
      </w:pPr>
      <w:r w:rsidDel="00000000" w:rsidR="00000000" w:rsidRPr="00000000">
        <w:rPr>
          <w:rtl w:val="0"/>
        </w:rPr>
        <w:t xml:space="preserve">Immigration flows significantly influence population growth and labor supply. Recent years have seen fluctuations in immigration patterns due to policy changes and global circumstances.</w:t>
      </w:r>
    </w:p>
    <w:p w:rsidR="00000000" w:rsidDel="00000000" w:rsidP="00000000" w:rsidRDefault="00000000" w:rsidRPr="00000000" w14:paraId="000004F0">
      <w:pPr>
        <w:numPr>
          <w:ilvl w:val="0"/>
          <w:numId w:val="42"/>
        </w:numPr>
        <w:spacing w:after="0" w:afterAutospacing="0" w:before="240" w:lineRule="auto"/>
        <w:ind w:left="720" w:hanging="360"/>
      </w:pPr>
      <w:r w:rsidDel="00000000" w:rsidR="00000000" w:rsidRPr="00000000">
        <w:rPr>
          <w:b w:val="1"/>
          <w:rtl w:val="0"/>
        </w:rPr>
        <w:t xml:space="preserve">Inflow Rates</w:t>
      </w:r>
      <w:r w:rsidDel="00000000" w:rsidR="00000000" w:rsidRPr="00000000">
        <w:rPr>
          <w:rtl w:val="0"/>
        </w:rPr>
        <w:t xml:space="preserve">: The U.S. has experienced varying inflow rates, with notable increases in the foreign-born population leading to population growth, especially in urban areas.</w:t>
        <w:br w:type="textWrapping"/>
      </w:r>
    </w:p>
    <w:p w:rsidR="00000000" w:rsidDel="00000000" w:rsidP="00000000" w:rsidRDefault="00000000" w:rsidRPr="00000000" w14:paraId="000004F1">
      <w:pPr>
        <w:numPr>
          <w:ilvl w:val="0"/>
          <w:numId w:val="42"/>
        </w:numPr>
        <w:spacing w:after="0" w:afterAutospacing="0" w:before="0" w:beforeAutospacing="0" w:lineRule="auto"/>
        <w:ind w:left="720" w:hanging="360"/>
      </w:pPr>
      <w:r w:rsidDel="00000000" w:rsidR="00000000" w:rsidRPr="00000000">
        <w:rPr>
          <w:b w:val="1"/>
          <w:rtl w:val="0"/>
        </w:rPr>
        <w:t xml:space="preserve">Labor Shortages</w:t>
      </w:r>
      <w:r w:rsidDel="00000000" w:rsidR="00000000" w:rsidRPr="00000000">
        <w:rPr>
          <w:rtl w:val="0"/>
        </w:rPr>
        <w:t xml:space="preserve">: Immigrants help address labor shortages that impact the economy, particularly in sectors facing declining domestic labor availability.</w:t>
        <w:br w:type="textWrapping"/>
      </w:r>
    </w:p>
    <w:p w:rsidR="00000000" w:rsidDel="00000000" w:rsidP="00000000" w:rsidRDefault="00000000" w:rsidRPr="00000000" w14:paraId="000004F2">
      <w:pPr>
        <w:numPr>
          <w:ilvl w:val="0"/>
          <w:numId w:val="42"/>
        </w:numPr>
        <w:spacing w:after="240" w:before="0" w:beforeAutospacing="0" w:lineRule="auto"/>
        <w:ind w:left="720" w:hanging="360"/>
      </w:pPr>
      <w:r w:rsidDel="00000000" w:rsidR="00000000" w:rsidRPr="00000000">
        <w:rPr>
          <w:b w:val="1"/>
          <w:rtl w:val="0"/>
        </w:rPr>
        <w:t xml:space="preserve">Long-Term Trends</w:t>
      </w:r>
      <w:r w:rsidDel="00000000" w:rsidR="00000000" w:rsidRPr="00000000">
        <w:rPr>
          <w:rtl w:val="0"/>
        </w:rPr>
        <w:t xml:space="preserve">: Projections indicate continued growth in the immigrant workforce, contributing to demographic shifts across the U.S.</w:t>
        <w:br w:type="textWrapping"/>
      </w:r>
    </w:p>
    <w:p w:rsidR="00000000" w:rsidDel="00000000" w:rsidP="00000000" w:rsidRDefault="00000000" w:rsidRPr="00000000" w14:paraId="000004F3">
      <w:pPr>
        <w:spacing w:after="240" w:before="240" w:lineRule="auto"/>
        <w:rPr/>
      </w:pPr>
      <w:r w:rsidDel="00000000" w:rsidR="00000000" w:rsidRPr="00000000">
        <w:rPr>
          <w:rtl w:val="0"/>
        </w:rPr>
        <w:t xml:space="preserve">This sustained influx and integration of foreign-born individuals are crucial for maintaining economic vitality and filling essential roles.</w:t>
      </w:r>
    </w:p>
    <w:p w:rsidR="00000000" w:rsidDel="00000000" w:rsidP="00000000" w:rsidRDefault="00000000" w:rsidRPr="00000000" w14:paraId="000004F4">
      <w:pPr>
        <w:pStyle w:val="Heading2"/>
        <w:keepNext w:val="0"/>
        <w:keepLines w:val="0"/>
        <w:spacing w:after="80" w:lineRule="auto"/>
        <w:rPr>
          <w:sz w:val="34"/>
          <w:szCs w:val="34"/>
        </w:rPr>
      </w:pPr>
      <w:bookmarkStart w:colFirst="0" w:colLast="0" w:name="_d4wiknhn7glu" w:id="304"/>
      <w:bookmarkEnd w:id="304"/>
      <w:r w:rsidDel="00000000" w:rsidR="00000000" w:rsidRPr="00000000">
        <w:rPr>
          <w:sz w:val="34"/>
          <w:szCs w:val="34"/>
          <w:rtl w:val="0"/>
        </w:rPr>
        <w:t xml:space="preserve">Sectors and Roles Dominated by Immigrant Labor</w:t>
      </w:r>
    </w:p>
    <w:p w:rsidR="00000000" w:rsidDel="00000000" w:rsidP="00000000" w:rsidRDefault="00000000" w:rsidRPr="00000000" w14:paraId="000004F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factory floor with diverse workers operating machinery and assembling products. Various sectors represented, such as manufacturing, agriculture, and service industries" id="41" name="image33.jpg"/>
            <a:graphic>
              <a:graphicData uri="http://schemas.openxmlformats.org/drawingml/2006/picture">
                <pic:pic>
                  <pic:nvPicPr>
                    <pic:cNvPr descr="A bustling factory floor with diverse workers operating machinery and assembling products. Various sectors represented, such as manufacturing, agriculture, and service industries" id="0" name="image33.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6">
      <w:pPr>
        <w:spacing w:after="240" w:before="240" w:lineRule="auto"/>
        <w:rPr/>
      </w:pPr>
      <w:r w:rsidDel="00000000" w:rsidR="00000000" w:rsidRPr="00000000">
        <w:rPr>
          <w:rtl w:val="0"/>
        </w:rPr>
        <w:t xml:space="preserve">Immigrants significantly impact various sectors within the U.S. workforce, particularly in industries requiring both unskilled and skilled labor. Their contributions extend across critical areas, including construction and STEM fields.</w:t>
      </w:r>
    </w:p>
    <w:p w:rsidR="00000000" w:rsidDel="00000000" w:rsidP="00000000" w:rsidRDefault="00000000" w:rsidRPr="00000000" w14:paraId="000004F7">
      <w:pPr>
        <w:pStyle w:val="Heading3"/>
        <w:keepNext w:val="0"/>
        <w:keepLines w:val="0"/>
        <w:spacing w:before="280" w:lineRule="auto"/>
        <w:rPr>
          <w:b w:val="1"/>
          <w:color w:val="000000"/>
          <w:sz w:val="26"/>
          <w:szCs w:val="26"/>
        </w:rPr>
      </w:pPr>
      <w:bookmarkStart w:colFirst="0" w:colLast="0" w:name="_fqdogh1f8oxe" w:id="305"/>
      <w:bookmarkEnd w:id="305"/>
      <w:r w:rsidDel="00000000" w:rsidR="00000000" w:rsidRPr="00000000">
        <w:rPr>
          <w:b w:val="1"/>
          <w:color w:val="000000"/>
          <w:sz w:val="26"/>
          <w:szCs w:val="26"/>
          <w:rtl w:val="0"/>
        </w:rPr>
        <w:t xml:space="preserve">Key Industries Fueled by Immigrants</w:t>
      </w:r>
    </w:p>
    <w:p w:rsidR="00000000" w:rsidDel="00000000" w:rsidP="00000000" w:rsidRDefault="00000000" w:rsidRPr="00000000" w14:paraId="000004F8">
      <w:pPr>
        <w:spacing w:after="240" w:before="240" w:lineRule="auto"/>
        <w:rPr/>
      </w:pPr>
      <w:r w:rsidDel="00000000" w:rsidR="00000000" w:rsidRPr="00000000">
        <w:rPr>
          <w:rtl w:val="0"/>
        </w:rPr>
        <w:t xml:space="preserve">The construction industry is a primary sector where immigrant labor plays a vital role. Many workers in this sector are immigrants, filling roles such as laborers, carpenters, and electricians. Their presence helps to meet the high demand for housing and infrastructure development.</w:t>
      </w:r>
    </w:p>
    <w:p w:rsidR="00000000" w:rsidDel="00000000" w:rsidP="00000000" w:rsidRDefault="00000000" w:rsidRPr="00000000" w14:paraId="000004F9">
      <w:pPr>
        <w:spacing w:after="240" w:before="240" w:lineRule="auto"/>
        <w:rPr/>
      </w:pPr>
      <w:r w:rsidDel="00000000" w:rsidR="00000000" w:rsidRPr="00000000">
        <w:rPr>
          <w:rtl w:val="0"/>
        </w:rPr>
        <w:t xml:space="preserve">Additionally, agriculture relies heavily on immigrant workers for tasks like harvesting and packing. These jobs are often physically demanding and low-paying, but they are essential for maintaining food supply chains.</w:t>
      </w:r>
    </w:p>
    <w:p w:rsidR="00000000" w:rsidDel="00000000" w:rsidP="00000000" w:rsidRDefault="00000000" w:rsidRPr="00000000" w14:paraId="000004FA">
      <w:pPr>
        <w:spacing w:after="240" w:before="240" w:lineRule="auto"/>
        <w:rPr/>
      </w:pPr>
      <w:r w:rsidDel="00000000" w:rsidR="00000000" w:rsidRPr="00000000">
        <w:rPr>
          <w:rtl w:val="0"/>
        </w:rPr>
        <w:t xml:space="preserve">Hospitality and service industries also attract immigrant workers. Positions such as cooks, servers, and maintenance staff are frequently filled by this demographic, enhancing the service quality in hotels and restaurants.</w:t>
      </w:r>
    </w:p>
    <w:p w:rsidR="00000000" w:rsidDel="00000000" w:rsidP="00000000" w:rsidRDefault="00000000" w:rsidRPr="00000000" w14:paraId="000004FB">
      <w:pPr>
        <w:pStyle w:val="Heading3"/>
        <w:keepNext w:val="0"/>
        <w:keepLines w:val="0"/>
        <w:spacing w:before="280" w:lineRule="auto"/>
        <w:rPr>
          <w:b w:val="1"/>
          <w:color w:val="000000"/>
          <w:sz w:val="26"/>
          <w:szCs w:val="26"/>
        </w:rPr>
      </w:pPr>
      <w:bookmarkStart w:colFirst="0" w:colLast="0" w:name="_lot9bqqv9g0i" w:id="306"/>
      <w:bookmarkEnd w:id="306"/>
      <w:r w:rsidDel="00000000" w:rsidR="00000000" w:rsidRPr="00000000">
        <w:rPr>
          <w:b w:val="1"/>
          <w:color w:val="000000"/>
          <w:sz w:val="26"/>
          <w:szCs w:val="26"/>
          <w:rtl w:val="0"/>
        </w:rPr>
        <w:t xml:space="preserve">STEM Fields and Skilled Labor</w:t>
      </w:r>
    </w:p>
    <w:p w:rsidR="00000000" w:rsidDel="00000000" w:rsidP="00000000" w:rsidRDefault="00000000" w:rsidRPr="00000000" w14:paraId="000004FC">
      <w:pPr>
        <w:spacing w:after="240" w:before="240" w:lineRule="auto"/>
        <w:rPr/>
      </w:pPr>
      <w:r w:rsidDel="00000000" w:rsidR="00000000" w:rsidRPr="00000000">
        <w:rPr>
          <w:rtl w:val="0"/>
        </w:rPr>
        <w:t xml:space="preserve">In the STEM fields, immigrants occupy critical roles across technology, engineering, and healthcare. They contribute as software engineers, data scientists, and healthcare professionals. This brings diversity and expertise to American companies and institutions.</w:t>
      </w:r>
    </w:p>
    <w:p w:rsidR="00000000" w:rsidDel="00000000" w:rsidP="00000000" w:rsidRDefault="00000000" w:rsidRPr="00000000" w14:paraId="000004FD">
      <w:pPr>
        <w:spacing w:after="240" w:before="240" w:lineRule="auto"/>
        <w:rPr/>
      </w:pPr>
      <w:r w:rsidDel="00000000" w:rsidR="00000000" w:rsidRPr="00000000">
        <w:rPr>
          <w:rtl w:val="0"/>
        </w:rPr>
        <w:t xml:space="preserve">Many universities in the U.S. attract international students, leading to a strong influx of skilled labor in areas like research and innovation. Immigrants in these roles often drive advancements in technology and medicine.</w:t>
      </w:r>
    </w:p>
    <w:p w:rsidR="00000000" w:rsidDel="00000000" w:rsidP="00000000" w:rsidRDefault="00000000" w:rsidRPr="00000000" w14:paraId="000004FE">
      <w:pPr>
        <w:spacing w:after="240" w:before="240" w:lineRule="auto"/>
        <w:rPr/>
      </w:pPr>
      <w:r w:rsidDel="00000000" w:rsidR="00000000" w:rsidRPr="00000000">
        <w:rPr>
          <w:rtl w:val="0"/>
        </w:rPr>
        <w:t xml:space="preserve">Programmers, researchers, and scientists from abroad are crucial to the workforce, addressing skill shortages and fostering technological growth. Their contributions are integral to maintaining the U.S. position as a leader in various high-tech industries.</w:t>
      </w:r>
    </w:p>
    <w:p w:rsidR="00000000" w:rsidDel="00000000" w:rsidP="00000000" w:rsidRDefault="00000000" w:rsidRPr="00000000" w14:paraId="000004FF">
      <w:pPr>
        <w:pStyle w:val="Heading2"/>
        <w:keepNext w:val="0"/>
        <w:keepLines w:val="0"/>
        <w:spacing w:after="80" w:lineRule="auto"/>
        <w:rPr>
          <w:sz w:val="34"/>
          <w:szCs w:val="34"/>
        </w:rPr>
      </w:pPr>
      <w:bookmarkStart w:colFirst="0" w:colLast="0" w:name="_fragfxruvblr" w:id="307"/>
      <w:bookmarkEnd w:id="307"/>
      <w:r w:rsidDel="00000000" w:rsidR="00000000" w:rsidRPr="00000000">
        <w:rPr>
          <w:sz w:val="34"/>
          <w:szCs w:val="34"/>
          <w:rtl w:val="0"/>
        </w:rPr>
        <w:t xml:space="preserve">Economic Contributions of Immigrants</w:t>
      </w:r>
    </w:p>
    <w:p w:rsidR="00000000" w:rsidDel="00000000" w:rsidP="00000000" w:rsidRDefault="00000000" w:rsidRPr="00000000" w14:paraId="00000500">
      <w:pPr>
        <w:spacing w:after="240" w:before="240" w:lineRule="auto"/>
        <w:rPr/>
      </w:pPr>
      <w:r w:rsidDel="00000000" w:rsidR="00000000" w:rsidRPr="00000000">
        <w:rPr>
          <w:rtl w:val="0"/>
        </w:rPr>
        <w:t xml:space="preserve">Immigrants significantly influence the U.S. economy through their roles in innovation and entrepreneurship, alongside their impact on wages and consumer spending. These contributions foster economic growth and facilitate a diverse marketplace.</w:t>
      </w:r>
    </w:p>
    <w:p w:rsidR="00000000" w:rsidDel="00000000" w:rsidP="00000000" w:rsidRDefault="00000000" w:rsidRPr="00000000" w14:paraId="00000501">
      <w:pPr>
        <w:pStyle w:val="Heading3"/>
        <w:keepNext w:val="0"/>
        <w:keepLines w:val="0"/>
        <w:spacing w:before="280" w:lineRule="auto"/>
        <w:rPr>
          <w:b w:val="1"/>
          <w:color w:val="000000"/>
          <w:sz w:val="26"/>
          <w:szCs w:val="26"/>
        </w:rPr>
      </w:pPr>
      <w:bookmarkStart w:colFirst="0" w:colLast="0" w:name="_s38wyq80tjy7" w:id="308"/>
      <w:bookmarkEnd w:id="308"/>
      <w:r w:rsidDel="00000000" w:rsidR="00000000" w:rsidRPr="00000000">
        <w:rPr>
          <w:b w:val="1"/>
          <w:color w:val="000000"/>
          <w:sz w:val="26"/>
          <w:szCs w:val="26"/>
          <w:rtl w:val="0"/>
        </w:rPr>
        <w:t xml:space="preserve">Enhancing Innovation and Entrepreneurship</w:t>
      </w:r>
    </w:p>
    <w:p w:rsidR="00000000" w:rsidDel="00000000" w:rsidP="00000000" w:rsidRDefault="00000000" w:rsidRPr="00000000" w14:paraId="00000502">
      <w:pPr>
        <w:spacing w:after="240" w:before="240" w:lineRule="auto"/>
        <w:rPr/>
      </w:pPr>
      <w:r w:rsidDel="00000000" w:rsidR="00000000" w:rsidRPr="00000000">
        <w:rPr>
          <w:rtl w:val="0"/>
        </w:rPr>
        <w:t xml:space="preserve">Immigrants have been pivotal in shaping innovation in the United States. They contribute to a substantial proportion of startup activity, with research indicating that immigrants found approximately 25% of U.S. startups. This entrepreneurial spirit often leads to job creation, spurring economic activity and expanding the workforce.</w:t>
      </w:r>
    </w:p>
    <w:p w:rsidR="00000000" w:rsidDel="00000000" w:rsidP="00000000" w:rsidRDefault="00000000" w:rsidRPr="00000000" w14:paraId="00000503">
      <w:pPr>
        <w:spacing w:after="240" w:before="240" w:lineRule="auto"/>
        <w:rPr/>
      </w:pPr>
      <w:r w:rsidDel="00000000" w:rsidR="00000000" w:rsidRPr="00000000">
        <w:rPr>
          <w:rtl w:val="0"/>
        </w:rPr>
        <w:t xml:space="preserve">Furthermore, immigrant founders are more likely to innovate in technology-driven sectors. They often bring unique perspectives and problem-solving skills, leading to breakthrough ideas and products. For example, companies like Google and Tesla were founded or co-founded by immigrants. This infusion of creativity benefits consumers and investors, driving overall economic advancement.</w:t>
      </w:r>
    </w:p>
    <w:p w:rsidR="00000000" w:rsidDel="00000000" w:rsidP="00000000" w:rsidRDefault="00000000" w:rsidRPr="00000000" w14:paraId="00000504">
      <w:pPr>
        <w:pStyle w:val="Heading3"/>
        <w:keepNext w:val="0"/>
        <w:keepLines w:val="0"/>
        <w:spacing w:before="280" w:lineRule="auto"/>
        <w:rPr>
          <w:b w:val="1"/>
          <w:color w:val="000000"/>
          <w:sz w:val="26"/>
          <w:szCs w:val="26"/>
        </w:rPr>
      </w:pPr>
      <w:bookmarkStart w:colFirst="0" w:colLast="0" w:name="_bbs5rnnzhgoy" w:id="309"/>
      <w:bookmarkEnd w:id="309"/>
      <w:r w:rsidDel="00000000" w:rsidR="00000000" w:rsidRPr="00000000">
        <w:rPr>
          <w:b w:val="1"/>
          <w:color w:val="000000"/>
          <w:sz w:val="26"/>
          <w:szCs w:val="26"/>
          <w:rtl w:val="0"/>
        </w:rPr>
        <w:t xml:space="preserve">Wages, Consumer Spending, and GDP</w:t>
      </w:r>
    </w:p>
    <w:p w:rsidR="00000000" w:rsidDel="00000000" w:rsidP="00000000" w:rsidRDefault="00000000" w:rsidRPr="00000000" w14:paraId="00000505">
      <w:pPr>
        <w:spacing w:after="240" w:before="240" w:lineRule="auto"/>
        <w:rPr/>
      </w:pPr>
      <w:r w:rsidDel="00000000" w:rsidR="00000000" w:rsidRPr="00000000">
        <w:rPr>
          <w:rtl w:val="0"/>
        </w:rPr>
        <w:t xml:space="preserve">Immigrants also play a crucial role in the labor market, influencing wage levels and consumer spending. They fill vital jobs in various sectors, including agriculture, healthcare, and technology. This workforce participation helps maintain competitive wage structures and sustain business operations.</w:t>
      </w:r>
    </w:p>
    <w:p w:rsidR="00000000" w:rsidDel="00000000" w:rsidP="00000000" w:rsidRDefault="00000000" w:rsidRPr="00000000" w14:paraId="00000506">
      <w:pPr>
        <w:spacing w:after="240" w:before="240" w:lineRule="auto"/>
        <w:rPr/>
      </w:pPr>
      <w:r w:rsidDel="00000000" w:rsidR="00000000" w:rsidRPr="00000000">
        <w:rPr>
          <w:rtl w:val="0"/>
        </w:rPr>
        <w:t xml:space="preserve">In terms of consumer spending, immigrants contribute significantly by purchasing goods and services. Their spending habits stimulate local economies, which contributes to GDP growth. Reports indicate that immigrant households added over $1 trillion to the U.S. economy in terms of consumer expenditure annually, showcasing their integral role in economic vitality.</w:t>
      </w:r>
    </w:p>
    <w:p w:rsidR="00000000" w:rsidDel="00000000" w:rsidP="00000000" w:rsidRDefault="00000000" w:rsidRPr="00000000" w14:paraId="00000507">
      <w:pPr>
        <w:pStyle w:val="Heading2"/>
        <w:keepNext w:val="0"/>
        <w:keepLines w:val="0"/>
        <w:spacing w:after="80" w:lineRule="auto"/>
        <w:rPr>
          <w:sz w:val="34"/>
          <w:szCs w:val="34"/>
        </w:rPr>
      </w:pPr>
      <w:bookmarkStart w:colFirst="0" w:colLast="0" w:name="_cxkmy96d3cuy" w:id="310"/>
      <w:bookmarkEnd w:id="310"/>
      <w:r w:rsidDel="00000000" w:rsidR="00000000" w:rsidRPr="00000000">
        <w:rPr>
          <w:sz w:val="34"/>
          <w:szCs w:val="34"/>
          <w:rtl w:val="0"/>
        </w:rPr>
        <w:t xml:space="preserve">Challenges and Opportunities in Immigrant Workforce Integration</w:t>
      </w:r>
    </w:p>
    <w:p w:rsidR="00000000" w:rsidDel="00000000" w:rsidP="00000000" w:rsidRDefault="00000000" w:rsidRPr="00000000" w14:paraId="00000508">
      <w:pPr>
        <w:spacing w:after="240" w:before="240" w:lineRule="auto"/>
        <w:rPr/>
      </w:pPr>
      <w:r w:rsidDel="00000000" w:rsidR="00000000" w:rsidRPr="00000000">
        <w:rPr>
          <w:rtl w:val="0"/>
        </w:rPr>
        <w:t xml:space="preserve">Integrating immigrants into the U.S. workforce involves navigating both significant challenges and potential opportunities. Key factors include language barriers and the complexities of immigration policies that shape labor market participation.</w:t>
      </w:r>
    </w:p>
    <w:p w:rsidR="00000000" w:rsidDel="00000000" w:rsidP="00000000" w:rsidRDefault="00000000" w:rsidRPr="00000000" w14:paraId="00000509">
      <w:pPr>
        <w:pStyle w:val="Heading3"/>
        <w:keepNext w:val="0"/>
        <w:keepLines w:val="0"/>
        <w:spacing w:before="280" w:lineRule="auto"/>
        <w:rPr>
          <w:b w:val="1"/>
          <w:color w:val="000000"/>
          <w:sz w:val="26"/>
          <w:szCs w:val="26"/>
        </w:rPr>
      </w:pPr>
      <w:bookmarkStart w:colFirst="0" w:colLast="0" w:name="_vhensz7tfgmr" w:id="311"/>
      <w:bookmarkEnd w:id="311"/>
      <w:r w:rsidDel="00000000" w:rsidR="00000000" w:rsidRPr="00000000">
        <w:rPr>
          <w:b w:val="1"/>
          <w:color w:val="000000"/>
          <w:sz w:val="26"/>
          <w:szCs w:val="26"/>
          <w:rtl w:val="0"/>
        </w:rPr>
        <w:t xml:space="preserve">Language and Labor Standards</w:t>
      </w:r>
    </w:p>
    <w:p w:rsidR="00000000" w:rsidDel="00000000" w:rsidP="00000000" w:rsidRDefault="00000000" w:rsidRPr="00000000" w14:paraId="0000050A">
      <w:pPr>
        <w:spacing w:after="240" w:before="240" w:lineRule="auto"/>
        <w:rPr/>
      </w:pPr>
      <w:r w:rsidDel="00000000" w:rsidR="00000000" w:rsidRPr="00000000">
        <w:rPr>
          <w:rtl w:val="0"/>
        </w:rPr>
        <w:t xml:space="preserve">Language proficiency is a critical aspect of workforce integration. Many immigrants face challenges in securing employment due to limited English skills. This barrier affects their ability to understand labor standards, workplace safety protocols, and employment rights.</w:t>
      </w:r>
    </w:p>
    <w:p w:rsidR="00000000" w:rsidDel="00000000" w:rsidP="00000000" w:rsidRDefault="00000000" w:rsidRPr="00000000" w14:paraId="0000050B">
      <w:pPr>
        <w:spacing w:after="240" w:before="240" w:lineRule="auto"/>
        <w:rPr/>
      </w:pPr>
      <w:r w:rsidDel="00000000" w:rsidR="00000000" w:rsidRPr="00000000">
        <w:rPr>
          <w:rtl w:val="0"/>
        </w:rPr>
        <w:t xml:space="preserve">Language courses tailored for adults can facilitate better communication and comprehension. Employers who invest in language training can enhance productivity and foster a more inclusive work environment.</w:t>
      </w:r>
    </w:p>
    <w:p w:rsidR="00000000" w:rsidDel="00000000" w:rsidP="00000000" w:rsidRDefault="00000000" w:rsidRPr="00000000" w14:paraId="0000050C">
      <w:pPr>
        <w:spacing w:after="240" w:before="240" w:lineRule="auto"/>
        <w:rPr/>
      </w:pPr>
      <w:r w:rsidDel="00000000" w:rsidR="00000000" w:rsidRPr="00000000">
        <w:rPr>
          <w:rtl w:val="0"/>
        </w:rPr>
        <w:t xml:space="preserve">Moreover, ensuring that immigrants are aware of their labor rights is essential. Understanding minimum wage, overtime pay, and workplace conditions improves job satisfaction and retention.</w:t>
      </w:r>
    </w:p>
    <w:p w:rsidR="00000000" w:rsidDel="00000000" w:rsidP="00000000" w:rsidRDefault="00000000" w:rsidRPr="00000000" w14:paraId="0000050D">
      <w:pPr>
        <w:pStyle w:val="Heading3"/>
        <w:keepNext w:val="0"/>
        <w:keepLines w:val="0"/>
        <w:spacing w:before="280" w:lineRule="auto"/>
        <w:rPr>
          <w:b w:val="1"/>
          <w:color w:val="000000"/>
          <w:sz w:val="26"/>
          <w:szCs w:val="26"/>
        </w:rPr>
      </w:pPr>
      <w:bookmarkStart w:colFirst="0" w:colLast="0" w:name="_k179i3c5zt13" w:id="312"/>
      <w:bookmarkEnd w:id="312"/>
      <w:r w:rsidDel="00000000" w:rsidR="00000000" w:rsidRPr="00000000">
        <w:rPr>
          <w:b w:val="1"/>
          <w:color w:val="000000"/>
          <w:sz w:val="26"/>
          <w:szCs w:val="26"/>
          <w:rtl w:val="0"/>
        </w:rPr>
        <w:t xml:space="preserve">The Impact of Immigration Policies</w:t>
      </w:r>
    </w:p>
    <w:p w:rsidR="00000000" w:rsidDel="00000000" w:rsidP="00000000" w:rsidRDefault="00000000" w:rsidRPr="00000000" w14:paraId="0000050E">
      <w:pPr>
        <w:spacing w:after="240" w:before="240" w:lineRule="auto"/>
        <w:rPr/>
      </w:pPr>
      <w:r w:rsidDel="00000000" w:rsidR="00000000" w:rsidRPr="00000000">
        <w:rPr>
          <w:rtl w:val="0"/>
        </w:rPr>
        <w:t xml:space="preserve">Immigration policies significantly influence workforce integration. Policies affecting undocumented immigrants limit their access to the labor market. These individuals often face precarious situations, fearing immigration enforcement that can lead to job loss or deportation.</w:t>
      </w:r>
    </w:p>
    <w:p w:rsidR="00000000" w:rsidDel="00000000" w:rsidP="00000000" w:rsidRDefault="00000000" w:rsidRPr="00000000" w14:paraId="0000050F">
      <w:pPr>
        <w:spacing w:after="240" w:before="240" w:lineRule="auto"/>
        <w:rPr/>
      </w:pPr>
      <w:r w:rsidDel="00000000" w:rsidR="00000000" w:rsidRPr="00000000">
        <w:rPr>
          <w:rtl w:val="0"/>
        </w:rPr>
        <w:t xml:space="preserve">Programs such as DACA provide some protections for young immigrants, allowing them to contribute more fully to the economy. Permanent residents and naturalized citizens generally have more opportunities, although they still navigate complex immigration laws.</w:t>
      </w:r>
    </w:p>
    <w:p w:rsidR="00000000" w:rsidDel="00000000" w:rsidP="00000000" w:rsidRDefault="00000000" w:rsidRPr="00000000" w14:paraId="00000510">
      <w:pPr>
        <w:spacing w:after="240" w:before="240" w:lineRule="auto"/>
        <w:rPr/>
      </w:pPr>
      <w:r w:rsidDel="00000000" w:rsidR="00000000" w:rsidRPr="00000000">
        <w:rPr>
          <w:rtl w:val="0"/>
        </w:rPr>
        <w:t xml:space="preserve">Changes in immigration policy can either create opportunities or impose constraints on the workforce. The evolving landscape directly impacts employer strategies in hiring and retaining immigrant workers. Understanding these dynamics is crucial for improving workforce integration.</w:t>
      </w:r>
    </w:p>
    <w:p w:rsidR="00000000" w:rsidDel="00000000" w:rsidP="00000000" w:rsidRDefault="00000000" w:rsidRPr="00000000" w14:paraId="00000511">
      <w:pPr>
        <w:pStyle w:val="Heading2"/>
        <w:keepNext w:val="0"/>
        <w:keepLines w:val="0"/>
        <w:spacing w:after="80" w:lineRule="auto"/>
        <w:rPr>
          <w:sz w:val="34"/>
          <w:szCs w:val="34"/>
        </w:rPr>
      </w:pPr>
      <w:bookmarkStart w:colFirst="0" w:colLast="0" w:name="_tz3zsewcd55v" w:id="313"/>
      <w:bookmarkEnd w:id="313"/>
      <w:r w:rsidDel="00000000" w:rsidR="00000000" w:rsidRPr="00000000">
        <w:rPr>
          <w:sz w:val="34"/>
          <w:szCs w:val="34"/>
          <w:rtl w:val="0"/>
        </w:rPr>
        <w:t xml:space="preserve">Future of Immigration and U.S. Workforce Dynamics</w:t>
      </w:r>
    </w:p>
    <w:p w:rsidR="00000000" w:rsidDel="00000000" w:rsidP="00000000" w:rsidRDefault="00000000" w:rsidRPr="00000000" w14:paraId="00000512">
      <w:pPr>
        <w:spacing w:after="240" w:before="240" w:lineRule="auto"/>
        <w:rPr/>
      </w:pPr>
      <w:r w:rsidDel="00000000" w:rsidR="00000000" w:rsidRPr="00000000">
        <w:rPr>
          <w:rtl w:val="0"/>
        </w:rPr>
        <w:t xml:space="preserve">The evolving landscape of immigration will significantly shape workforce dynamics in the U.S. Moving forward, both policy directions and the impact of immigration on economic recovery will play crucial roles in addressing job vacancies and unemployment.</w:t>
      </w:r>
    </w:p>
    <w:p w:rsidR="00000000" w:rsidDel="00000000" w:rsidP="00000000" w:rsidRDefault="00000000" w:rsidRPr="00000000" w14:paraId="00000513">
      <w:pPr>
        <w:pStyle w:val="Heading3"/>
        <w:keepNext w:val="0"/>
        <w:keepLines w:val="0"/>
        <w:spacing w:before="280" w:lineRule="auto"/>
        <w:rPr>
          <w:b w:val="1"/>
          <w:color w:val="000000"/>
          <w:sz w:val="26"/>
          <w:szCs w:val="26"/>
        </w:rPr>
      </w:pPr>
      <w:bookmarkStart w:colFirst="0" w:colLast="0" w:name="_yakvvb1onc47" w:id="314"/>
      <w:bookmarkEnd w:id="314"/>
      <w:r w:rsidDel="00000000" w:rsidR="00000000" w:rsidRPr="00000000">
        <w:rPr>
          <w:b w:val="1"/>
          <w:color w:val="000000"/>
          <w:sz w:val="26"/>
          <w:szCs w:val="26"/>
          <w:rtl w:val="0"/>
        </w:rPr>
        <w:t xml:space="preserve">Policy Considerations for Policymakers</w:t>
      </w:r>
    </w:p>
    <w:p w:rsidR="00000000" w:rsidDel="00000000" w:rsidP="00000000" w:rsidRDefault="00000000" w:rsidRPr="00000000" w14:paraId="00000514">
      <w:pPr>
        <w:spacing w:after="240" w:before="240" w:lineRule="auto"/>
        <w:rPr/>
      </w:pPr>
      <w:r w:rsidDel="00000000" w:rsidR="00000000" w:rsidRPr="00000000">
        <w:rPr>
          <w:rtl w:val="0"/>
        </w:rPr>
        <w:t xml:space="preserve">Policymakers face critical decisions regarding the immigration system that can influence labor markets. The current challenges include addressing job vacancies exacerbated by the COVID-19 pandemic.</w:t>
      </w:r>
    </w:p>
    <w:p w:rsidR="00000000" w:rsidDel="00000000" w:rsidP="00000000" w:rsidRDefault="00000000" w:rsidRPr="00000000" w14:paraId="00000515">
      <w:pPr>
        <w:spacing w:after="240" w:before="240" w:lineRule="auto"/>
        <w:rPr/>
      </w:pPr>
      <w:r w:rsidDel="00000000" w:rsidR="00000000" w:rsidRPr="00000000">
        <w:rPr>
          <w:rtl w:val="0"/>
        </w:rPr>
        <w:t xml:space="preserve">The Biden administration aims to implement comprehensive immigration reforms that seek to balance workforce needs with humanitarian considerations. These potential reforms may include streamlined processes for skilled workers and essential laborers. Collaboration with institutions like the Economic Policy Institute can inform data-driven approaches that enhance the immigration system for economic benefit.</w:t>
      </w:r>
    </w:p>
    <w:p w:rsidR="00000000" w:rsidDel="00000000" w:rsidP="00000000" w:rsidRDefault="00000000" w:rsidRPr="00000000" w14:paraId="00000516">
      <w:pPr>
        <w:spacing w:after="240" w:before="240" w:lineRule="auto"/>
        <w:rPr/>
      </w:pPr>
      <w:r w:rsidDel="00000000" w:rsidR="00000000" w:rsidRPr="00000000">
        <w:rPr>
          <w:rtl w:val="0"/>
        </w:rPr>
        <w:t xml:space="preserve">Stakeholders should advocate for adaptable policies that respond to labor market changes. Flexibility in visa programs can assist in filling crucial positions and bolstering sectors in need. Policymakers must prioritize effective communication to build public support for necessary immigration reforms.</w:t>
      </w:r>
    </w:p>
    <w:p w:rsidR="00000000" w:rsidDel="00000000" w:rsidP="00000000" w:rsidRDefault="00000000" w:rsidRPr="00000000" w14:paraId="00000517">
      <w:pPr>
        <w:pStyle w:val="Heading3"/>
        <w:keepNext w:val="0"/>
        <w:keepLines w:val="0"/>
        <w:spacing w:before="280" w:lineRule="auto"/>
        <w:rPr>
          <w:b w:val="1"/>
          <w:color w:val="000000"/>
          <w:sz w:val="26"/>
          <w:szCs w:val="26"/>
        </w:rPr>
      </w:pPr>
      <w:bookmarkStart w:colFirst="0" w:colLast="0" w:name="_rg23lbj33arp" w:id="315"/>
      <w:bookmarkEnd w:id="315"/>
      <w:r w:rsidDel="00000000" w:rsidR="00000000" w:rsidRPr="00000000">
        <w:rPr>
          <w:b w:val="1"/>
          <w:color w:val="000000"/>
          <w:sz w:val="26"/>
          <w:szCs w:val="26"/>
          <w:rtl w:val="0"/>
        </w:rPr>
        <w:t xml:space="preserve">The Role of Immigration in Economic Recovery</w:t>
      </w:r>
    </w:p>
    <w:p w:rsidR="00000000" w:rsidDel="00000000" w:rsidP="00000000" w:rsidRDefault="00000000" w:rsidRPr="00000000" w14:paraId="00000518">
      <w:pPr>
        <w:spacing w:after="240" w:before="240" w:lineRule="auto"/>
        <w:rPr/>
      </w:pPr>
      <w:r w:rsidDel="00000000" w:rsidR="00000000" w:rsidRPr="00000000">
        <w:rPr>
          <w:rtl w:val="0"/>
        </w:rPr>
        <w:t xml:space="preserve">Immigration is pivotal in facilitating economic recovery post-COVID-19. As the job market stabilizes, skilled immigrants can fill gaps in critical industries facing labor shortages.</w:t>
      </w:r>
    </w:p>
    <w:p w:rsidR="00000000" w:rsidDel="00000000" w:rsidP="00000000" w:rsidRDefault="00000000" w:rsidRPr="00000000" w14:paraId="00000519">
      <w:pPr>
        <w:spacing w:after="240" w:before="240" w:lineRule="auto"/>
        <w:rPr/>
      </w:pPr>
      <w:r w:rsidDel="00000000" w:rsidR="00000000" w:rsidRPr="00000000">
        <w:rPr>
          <w:rtl w:val="0"/>
        </w:rPr>
        <w:t xml:space="preserve">Research from immigration initiatives highlights how foreign-born workers contribute to higher productivity and innovation. These contributions can stimulate job creation for both immigrants and native-born workers. For example, sectors such as healthcare and technology benefit directly from diverse talents bringing unique perspectives.</w:t>
      </w:r>
    </w:p>
    <w:p w:rsidR="00000000" w:rsidDel="00000000" w:rsidP="00000000" w:rsidRDefault="00000000" w:rsidRPr="00000000" w14:paraId="0000051A">
      <w:pPr>
        <w:spacing w:after="240" w:before="240" w:lineRule="auto"/>
        <w:rPr/>
      </w:pPr>
      <w:r w:rsidDel="00000000" w:rsidR="00000000" w:rsidRPr="00000000">
        <w:rPr>
          <w:rtl w:val="0"/>
        </w:rPr>
        <w:t xml:space="preserve">Furthermore, policymakers should recognize the importance of integrating immigrants into the workforce effectively. This involves providing resources and support to help them navigate job markets and develop skills.</w:t>
      </w:r>
    </w:p>
    <w:p w:rsidR="00000000" w:rsidDel="00000000" w:rsidP="00000000" w:rsidRDefault="00000000" w:rsidRPr="00000000" w14:paraId="0000051B">
      <w:pPr>
        <w:spacing w:after="240" w:before="240" w:lineRule="auto"/>
        <w:rPr/>
      </w:pPr>
      <w:r w:rsidDel="00000000" w:rsidR="00000000" w:rsidRPr="00000000">
        <w:rPr>
          <w:rtl w:val="0"/>
        </w:rPr>
        <w:t xml:space="preserve">Efforts focused on expanding outreach and ensuring equitable access to employment opportunities can enhance economic growth. By leveraging the strengths of immigrants, the U.S. can foster a resilient workforce equipped to tackle future challenges.</w:t>
      </w:r>
    </w:p>
    <w:p w:rsidR="00000000" w:rsidDel="00000000" w:rsidP="00000000" w:rsidRDefault="00000000" w:rsidRPr="00000000" w14:paraId="0000051C">
      <w:pPr>
        <w:spacing w:after="240" w:before="240" w:lineRule="auto"/>
        <w:rPr/>
      </w:pPr>
      <w:r w:rsidDel="00000000" w:rsidR="00000000" w:rsidRPr="00000000">
        <w:rPr>
          <w:rtl w:val="0"/>
        </w:rPr>
      </w:r>
    </w:p>
    <w:p w:rsidR="00000000" w:rsidDel="00000000" w:rsidP="00000000" w:rsidRDefault="00000000" w:rsidRPr="00000000" w14:paraId="0000051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1E">
      <w:pPr>
        <w:pStyle w:val="Heading1"/>
        <w:keepNext w:val="0"/>
        <w:keepLines w:val="0"/>
        <w:spacing w:before="480" w:lineRule="auto"/>
        <w:rPr>
          <w:sz w:val="46"/>
          <w:szCs w:val="46"/>
        </w:rPr>
      </w:pPr>
      <w:bookmarkStart w:colFirst="0" w:colLast="0" w:name="_7rbchvvjhq1s" w:id="316"/>
      <w:bookmarkEnd w:id="316"/>
      <w:r w:rsidDel="00000000" w:rsidR="00000000" w:rsidRPr="00000000">
        <w:rPr>
          <w:sz w:val="46"/>
          <w:szCs w:val="46"/>
          <w:rtl w:val="0"/>
        </w:rPr>
        <w:t xml:space="preserve">How Over 1 Million Green Cards Are Issued Each Year in the U.S.</w:t>
      </w:r>
    </w:p>
    <w:p w:rsidR="00000000" w:rsidDel="00000000" w:rsidP="00000000" w:rsidRDefault="00000000" w:rsidRPr="00000000" w14:paraId="0000051F">
      <w:pPr>
        <w:spacing w:after="240" w:before="240" w:lineRule="auto"/>
        <w:rPr/>
      </w:pPr>
      <w:r w:rsidDel="00000000" w:rsidR="00000000" w:rsidRPr="00000000">
        <w:rPr>
          <w:rtl w:val="0"/>
        </w:rPr>
        <w:t xml:space="preserve">Each year, the United States issues over 1 million green cards, allowing immigrants to secure permanent residency. </w:t>
      </w:r>
      <w:r w:rsidDel="00000000" w:rsidR="00000000" w:rsidRPr="00000000">
        <w:rPr>
          <w:b w:val="1"/>
          <w:rtl w:val="0"/>
        </w:rPr>
        <w:t xml:space="preserve">This significant figure highlights the country’s ongoing commitment to diversity and the opportunities it provides for individuals seeking a better life.</w:t>
      </w:r>
      <w:r w:rsidDel="00000000" w:rsidR="00000000" w:rsidRPr="00000000">
        <w:rPr>
          <w:rtl w:val="0"/>
        </w:rPr>
        <w:t xml:space="preserve"> Understanding the mechanics of this process reveals the intricacies of U.S. immigration policies and their impact on families and communities.</w:t>
      </w:r>
    </w:p>
    <w:p w:rsidR="00000000" w:rsidDel="00000000" w:rsidP="00000000" w:rsidRDefault="00000000" w:rsidRPr="00000000" w14:paraId="00000520">
      <w:pPr>
        <w:spacing w:after="240" w:before="240" w:lineRule="auto"/>
        <w:rPr/>
      </w:pPr>
      <w:r w:rsidDel="00000000" w:rsidR="00000000" w:rsidRPr="00000000">
        <w:rPr/>
        <w:drawing>
          <wp:inline distB="114300" distT="114300" distL="114300" distR="114300">
            <wp:extent cx="5943600" cy="4064000"/>
            <wp:effectExtent b="0" l="0" r="0" t="0"/>
            <wp:docPr descr="A bustling government office processes stacks of applications for green cards, with officials reviewing and stamping documents" id="73" name="image77.jpg"/>
            <a:graphic>
              <a:graphicData uri="http://schemas.openxmlformats.org/drawingml/2006/picture">
                <pic:pic>
                  <pic:nvPicPr>
                    <pic:cNvPr descr="A bustling government office processes stacks of applications for green cards, with officials reviewing and stamping documents" id="0" name="image77.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1">
      <w:pPr>
        <w:spacing w:after="240" w:before="240" w:lineRule="auto"/>
        <w:rPr/>
      </w:pPr>
      <w:r w:rsidDel="00000000" w:rsidR="00000000" w:rsidRPr="00000000">
        <w:rPr>
          <w:rtl w:val="0"/>
        </w:rPr>
        <w:t xml:space="preserve">The green card process involves various pathways, including family reunification, employment opportunities, and refugee or asylum status. Each category offers distinct eligibility criteria and requirements, reflecting the complexities of immigration in the U.S. As these pathways evolve, it becomes essential for potential applicants to stay informed about the latest regulations and procedures.</w:t>
      </w:r>
    </w:p>
    <w:p w:rsidR="00000000" w:rsidDel="00000000" w:rsidP="00000000" w:rsidRDefault="00000000" w:rsidRPr="00000000" w14:paraId="00000522">
      <w:pPr>
        <w:spacing w:after="240" w:before="240" w:lineRule="auto"/>
        <w:rPr/>
      </w:pPr>
      <w:r w:rsidDel="00000000" w:rsidR="00000000" w:rsidRPr="00000000">
        <w:rPr>
          <w:rtl w:val="0"/>
        </w:rPr>
        <w:t xml:space="preserve">By examining the reasons behind the issuance of green cards and the demographic trends they represent, readers can gain insight into the fabric of American society. This exploration will not only shed light on immigration trends but also illustrate the vital role immigrants play in shaping the nation’s future.</w:t>
      </w:r>
    </w:p>
    <w:p w:rsidR="00000000" w:rsidDel="00000000" w:rsidP="00000000" w:rsidRDefault="00000000" w:rsidRPr="00000000" w14:paraId="00000523">
      <w:pPr>
        <w:pStyle w:val="Heading2"/>
        <w:keepNext w:val="0"/>
        <w:keepLines w:val="0"/>
        <w:spacing w:after="80" w:lineRule="auto"/>
        <w:rPr>
          <w:sz w:val="34"/>
          <w:szCs w:val="34"/>
        </w:rPr>
      </w:pPr>
      <w:bookmarkStart w:colFirst="0" w:colLast="0" w:name="_7o7bljne6mo7" w:id="317"/>
      <w:bookmarkEnd w:id="317"/>
      <w:r w:rsidDel="00000000" w:rsidR="00000000" w:rsidRPr="00000000">
        <w:rPr>
          <w:sz w:val="34"/>
          <w:szCs w:val="34"/>
          <w:rtl w:val="0"/>
        </w:rPr>
        <w:t xml:space="preserve">History of Green Cards in the U.S.</w:t>
      </w:r>
    </w:p>
    <w:p w:rsidR="00000000" w:rsidDel="00000000" w:rsidP="00000000" w:rsidRDefault="00000000" w:rsidRPr="00000000" w14:paraId="000005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owded government office with long lines of people waiting to apply for or renew their green cards. A busy official processing applications behind a desk" id="81" name="image81.jpg"/>
            <a:graphic>
              <a:graphicData uri="http://schemas.openxmlformats.org/drawingml/2006/picture">
                <pic:pic>
                  <pic:nvPicPr>
                    <pic:cNvPr descr="A crowded government office with long lines of people waiting to apply for or renew their green cards. A busy official processing applications behind a desk" id="0" name="image81.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5">
      <w:pPr>
        <w:spacing w:after="240" w:before="240" w:lineRule="auto"/>
        <w:rPr/>
      </w:pPr>
      <w:r w:rsidDel="00000000" w:rsidR="00000000" w:rsidRPr="00000000">
        <w:rPr>
          <w:rtl w:val="0"/>
        </w:rPr>
        <w:t xml:space="preserve">The issuance of Green Cards in the United States has evolved significantly over the decades. Historical events, legislative milestones, and shifting population trends have all played a role in shaping the current immigration landscape.</w:t>
      </w:r>
    </w:p>
    <w:p w:rsidR="00000000" w:rsidDel="00000000" w:rsidP="00000000" w:rsidRDefault="00000000" w:rsidRPr="00000000" w14:paraId="00000526">
      <w:pPr>
        <w:pStyle w:val="Heading3"/>
        <w:keepNext w:val="0"/>
        <w:keepLines w:val="0"/>
        <w:spacing w:before="280" w:lineRule="auto"/>
        <w:rPr>
          <w:b w:val="1"/>
          <w:color w:val="000000"/>
          <w:sz w:val="26"/>
          <w:szCs w:val="26"/>
        </w:rPr>
      </w:pPr>
      <w:bookmarkStart w:colFirst="0" w:colLast="0" w:name="_b3afsgpliigi" w:id="318"/>
      <w:bookmarkEnd w:id="318"/>
      <w:r w:rsidDel="00000000" w:rsidR="00000000" w:rsidRPr="00000000">
        <w:rPr>
          <w:b w:val="1"/>
          <w:color w:val="000000"/>
          <w:sz w:val="26"/>
          <w:szCs w:val="26"/>
          <w:rtl w:val="0"/>
        </w:rPr>
        <w:t xml:space="preserve">Legislative Milestones</w:t>
      </w:r>
    </w:p>
    <w:p w:rsidR="00000000" w:rsidDel="00000000" w:rsidP="00000000" w:rsidRDefault="00000000" w:rsidRPr="00000000" w14:paraId="00000527">
      <w:pPr>
        <w:spacing w:after="240" w:before="240" w:lineRule="auto"/>
        <w:rPr/>
      </w:pPr>
      <w:r w:rsidDel="00000000" w:rsidR="00000000" w:rsidRPr="00000000">
        <w:rPr>
          <w:rtl w:val="0"/>
        </w:rPr>
        <w:t xml:space="preserve">The concept of the Green Card emerged from several key legislative actions. Initially, the Immigration Act of 1924 established strict quotas that limited immigration and effectively curtailed foreign-born population growth during the interwar years.</w:t>
      </w:r>
    </w:p>
    <w:p w:rsidR="00000000" w:rsidDel="00000000" w:rsidP="00000000" w:rsidRDefault="00000000" w:rsidRPr="00000000" w14:paraId="00000528">
      <w:pPr>
        <w:spacing w:after="240" w:before="240" w:lineRule="auto"/>
        <w:rPr/>
      </w:pPr>
      <w:r w:rsidDel="00000000" w:rsidR="00000000" w:rsidRPr="00000000">
        <w:rPr>
          <w:rtl w:val="0"/>
        </w:rPr>
        <w:t xml:space="preserve">After World War II, the Displaced Persons Act of 1948 allowed for the resettlement of European refugees. The Immigration and Nationality Act of 1965 abolished the national origins quota system, leading to an increase in immigration from non-European countries.</w:t>
      </w:r>
    </w:p>
    <w:p w:rsidR="00000000" w:rsidDel="00000000" w:rsidP="00000000" w:rsidRDefault="00000000" w:rsidRPr="00000000" w14:paraId="00000529">
      <w:pPr>
        <w:spacing w:after="240" w:before="240" w:lineRule="auto"/>
        <w:rPr/>
      </w:pPr>
      <w:r w:rsidDel="00000000" w:rsidR="00000000" w:rsidRPr="00000000">
        <w:rPr>
          <w:rtl w:val="0"/>
        </w:rPr>
        <w:t xml:space="preserve">Later, the Immigration Act of 1990 expanded the categories for obtaining Green Cards, including provisions for skilled foreign workers and a notable push for diversity visas. The Refugee Act of 1980 established a formal structure for admitting refugees, further affecting Green Card distribution.</w:t>
      </w:r>
    </w:p>
    <w:p w:rsidR="00000000" w:rsidDel="00000000" w:rsidP="00000000" w:rsidRDefault="00000000" w:rsidRPr="00000000" w14:paraId="0000052A">
      <w:pPr>
        <w:pStyle w:val="Heading3"/>
        <w:keepNext w:val="0"/>
        <w:keepLines w:val="0"/>
        <w:spacing w:before="280" w:lineRule="auto"/>
        <w:rPr>
          <w:b w:val="1"/>
          <w:color w:val="000000"/>
          <w:sz w:val="26"/>
          <w:szCs w:val="26"/>
        </w:rPr>
      </w:pPr>
      <w:bookmarkStart w:colFirst="0" w:colLast="0" w:name="_yuab31ptfcvw" w:id="319"/>
      <w:bookmarkEnd w:id="319"/>
      <w:r w:rsidDel="00000000" w:rsidR="00000000" w:rsidRPr="00000000">
        <w:rPr>
          <w:b w:val="1"/>
          <w:color w:val="000000"/>
          <w:sz w:val="26"/>
          <w:szCs w:val="26"/>
          <w:rtl w:val="0"/>
        </w:rPr>
        <w:t xml:space="preserve">Population Impact and Trends</w:t>
      </w:r>
    </w:p>
    <w:p w:rsidR="00000000" w:rsidDel="00000000" w:rsidP="00000000" w:rsidRDefault="00000000" w:rsidRPr="00000000" w14:paraId="0000052B">
      <w:pPr>
        <w:spacing w:after="240" w:before="240" w:lineRule="auto"/>
        <w:rPr/>
      </w:pPr>
      <w:r w:rsidDel="00000000" w:rsidR="00000000" w:rsidRPr="00000000">
        <w:rPr>
          <w:rtl w:val="0"/>
        </w:rPr>
        <w:t xml:space="preserve">Shifts in immigration policy have had significant impacts on the foreign-born population in the U.S. Following the Immigration and Nationality Act of 1965, the foreign-born population rose dramatically. By 2020, approximately 17% of the U.S. population was foreign-born.</w:t>
      </w:r>
    </w:p>
    <w:p w:rsidR="00000000" w:rsidDel="00000000" w:rsidP="00000000" w:rsidRDefault="00000000" w:rsidRPr="00000000" w14:paraId="0000052C">
      <w:pPr>
        <w:spacing w:after="240" w:before="240" w:lineRule="auto"/>
        <w:rPr/>
      </w:pPr>
      <w:r w:rsidDel="00000000" w:rsidR="00000000" w:rsidRPr="00000000">
        <w:rPr>
          <w:rtl w:val="0"/>
        </w:rPr>
        <w:t xml:space="preserve">Economic factors such as the Great Depression and both World Wars influenced immigration patterns, leading to fluctuating numbers of Green Cards issued. For example, during the Great Depression, immigration virtually stopped, while post-World War II saw a resurgence in immigration, reflecting the changing global landscape.</w:t>
      </w:r>
    </w:p>
    <w:p w:rsidR="00000000" w:rsidDel="00000000" w:rsidP="00000000" w:rsidRDefault="00000000" w:rsidRPr="00000000" w14:paraId="0000052D">
      <w:pPr>
        <w:spacing w:after="240" w:before="240" w:lineRule="auto"/>
        <w:rPr/>
      </w:pPr>
      <w:r w:rsidDel="00000000" w:rsidR="00000000" w:rsidRPr="00000000">
        <w:rPr>
          <w:rtl w:val="0"/>
        </w:rPr>
        <w:t xml:space="preserve">These trends continue to shape discussions around immigration reform today, as the demand for Green Cards remains high across various categories.</w:t>
      </w:r>
    </w:p>
    <w:p w:rsidR="00000000" w:rsidDel="00000000" w:rsidP="00000000" w:rsidRDefault="00000000" w:rsidRPr="00000000" w14:paraId="0000052E">
      <w:pPr>
        <w:pStyle w:val="Heading2"/>
        <w:keepNext w:val="0"/>
        <w:keepLines w:val="0"/>
        <w:spacing w:after="80" w:lineRule="auto"/>
        <w:rPr>
          <w:sz w:val="34"/>
          <w:szCs w:val="34"/>
        </w:rPr>
      </w:pPr>
      <w:bookmarkStart w:colFirst="0" w:colLast="0" w:name="_ymbz8p4uo1us" w:id="320"/>
      <w:bookmarkEnd w:id="320"/>
      <w:r w:rsidDel="00000000" w:rsidR="00000000" w:rsidRPr="00000000">
        <w:rPr>
          <w:sz w:val="34"/>
          <w:szCs w:val="34"/>
          <w:rtl w:val="0"/>
        </w:rPr>
        <w:t xml:space="preserve">The Green Card Application Process</w:t>
      </w:r>
    </w:p>
    <w:p w:rsidR="00000000" w:rsidDel="00000000" w:rsidP="00000000" w:rsidRDefault="00000000" w:rsidRPr="00000000" w14:paraId="0000052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government office processing stacks of green card applications with officials reviewing and stamping documents" id="76" name="image83.jpg"/>
            <a:graphic>
              <a:graphicData uri="http://schemas.openxmlformats.org/drawingml/2006/picture">
                <pic:pic>
                  <pic:nvPicPr>
                    <pic:cNvPr descr="A bustling government office processing stacks of green card applications with officials reviewing and stamping documents" id="0" name="image83.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0">
      <w:pPr>
        <w:spacing w:after="240" w:before="240" w:lineRule="auto"/>
        <w:rPr/>
      </w:pPr>
      <w:r w:rsidDel="00000000" w:rsidR="00000000" w:rsidRPr="00000000">
        <w:rPr>
          <w:rtl w:val="0"/>
        </w:rPr>
        <w:t xml:space="preserve">The Green Card application process involves several essential steps, which include determining eligibility, applying for adjustment of status, or undergoing consular processing. Each method is critical for gaining lawful permanent residency in the United States.</w:t>
      </w:r>
    </w:p>
    <w:p w:rsidR="00000000" w:rsidDel="00000000" w:rsidP="00000000" w:rsidRDefault="00000000" w:rsidRPr="00000000" w14:paraId="00000531">
      <w:pPr>
        <w:pStyle w:val="Heading3"/>
        <w:keepNext w:val="0"/>
        <w:keepLines w:val="0"/>
        <w:spacing w:before="280" w:lineRule="auto"/>
        <w:rPr>
          <w:b w:val="1"/>
          <w:color w:val="000000"/>
          <w:sz w:val="26"/>
          <w:szCs w:val="26"/>
        </w:rPr>
      </w:pPr>
      <w:bookmarkStart w:colFirst="0" w:colLast="0" w:name="_e7rqoreak4u2" w:id="321"/>
      <w:bookmarkEnd w:id="321"/>
      <w:r w:rsidDel="00000000" w:rsidR="00000000" w:rsidRPr="00000000">
        <w:rPr>
          <w:b w:val="1"/>
          <w:color w:val="000000"/>
          <w:sz w:val="26"/>
          <w:szCs w:val="26"/>
          <w:rtl w:val="0"/>
        </w:rPr>
        <w:t xml:space="preserve">Eligibility and Categories</w:t>
      </w:r>
    </w:p>
    <w:p w:rsidR="00000000" w:rsidDel="00000000" w:rsidP="00000000" w:rsidRDefault="00000000" w:rsidRPr="00000000" w14:paraId="00000532">
      <w:pPr>
        <w:spacing w:after="240" w:before="240" w:lineRule="auto"/>
        <w:rPr/>
      </w:pPr>
      <w:r w:rsidDel="00000000" w:rsidR="00000000" w:rsidRPr="00000000">
        <w:rPr>
          <w:rtl w:val="0"/>
        </w:rPr>
        <w:t xml:space="preserve">To apply for a Green Card, an individual must meet specific eligibility requirements based on various categories. Major categories include family-based sponsorship, employment-based visas, refugee or asylum status, and the Diversity Immigrant Visa Program, also known as the Green Card Lottery.</w:t>
      </w:r>
    </w:p>
    <w:p w:rsidR="00000000" w:rsidDel="00000000" w:rsidP="00000000" w:rsidRDefault="00000000" w:rsidRPr="00000000" w14:paraId="00000533">
      <w:pPr>
        <w:spacing w:after="240" w:before="240" w:lineRule="auto"/>
        <w:rPr/>
      </w:pPr>
      <w:r w:rsidDel="00000000" w:rsidR="00000000" w:rsidRPr="00000000">
        <w:rPr>
          <w:b w:val="1"/>
          <w:rtl w:val="0"/>
        </w:rPr>
        <w:t xml:space="preserve">Family-Based</w:t>
      </w:r>
      <w:r w:rsidDel="00000000" w:rsidR="00000000" w:rsidRPr="00000000">
        <w:rPr>
          <w:rtl w:val="0"/>
        </w:rPr>
        <w:t xml:space="preserve">: Applicants may petition for a Green Card through a close family member who is a U.S. citizen or lawful permanent resident (LPR).</w:t>
      </w:r>
    </w:p>
    <w:p w:rsidR="00000000" w:rsidDel="00000000" w:rsidP="00000000" w:rsidRDefault="00000000" w:rsidRPr="00000000" w14:paraId="00000534">
      <w:pPr>
        <w:spacing w:after="240" w:before="240" w:lineRule="auto"/>
        <w:rPr/>
      </w:pPr>
      <w:r w:rsidDel="00000000" w:rsidR="00000000" w:rsidRPr="00000000">
        <w:rPr>
          <w:b w:val="1"/>
          <w:rtl w:val="0"/>
        </w:rPr>
        <w:t xml:space="preserve">Employment-Based</w:t>
      </w:r>
      <w:r w:rsidDel="00000000" w:rsidR="00000000" w:rsidRPr="00000000">
        <w:rPr>
          <w:rtl w:val="0"/>
        </w:rPr>
        <w:t xml:space="preserve">: This category covers individuals offered permanent employment or those with extraordinary abilities in specific fields.</w:t>
      </w:r>
    </w:p>
    <w:p w:rsidR="00000000" w:rsidDel="00000000" w:rsidP="00000000" w:rsidRDefault="00000000" w:rsidRPr="00000000" w14:paraId="00000535">
      <w:pPr>
        <w:spacing w:after="240" w:before="240" w:lineRule="auto"/>
        <w:rPr/>
      </w:pPr>
      <w:r w:rsidDel="00000000" w:rsidR="00000000" w:rsidRPr="00000000">
        <w:rPr>
          <w:b w:val="1"/>
          <w:rtl w:val="0"/>
        </w:rPr>
        <w:t xml:space="preserve">Diversity Lottery</w:t>
      </w:r>
      <w:r w:rsidDel="00000000" w:rsidR="00000000" w:rsidRPr="00000000">
        <w:rPr>
          <w:rtl w:val="0"/>
        </w:rPr>
        <w:t xml:space="preserve">: This program allows individuals from underrepresented countries to apply for a Green Card through a random selection process.</w:t>
      </w:r>
    </w:p>
    <w:p w:rsidR="00000000" w:rsidDel="00000000" w:rsidP="00000000" w:rsidRDefault="00000000" w:rsidRPr="00000000" w14:paraId="00000536">
      <w:pPr>
        <w:spacing w:after="240" w:before="240" w:lineRule="auto"/>
        <w:rPr/>
      </w:pPr>
      <w:r w:rsidDel="00000000" w:rsidR="00000000" w:rsidRPr="00000000">
        <w:rPr>
          <w:rtl w:val="0"/>
        </w:rPr>
        <w:t xml:space="preserve">Each category has its preference levels and immigration caps set by the USCIS.</w:t>
      </w:r>
    </w:p>
    <w:p w:rsidR="00000000" w:rsidDel="00000000" w:rsidP="00000000" w:rsidRDefault="00000000" w:rsidRPr="00000000" w14:paraId="00000537">
      <w:pPr>
        <w:pStyle w:val="Heading3"/>
        <w:keepNext w:val="0"/>
        <w:keepLines w:val="0"/>
        <w:spacing w:before="280" w:lineRule="auto"/>
        <w:rPr>
          <w:b w:val="1"/>
          <w:color w:val="000000"/>
          <w:sz w:val="26"/>
          <w:szCs w:val="26"/>
        </w:rPr>
      </w:pPr>
      <w:bookmarkStart w:colFirst="0" w:colLast="0" w:name="_70qkkiwzj1kq" w:id="322"/>
      <w:bookmarkEnd w:id="322"/>
      <w:r w:rsidDel="00000000" w:rsidR="00000000" w:rsidRPr="00000000">
        <w:rPr>
          <w:b w:val="1"/>
          <w:color w:val="000000"/>
          <w:sz w:val="26"/>
          <w:szCs w:val="26"/>
          <w:rtl w:val="0"/>
        </w:rPr>
        <w:t xml:space="preserve">Adjustment of Status</w:t>
      </w:r>
    </w:p>
    <w:p w:rsidR="00000000" w:rsidDel="00000000" w:rsidP="00000000" w:rsidRDefault="00000000" w:rsidRPr="00000000" w14:paraId="00000538">
      <w:pPr>
        <w:spacing w:after="240" w:before="240" w:lineRule="auto"/>
        <w:rPr/>
      </w:pPr>
      <w:r w:rsidDel="00000000" w:rsidR="00000000" w:rsidRPr="00000000">
        <w:rPr>
          <w:rtl w:val="0"/>
        </w:rPr>
        <w:t xml:space="preserve">Adjustment of status is a process for individuals already in the U.S. to transition from temporary to permanent residency. This option is often available to those eligible through family or employment.</w:t>
      </w:r>
    </w:p>
    <w:p w:rsidR="00000000" w:rsidDel="00000000" w:rsidP="00000000" w:rsidRDefault="00000000" w:rsidRPr="00000000" w14:paraId="00000539">
      <w:pPr>
        <w:spacing w:after="240" w:before="240" w:lineRule="auto"/>
        <w:rPr/>
      </w:pPr>
      <w:r w:rsidDel="00000000" w:rsidR="00000000" w:rsidRPr="00000000">
        <w:rPr>
          <w:rtl w:val="0"/>
        </w:rPr>
        <w:t xml:space="preserve">Applicants must submit Form I-485, an application for permanent residency, and may need to attend an interview. They must also demonstrate financial stability and attach supporting documents like medical examinations and proof of eligibility.</w:t>
      </w:r>
    </w:p>
    <w:p w:rsidR="00000000" w:rsidDel="00000000" w:rsidP="00000000" w:rsidRDefault="00000000" w:rsidRPr="00000000" w14:paraId="0000053A">
      <w:pPr>
        <w:spacing w:after="240" w:before="240" w:lineRule="auto"/>
        <w:rPr/>
      </w:pPr>
      <w:r w:rsidDel="00000000" w:rsidR="00000000" w:rsidRPr="00000000">
        <w:rPr>
          <w:rtl w:val="0"/>
        </w:rPr>
        <w:t xml:space="preserve">If approved, they become lawful permanent residents with a valid Green Card, which allows them to live and work in the U.S. without restrictions.</w:t>
      </w:r>
    </w:p>
    <w:p w:rsidR="00000000" w:rsidDel="00000000" w:rsidP="00000000" w:rsidRDefault="00000000" w:rsidRPr="00000000" w14:paraId="0000053B">
      <w:pPr>
        <w:pStyle w:val="Heading3"/>
        <w:keepNext w:val="0"/>
        <w:keepLines w:val="0"/>
        <w:spacing w:before="280" w:lineRule="auto"/>
        <w:rPr>
          <w:b w:val="1"/>
          <w:color w:val="000000"/>
          <w:sz w:val="26"/>
          <w:szCs w:val="26"/>
        </w:rPr>
      </w:pPr>
      <w:bookmarkStart w:colFirst="0" w:colLast="0" w:name="_z6g1wzs762mz" w:id="323"/>
      <w:bookmarkEnd w:id="323"/>
      <w:r w:rsidDel="00000000" w:rsidR="00000000" w:rsidRPr="00000000">
        <w:rPr>
          <w:b w:val="1"/>
          <w:color w:val="000000"/>
          <w:sz w:val="26"/>
          <w:szCs w:val="26"/>
          <w:rtl w:val="0"/>
        </w:rPr>
        <w:t xml:space="preserve">Consular Processing</w:t>
      </w:r>
    </w:p>
    <w:p w:rsidR="00000000" w:rsidDel="00000000" w:rsidP="00000000" w:rsidRDefault="00000000" w:rsidRPr="00000000" w14:paraId="0000053C">
      <w:pPr>
        <w:spacing w:after="240" w:before="240" w:lineRule="auto"/>
        <w:rPr/>
      </w:pPr>
      <w:r w:rsidDel="00000000" w:rsidR="00000000" w:rsidRPr="00000000">
        <w:rPr>
          <w:rtl w:val="0"/>
        </w:rPr>
        <w:t xml:space="preserve">Consular processing is an alternative route for individuals outside the U.S. wishing to obtain a Green Card. Applicants must go through the U.S. embassy or consulate in their home country.</w:t>
      </w:r>
    </w:p>
    <w:p w:rsidR="00000000" w:rsidDel="00000000" w:rsidP="00000000" w:rsidRDefault="00000000" w:rsidRPr="00000000" w14:paraId="0000053D">
      <w:pPr>
        <w:spacing w:after="240" w:before="240" w:lineRule="auto"/>
        <w:rPr/>
      </w:pPr>
      <w:r w:rsidDel="00000000" w:rsidR="00000000" w:rsidRPr="00000000">
        <w:rPr>
          <w:rtl w:val="0"/>
        </w:rPr>
        <w:t xml:space="preserve">The process begins with an approved immigrant petition. After this, the applicant files a visa application and attends an interview at the consulate. Documentation required includes proof of eligibility, financial support, and medical exams.</w:t>
      </w:r>
    </w:p>
    <w:p w:rsidR="00000000" w:rsidDel="00000000" w:rsidP="00000000" w:rsidRDefault="00000000" w:rsidRPr="00000000" w14:paraId="0000053E">
      <w:pPr>
        <w:spacing w:after="240" w:before="240" w:lineRule="auto"/>
        <w:rPr/>
      </w:pPr>
      <w:r w:rsidDel="00000000" w:rsidR="00000000" w:rsidRPr="00000000">
        <w:rPr>
          <w:rtl w:val="0"/>
        </w:rPr>
        <w:t xml:space="preserve">Successful applicants receive an immigrant visa, allowing them to enter the U.S. Upon arrival, they receive their Green Card, granting them permanent residency.</w:t>
      </w:r>
    </w:p>
    <w:p w:rsidR="00000000" w:rsidDel="00000000" w:rsidP="00000000" w:rsidRDefault="00000000" w:rsidRPr="00000000" w14:paraId="0000053F">
      <w:pPr>
        <w:pStyle w:val="Heading2"/>
        <w:keepNext w:val="0"/>
        <w:keepLines w:val="0"/>
        <w:spacing w:after="80" w:lineRule="auto"/>
        <w:rPr>
          <w:sz w:val="34"/>
          <w:szCs w:val="34"/>
        </w:rPr>
      </w:pPr>
      <w:bookmarkStart w:colFirst="0" w:colLast="0" w:name="_issopsbmup0g" w:id="324"/>
      <w:bookmarkEnd w:id="324"/>
      <w:r w:rsidDel="00000000" w:rsidR="00000000" w:rsidRPr="00000000">
        <w:rPr>
          <w:sz w:val="34"/>
          <w:szCs w:val="34"/>
          <w:rtl w:val="0"/>
        </w:rPr>
        <w:t xml:space="preserve">Green Cards and the U.S. Economy</w:t>
      </w:r>
    </w:p>
    <w:p w:rsidR="00000000" w:rsidDel="00000000" w:rsidP="00000000" w:rsidRDefault="00000000" w:rsidRPr="00000000" w14:paraId="00000540">
      <w:pPr>
        <w:spacing w:after="240" w:before="240" w:lineRule="auto"/>
        <w:rPr/>
      </w:pPr>
      <w:r w:rsidDel="00000000" w:rsidR="00000000" w:rsidRPr="00000000">
        <w:rPr>
          <w:rtl w:val="0"/>
        </w:rPr>
        <w:t xml:space="preserve">Green cards play a significant role in shaping the U.S. economy. Their issuance impacts labor availability and contributes to economic growth through the integration of foreign-born residents into various sectors.</w:t>
      </w:r>
    </w:p>
    <w:p w:rsidR="00000000" w:rsidDel="00000000" w:rsidP="00000000" w:rsidRDefault="00000000" w:rsidRPr="00000000" w14:paraId="00000541">
      <w:pPr>
        <w:pStyle w:val="Heading3"/>
        <w:keepNext w:val="0"/>
        <w:keepLines w:val="0"/>
        <w:spacing w:before="280" w:lineRule="auto"/>
        <w:rPr>
          <w:b w:val="1"/>
          <w:color w:val="000000"/>
          <w:sz w:val="26"/>
          <w:szCs w:val="26"/>
        </w:rPr>
      </w:pPr>
      <w:bookmarkStart w:colFirst="0" w:colLast="0" w:name="_eam5nmys240f" w:id="325"/>
      <w:bookmarkEnd w:id="325"/>
      <w:r w:rsidDel="00000000" w:rsidR="00000000" w:rsidRPr="00000000">
        <w:rPr>
          <w:b w:val="1"/>
          <w:color w:val="000000"/>
          <w:sz w:val="26"/>
          <w:szCs w:val="26"/>
          <w:rtl w:val="0"/>
        </w:rPr>
        <w:t xml:space="preserve">Economic Contributions of Immigrants</w:t>
      </w:r>
    </w:p>
    <w:p w:rsidR="00000000" w:rsidDel="00000000" w:rsidP="00000000" w:rsidRDefault="00000000" w:rsidRPr="00000000" w14:paraId="00000542">
      <w:pPr>
        <w:spacing w:after="240" w:before="240" w:lineRule="auto"/>
        <w:rPr/>
      </w:pPr>
      <w:r w:rsidDel="00000000" w:rsidR="00000000" w:rsidRPr="00000000">
        <w:rPr>
          <w:rtl w:val="0"/>
        </w:rPr>
        <w:t xml:space="preserve">Green card holders contribute significantly to the U.S. economy. They bring diverse skills and talents that enhance productivity across industries. Foreign-born residents make up about 17% of the U.S. labor force, highlighting their role in filling essential jobs.</w:t>
      </w:r>
    </w:p>
    <w:p w:rsidR="00000000" w:rsidDel="00000000" w:rsidP="00000000" w:rsidRDefault="00000000" w:rsidRPr="00000000" w14:paraId="00000543">
      <w:pPr>
        <w:spacing w:after="240" w:before="240" w:lineRule="auto"/>
        <w:rPr/>
      </w:pPr>
      <w:r w:rsidDel="00000000" w:rsidR="00000000" w:rsidRPr="00000000">
        <w:rPr>
          <w:rtl w:val="0"/>
        </w:rPr>
        <w:t xml:space="preserve">The presence of immigrants often leads to the creation of new businesses. According to studies, immigrant entrepreneurs are responsible for a sizable percentage of startups. These businesses create jobs and foster innovation, benefiting local and national economies.</w:t>
      </w:r>
    </w:p>
    <w:p w:rsidR="00000000" w:rsidDel="00000000" w:rsidP="00000000" w:rsidRDefault="00000000" w:rsidRPr="00000000" w14:paraId="00000544">
      <w:pPr>
        <w:spacing w:after="240" w:before="240" w:lineRule="auto"/>
        <w:rPr/>
      </w:pPr>
      <w:r w:rsidDel="00000000" w:rsidR="00000000" w:rsidRPr="00000000">
        <w:rPr>
          <w:rtl w:val="0"/>
        </w:rPr>
        <w:t xml:space="preserve">Moreover, immigrants contribute to taxes, funding public services and infrastructure. The economic impact of green card holders extends beyond direct employment, affecting various aspects of community development.</w:t>
      </w:r>
    </w:p>
    <w:p w:rsidR="00000000" w:rsidDel="00000000" w:rsidP="00000000" w:rsidRDefault="00000000" w:rsidRPr="00000000" w14:paraId="00000545">
      <w:pPr>
        <w:pStyle w:val="Heading3"/>
        <w:keepNext w:val="0"/>
        <w:keepLines w:val="0"/>
        <w:spacing w:before="280" w:lineRule="auto"/>
        <w:rPr>
          <w:b w:val="1"/>
          <w:color w:val="000000"/>
          <w:sz w:val="26"/>
          <w:szCs w:val="26"/>
        </w:rPr>
      </w:pPr>
      <w:bookmarkStart w:colFirst="0" w:colLast="0" w:name="_o6kf4ypopsry" w:id="326"/>
      <w:bookmarkEnd w:id="326"/>
      <w:r w:rsidDel="00000000" w:rsidR="00000000" w:rsidRPr="00000000">
        <w:rPr>
          <w:b w:val="1"/>
          <w:color w:val="000000"/>
          <w:sz w:val="26"/>
          <w:szCs w:val="26"/>
          <w:rtl w:val="0"/>
        </w:rPr>
        <w:t xml:space="preserve">Employment-Based Immigration</w:t>
      </w:r>
    </w:p>
    <w:p w:rsidR="00000000" w:rsidDel="00000000" w:rsidP="00000000" w:rsidRDefault="00000000" w:rsidRPr="00000000" w14:paraId="00000546">
      <w:pPr>
        <w:spacing w:after="240" w:before="240" w:lineRule="auto"/>
        <w:rPr/>
      </w:pPr>
      <w:r w:rsidDel="00000000" w:rsidR="00000000" w:rsidRPr="00000000">
        <w:rPr>
          <w:rtl w:val="0"/>
        </w:rPr>
        <w:t xml:space="preserve">Employment-based green cards are vital for sectors requiring specialized skills. These cards ensure that businesses have access to a skilled labor pool, particularly in technology, healthcare, and engineering.</w:t>
      </w:r>
    </w:p>
    <w:p w:rsidR="00000000" w:rsidDel="00000000" w:rsidP="00000000" w:rsidRDefault="00000000" w:rsidRPr="00000000" w14:paraId="00000547">
      <w:pPr>
        <w:spacing w:after="240" w:before="240" w:lineRule="auto"/>
        <w:rPr/>
      </w:pPr>
      <w:r w:rsidDel="00000000" w:rsidR="00000000" w:rsidRPr="00000000">
        <w:rPr>
          <w:rtl w:val="0"/>
        </w:rPr>
        <w:t xml:space="preserve">In 2023, approximately 140,000 employment-based green cards were issued. This pathway allows companies to attract talent from around the world. Consequently, businesses can drive innovation and remain competitive in the global market.</w:t>
      </w:r>
    </w:p>
    <w:p w:rsidR="00000000" w:rsidDel="00000000" w:rsidP="00000000" w:rsidRDefault="00000000" w:rsidRPr="00000000" w14:paraId="00000548">
      <w:pPr>
        <w:spacing w:after="240" w:before="240" w:lineRule="auto"/>
        <w:rPr/>
      </w:pPr>
      <w:r w:rsidDel="00000000" w:rsidR="00000000" w:rsidRPr="00000000">
        <w:rPr>
          <w:rtl w:val="0"/>
        </w:rPr>
        <w:t xml:space="preserve">Moreover, employment-based immigration supports the U.S. economy by addressing labor shortages. As industries evolve, the need for skilled workers rises, making these green cards essential for sustained economic growth.</w:t>
      </w:r>
    </w:p>
    <w:p w:rsidR="00000000" w:rsidDel="00000000" w:rsidP="00000000" w:rsidRDefault="00000000" w:rsidRPr="00000000" w14:paraId="00000549">
      <w:pPr>
        <w:pStyle w:val="Heading2"/>
        <w:keepNext w:val="0"/>
        <w:keepLines w:val="0"/>
        <w:spacing w:after="80" w:lineRule="auto"/>
        <w:rPr>
          <w:sz w:val="34"/>
          <w:szCs w:val="34"/>
        </w:rPr>
      </w:pPr>
      <w:bookmarkStart w:colFirst="0" w:colLast="0" w:name="_7zioqntzfl95" w:id="327"/>
      <w:bookmarkEnd w:id="327"/>
      <w:r w:rsidDel="00000000" w:rsidR="00000000" w:rsidRPr="00000000">
        <w:rPr>
          <w:sz w:val="34"/>
          <w:szCs w:val="34"/>
          <w:rtl w:val="0"/>
        </w:rPr>
        <w:t xml:space="preserve">Policies and Procedures</w:t>
      </w:r>
    </w:p>
    <w:p w:rsidR="00000000" w:rsidDel="00000000" w:rsidP="00000000" w:rsidRDefault="00000000" w:rsidRPr="00000000" w14:paraId="0000054A">
      <w:pPr>
        <w:spacing w:after="240" w:before="240" w:lineRule="auto"/>
        <w:rPr/>
      </w:pPr>
      <w:r w:rsidDel="00000000" w:rsidR="00000000" w:rsidRPr="00000000">
        <w:rPr>
          <w:rtl w:val="0"/>
        </w:rPr>
        <w:t xml:space="preserve">The issuance of green cards in the U.S. is guided by specific laws and procedures. Understanding the impact of administrative changes on these processes is essential for stakeholders.</w:t>
      </w:r>
    </w:p>
    <w:p w:rsidR="00000000" w:rsidDel="00000000" w:rsidP="00000000" w:rsidRDefault="00000000" w:rsidRPr="00000000" w14:paraId="0000054B">
      <w:pPr>
        <w:pStyle w:val="Heading3"/>
        <w:keepNext w:val="0"/>
        <w:keepLines w:val="0"/>
        <w:spacing w:before="280" w:lineRule="auto"/>
        <w:rPr>
          <w:b w:val="1"/>
          <w:color w:val="000000"/>
          <w:sz w:val="26"/>
          <w:szCs w:val="26"/>
        </w:rPr>
      </w:pPr>
      <w:bookmarkStart w:colFirst="0" w:colLast="0" w:name="_w7epi08gtwr2" w:id="328"/>
      <w:bookmarkEnd w:id="328"/>
      <w:r w:rsidDel="00000000" w:rsidR="00000000" w:rsidRPr="00000000">
        <w:rPr>
          <w:b w:val="1"/>
          <w:color w:val="000000"/>
          <w:sz w:val="26"/>
          <w:szCs w:val="26"/>
          <w:rtl w:val="0"/>
        </w:rPr>
        <w:t xml:space="preserve">Current Immigration Laws</w:t>
      </w:r>
    </w:p>
    <w:p w:rsidR="00000000" w:rsidDel="00000000" w:rsidP="00000000" w:rsidRDefault="00000000" w:rsidRPr="00000000" w14:paraId="0000054C">
      <w:pPr>
        <w:spacing w:after="240" w:before="240" w:lineRule="auto"/>
        <w:rPr/>
      </w:pPr>
      <w:r w:rsidDel="00000000" w:rsidR="00000000" w:rsidRPr="00000000">
        <w:rPr>
          <w:rtl w:val="0"/>
        </w:rPr>
        <w:t xml:space="preserve">U.S. immigration laws govern the issuance of green cards. The primary framework comes from the Immigration and Nationality Act (INA), which outlines eligibility criteria.</w:t>
      </w:r>
    </w:p>
    <w:p w:rsidR="00000000" w:rsidDel="00000000" w:rsidP="00000000" w:rsidRDefault="00000000" w:rsidRPr="00000000" w14:paraId="0000054D">
      <w:pPr>
        <w:spacing w:after="240" w:before="240" w:lineRule="auto"/>
        <w:rPr/>
      </w:pPr>
      <w:r w:rsidDel="00000000" w:rsidR="00000000" w:rsidRPr="00000000">
        <w:rPr>
          <w:rtl w:val="0"/>
        </w:rPr>
        <w:t xml:space="preserve">Key categories include:</w:t>
      </w:r>
    </w:p>
    <w:p w:rsidR="00000000" w:rsidDel="00000000" w:rsidP="00000000" w:rsidRDefault="00000000" w:rsidRPr="00000000" w14:paraId="0000054E">
      <w:pPr>
        <w:numPr>
          <w:ilvl w:val="0"/>
          <w:numId w:val="64"/>
        </w:numPr>
        <w:spacing w:after="0" w:afterAutospacing="0" w:before="240" w:lineRule="auto"/>
        <w:ind w:left="720" w:hanging="360"/>
      </w:pPr>
      <w:r w:rsidDel="00000000" w:rsidR="00000000" w:rsidRPr="00000000">
        <w:rPr>
          <w:b w:val="1"/>
          <w:rtl w:val="0"/>
        </w:rPr>
        <w:t xml:space="preserve">Family-Sponsored Visas</w:t>
      </w:r>
      <w:r w:rsidDel="00000000" w:rsidR="00000000" w:rsidRPr="00000000">
        <w:rPr>
          <w:rtl w:val="0"/>
        </w:rPr>
        <w:t xml:space="preserve">: Available for immediate relatives of U.S. citizens and certain other family members.</w:t>
      </w:r>
    </w:p>
    <w:p w:rsidR="00000000" w:rsidDel="00000000" w:rsidP="00000000" w:rsidRDefault="00000000" w:rsidRPr="00000000" w14:paraId="0000054F">
      <w:pPr>
        <w:numPr>
          <w:ilvl w:val="0"/>
          <w:numId w:val="64"/>
        </w:numPr>
        <w:spacing w:after="0" w:afterAutospacing="0" w:before="0" w:beforeAutospacing="0" w:lineRule="auto"/>
        <w:ind w:left="720" w:hanging="360"/>
      </w:pPr>
      <w:r w:rsidDel="00000000" w:rsidR="00000000" w:rsidRPr="00000000">
        <w:rPr>
          <w:b w:val="1"/>
          <w:rtl w:val="0"/>
        </w:rPr>
        <w:t xml:space="preserve">Employment-Based Visas</w:t>
      </w:r>
      <w:r w:rsidDel="00000000" w:rsidR="00000000" w:rsidRPr="00000000">
        <w:rPr>
          <w:rtl w:val="0"/>
        </w:rPr>
        <w:t xml:space="preserve">: Targeted at foreign workers who fill labor shortages.</w:t>
      </w:r>
    </w:p>
    <w:p w:rsidR="00000000" w:rsidDel="00000000" w:rsidP="00000000" w:rsidRDefault="00000000" w:rsidRPr="00000000" w14:paraId="00000550">
      <w:pPr>
        <w:numPr>
          <w:ilvl w:val="0"/>
          <w:numId w:val="64"/>
        </w:numPr>
        <w:spacing w:after="240" w:before="0" w:beforeAutospacing="0" w:lineRule="auto"/>
        <w:ind w:left="720" w:hanging="360"/>
      </w:pPr>
      <w:r w:rsidDel="00000000" w:rsidR="00000000" w:rsidRPr="00000000">
        <w:rPr>
          <w:b w:val="1"/>
          <w:rtl w:val="0"/>
        </w:rPr>
        <w:t xml:space="preserve">Refugee and Asylee Status</w:t>
      </w:r>
      <w:r w:rsidDel="00000000" w:rsidR="00000000" w:rsidRPr="00000000">
        <w:rPr>
          <w:rtl w:val="0"/>
        </w:rPr>
        <w:t xml:space="preserve">: Provides protection for individuals fleeing persecution.</w:t>
      </w:r>
    </w:p>
    <w:p w:rsidR="00000000" w:rsidDel="00000000" w:rsidP="00000000" w:rsidRDefault="00000000" w:rsidRPr="00000000" w14:paraId="00000551">
      <w:pPr>
        <w:spacing w:after="240" w:before="240" w:lineRule="auto"/>
        <w:rPr/>
      </w:pPr>
      <w:r w:rsidDel="00000000" w:rsidR="00000000" w:rsidRPr="00000000">
        <w:rPr>
          <w:rtl w:val="0"/>
        </w:rPr>
        <w:t xml:space="preserve">The Department of Homeland Security oversees this process, ensuring compliance with all regulations.</w:t>
      </w:r>
    </w:p>
    <w:p w:rsidR="00000000" w:rsidDel="00000000" w:rsidP="00000000" w:rsidRDefault="00000000" w:rsidRPr="00000000" w14:paraId="00000552">
      <w:pPr>
        <w:pStyle w:val="Heading3"/>
        <w:keepNext w:val="0"/>
        <w:keepLines w:val="0"/>
        <w:spacing w:before="280" w:lineRule="auto"/>
        <w:rPr>
          <w:b w:val="1"/>
          <w:color w:val="000000"/>
          <w:sz w:val="26"/>
          <w:szCs w:val="26"/>
        </w:rPr>
      </w:pPr>
      <w:bookmarkStart w:colFirst="0" w:colLast="0" w:name="_2pfs1g3swi3p" w:id="329"/>
      <w:bookmarkEnd w:id="329"/>
      <w:r w:rsidDel="00000000" w:rsidR="00000000" w:rsidRPr="00000000">
        <w:rPr>
          <w:b w:val="1"/>
          <w:color w:val="000000"/>
          <w:sz w:val="26"/>
          <w:szCs w:val="26"/>
          <w:rtl w:val="0"/>
        </w:rPr>
        <w:t xml:space="preserve">Changes Under Recent Administrations</w:t>
      </w:r>
    </w:p>
    <w:p w:rsidR="00000000" w:rsidDel="00000000" w:rsidP="00000000" w:rsidRDefault="00000000" w:rsidRPr="00000000" w14:paraId="00000553">
      <w:pPr>
        <w:spacing w:after="240" w:before="240" w:lineRule="auto"/>
        <w:rPr/>
      </w:pPr>
      <w:r w:rsidDel="00000000" w:rsidR="00000000" w:rsidRPr="00000000">
        <w:rPr>
          <w:rtl w:val="0"/>
        </w:rPr>
        <w:t xml:space="preserve">The Biden and Trump administrations enacted changes affecting immigration policies and green card issuance.</w:t>
      </w:r>
    </w:p>
    <w:p w:rsidR="00000000" w:rsidDel="00000000" w:rsidP="00000000" w:rsidRDefault="00000000" w:rsidRPr="00000000" w14:paraId="00000554">
      <w:pPr>
        <w:spacing w:after="240" w:before="240" w:lineRule="auto"/>
        <w:rPr/>
      </w:pPr>
      <w:r w:rsidDel="00000000" w:rsidR="00000000" w:rsidRPr="00000000">
        <w:rPr>
          <w:rtl w:val="0"/>
        </w:rPr>
        <w:t xml:space="preserve">Under the Trump administration, stricter immigration enforcement and regulatory changes were introduced. This included efforts to reduce the number of asylum seekers and explore alternative legal pathways.</w:t>
      </w:r>
    </w:p>
    <w:p w:rsidR="00000000" w:rsidDel="00000000" w:rsidP="00000000" w:rsidRDefault="00000000" w:rsidRPr="00000000" w14:paraId="00000555">
      <w:pPr>
        <w:spacing w:after="240" w:before="240" w:lineRule="auto"/>
        <w:rPr/>
      </w:pPr>
      <w:r w:rsidDel="00000000" w:rsidR="00000000" w:rsidRPr="00000000">
        <w:rPr>
          <w:rtl w:val="0"/>
        </w:rPr>
        <w:t xml:space="preserve">Conversely, the Biden administration aimed to reverse several Trump-era policies. It focused on streamlining the immigration process, increasing the number of visas, and re-establishing protections for vulnerable populations. Innovations in technology and data management were also emphasized to improve efficiency.</w:t>
      </w:r>
    </w:p>
    <w:p w:rsidR="00000000" w:rsidDel="00000000" w:rsidP="00000000" w:rsidRDefault="00000000" w:rsidRPr="00000000" w14:paraId="00000556">
      <w:pPr>
        <w:spacing w:after="240" w:before="240" w:lineRule="auto"/>
        <w:rPr/>
      </w:pPr>
      <w:r w:rsidDel="00000000" w:rsidR="00000000" w:rsidRPr="00000000">
        <w:rPr>
          <w:rtl w:val="0"/>
        </w:rPr>
        <w:t xml:space="preserve">These administrative shifts significantly influence the flow of green cards issued annually.</w:t>
      </w:r>
    </w:p>
    <w:p w:rsidR="00000000" w:rsidDel="00000000" w:rsidP="00000000" w:rsidRDefault="00000000" w:rsidRPr="00000000" w14:paraId="00000557">
      <w:pPr>
        <w:pStyle w:val="Heading2"/>
        <w:keepNext w:val="0"/>
        <w:keepLines w:val="0"/>
        <w:spacing w:after="80" w:lineRule="auto"/>
        <w:rPr>
          <w:sz w:val="34"/>
          <w:szCs w:val="34"/>
        </w:rPr>
      </w:pPr>
      <w:bookmarkStart w:colFirst="0" w:colLast="0" w:name="_h4dvhibht9sw" w:id="330"/>
      <w:bookmarkEnd w:id="330"/>
      <w:r w:rsidDel="00000000" w:rsidR="00000000" w:rsidRPr="00000000">
        <w:rPr>
          <w:sz w:val="34"/>
          <w:szCs w:val="34"/>
          <w:rtl w:val="0"/>
        </w:rPr>
        <w:t xml:space="preserve">Challenges and Considerations</w:t>
      </w:r>
    </w:p>
    <w:p w:rsidR="00000000" w:rsidDel="00000000" w:rsidP="00000000" w:rsidRDefault="00000000" w:rsidRPr="00000000" w14:paraId="00000558">
      <w:pPr>
        <w:spacing w:after="240" w:before="240" w:lineRule="auto"/>
        <w:rPr/>
      </w:pPr>
      <w:r w:rsidDel="00000000" w:rsidR="00000000" w:rsidRPr="00000000">
        <w:rPr>
          <w:rtl w:val="0"/>
        </w:rPr>
        <w:t xml:space="preserve">Several factors influence the issuance of green cards, including global events and future immigration trends. Understanding these challenges provides insight into the complexities surrounding U.S. immigration policies.</w:t>
      </w:r>
    </w:p>
    <w:p w:rsidR="00000000" w:rsidDel="00000000" w:rsidP="00000000" w:rsidRDefault="00000000" w:rsidRPr="00000000" w14:paraId="00000559">
      <w:pPr>
        <w:pStyle w:val="Heading3"/>
        <w:keepNext w:val="0"/>
        <w:keepLines w:val="0"/>
        <w:spacing w:before="280" w:lineRule="auto"/>
        <w:rPr>
          <w:b w:val="1"/>
          <w:color w:val="000000"/>
          <w:sz w:val="26"/>
          <w:szCs w:val="26"/>
        </w:rPr>
      </w:pPr>
      <w:bookmarkStart w:colFirst="0" w:colLast="0" w:name="_r1kwaig9irrv" w:id="331"/>
      <w:bookmarkEnd w:id="331"/>
      <w:r w:rsidDel="00000000" w:rsidR="00000000" w:rsidRPr="00000000">
        <w:rPr>
          <w:b w:val="1"/>
          <w:color w:val="000000"/>
          <w:sz w:val="26"/>
          <w:szCs w:val="26"/>
          <w:rtl w:val="0"/>
        </w:rPr>
        <w:t xml:space="preserve">The Impact of Global Events</w:t>
      </w:r>
    </w:p>
    <w:p w:rsidR="00000000" w:rsidDel="00000000" w:rsidP="00000000" w:rsidRDefault="00000000" w:rsidRPr="00000000" w14:paraId="0000055A">
      <w:pPr>
        <w:spacing w:after="240" w:before="240" w:lineRule="auto"/>
        <w:rPr/>
      </w:pPr>
      <w:r w:rsidDel="00000000" w:rsidR="00000000" w:rsidRPr="00000000">
        <w:rPr>
          <w:rtl w:val="0"/>
        </w:rPr>
        <w:t xml:space="preserve">Global events significantly shape immigration patterns and policies. The </w:t>
      </w:r>
      <w:r w:rsidDel="00000000" w:rsidR="00000000" w:rsidRPr="00000000">
        <w:rPr>
          <w:b w:val="1"/>
          <w:rtl w:val="0"/>
        </w:rPr>
        <w:t xml:space="preserve">COVID-19 pandemic</w:t>
      </w:r>
      <w:r w:rsidDel="00000000" w:rsidR="00000000" w:rsidRPr="00000000">
        <w:rPr>
          <w:rtl w:val="0"/>
        </w:rPr>
        <w:t xml:space="preserve"> brought unprecedented restrictions, resulting in lower immigration rates. As borders closed and processing delays mounted, many potential applicants faced anxiety over their status.</w:t>
      </w:r>
    </w:p>
    <w:p w:rsidR="00000000" w:rsidDel="00000000" w:rsidP="00000000" w:rsidRDefault="00000000" w:rsidRPr="00000000" w14:paraId="0000055B">
      <w:pPr>
        <w:spacing w:after="240" w:before="240" w:lineRule="auto"/>
        <w:rPr/>
      </w:pPr>
      <w:r w:rsidDel="00000000" w:rsidR="00000000" w:rsidRPr="00000000">
        <w:rPr>
          <w:b w:val="1"/>
          <w:rtl w:val="0"/>
        </w:rPr>
        <w:t xml:space="preserve">Immigration caps</w:t>
      </w:r>
      <w:r w:rsidDel="00000000" w:rsidR="00000000" w:rsidRPr="00000000">
        <w:rPr>
          <w:rtl w:val="0"/>
        </w:rPr>
        <w:t xml:space="preserve"> also play a crucial role. They limit the number of visas issued annually, affecting various immigrant groups. Humanitarian protection policies have been essential for those fleeing conflict or crises, yet changing laws can complicate access.</w:t>
      </w:r>
    </w:p>
    <w:p w:rsidR="00000000" w:rsidDel="00000000" w:rsidP="00000000" w:rsidRDefault="00000000" w:rsidRPr="00000000" w14:paraId="0000055C">
      <w:pPr>
        <w:spacing w:after="240" w:before="240" w:lineRule="auto"/>
        <w:rPr/>
      </w:pPr>
      <w:r w:rsidDel="00000000" w:rsidR="00000000" w:rsidRPr="00000000">
        <w:rPr>
          <w:rtl w:val="0"/>
        </w:rPr>
        <w:t xml:space="preserve">These factors create a dynamic environment for potential green card holders, often leading to uncertainty regarding their applications and future opportunities.</w:t>
      </w:r>
    </w:p>
    <w:p w:rsidR="00000000" w:rsidDel="00000000" w:rsidP="00000000" w:rsidRDefault="00000000" w:rsidRPr="00000000" w14:paraId="0000055D">
      <w:pPr>
        <w:pStyle w:val="Heading3"/>
        <w:keepNext w:val="0"/>
        <w:keepLines w:val="0"/>
        <w:spacing w:before="280" w:lineRule="auto"/>
        <w:rPr>
          <w:b w:val="1"/>
          <w:color w:val="000000"/>
          <w:sz w:val="26"/>
          <w:szCs w:val="26"/>
        </w:rPr>
      </w:pPr>
      <w:bookmarkStart w:colFirst="0" w:colLast="0" w:name="_1nd7vxuc440s" w:id="332"/>
      <w:bookmarkEnd w:id="332"/>
      <w:r w:rsidDel="00000000" w:rsidR="00000000" w:rsidRPr="00000000">
        <w:rPr>
          <w:b w:val="1"/>
          <w:color w:val="000000"/>
          <w:sz w:val="26"/>
          <w:szCs w:val="26"/>
          <w:rtl w:val="0"/>
        </w:rPr>
        <w:t xml:space="preserve">Future Projections of Immigration</w:t>
      </w:r>
    </w:p>
    <w:p w:rsidR="00000000" w:rsidDel="00000000" w:rsidP="00000000" w:rsidRDefault="00000000" w:rsidRPr="00000000" w14:paraId="0000055E">
      <w:pPr>
        <w:spacing w:after="240" w:before="240" w:lineRule="auto"/>
        <w:rPr/>
      </w:pPr>
      <w:r w:rsidDel="00000000" w:rsidR="00000000" w:rsidRPr="00000000">
        <w:rPr>
          <w:rtl w:val="0"/>
        </w:rPr>
        <w:t xml:space="preserve">Future immigration trends will likely be influenced by ongoing global issues and national policies. Experts predict that as the world stabilizes post-pandemic, immigration rates may rise again, increasing competition for green cards.</w:t>
      </w:r>
    </w:p>
    <w:p w:rsidR="00000000" w:rsidDel="00000000" w:rsidP="00000000" w:rsidRDefault="00000000" w:rsidRPr="00000000" w14:paraId="0000055F">
      <w:pPr>
        <w:spacing w:after="240" w:before="240" w:lineRule="auto"/>
        <w:rPr/>
      </w:pPr>
      <w:r w:rsidDel="00000000" w:rsidR="00000000" w:rsidRPr="00000000">
        <w:rPr>
          <w:rtl w:val="0"/>
        </w:rPr>
        <w:t xml:space="preserve">Changes in </w:t>
      </w:r>
      <w:r w:rsidDel="00000000" w:rsidR="00000000" w:rsidRPr="00000000">
        <w:rPr>
          <w:b w:val="1"/>
          <w:rtl w:val="0"/>
        </w:rPr>
        <w:t xml:space="preserve">immigration caps</w:t>
      </w:r>
      <w:r w:rsidDel="00000000" w:rsidR="00000000" w:rsidRPr="00000000">
        <w:rPr>
          <w:rtl w:val="0"/>
        </w:rPr>
        <w:t xml:space="preserve"> can also affect various groups. For instance, families and skilled workers may continue to face lengthy wait times, particularly if new policies are introduced.</w:t>
      </w:r>
    </w:p>
    <w:p w:rsidR="00000000" w:rsidDel="00000000" w:rsidP="00000000" w:rsidRDefault="00000000" w:rsidRPr="00000000" w14:paraId="00000560">
      <w:pPr>
        <w:spacing w:after="240" w:before="240" w:lineRule="auto"/>
        <w:rPr/>
      </w:pPr>
      <w:r w:rsidDel="00000000" w:rsidR="00000000" w:rsidRPr="00000000">
        <w:rPr>
          <w:b w:val="1"/>
          <w:rtl w:val="0"/>
        </w:rPr>
        <w:t xml:space="preserve">Humanitarian protection</w:t>
      </w:r>
      <w:r w:rsidDel="00000000" w:rsidR="00000000" w:rsidRPr="00000000">
        <w:rPr>
          <w:rtl w:val="0"/>
        </w:rPr>
        <w:t xml:space="preserve"> mechanisms will need to adapt to evolving crises worldwide. The approach to refugees and asylum seekers could significantly influence immigration patterns, making it essential for policymakers to remain responsive to global needs.</w:t>
      </w:r>
    </w:p>
    <w:p w:rsidR="00000000" w:rsidDel="00000000" w:rsidP="00000000" w:rsidRDefault="00000000" w:rsidRPr="00000000" w14:paraId="00000561">
      <w:pPr>
        <w:spacing w:after="240" w:before="240" w:lineRule="auto"/>
        <w:rPr/>
      </w:pPr>
      <w:r w:rsidDel="00000000" w:rsidR="00000000" w:rsidRPr="00000000">
        <w:rPr>
          <w:rtl w:val="0"/>
        </w:rPr>
      </w:r>
    </w:p>
    <w:p w:rsidR="00000000" w:rsidDel="00000000" w:rsidP="00000000" w:rsidRDefault="00000000" w:rsidRPr="00000000" w14:paraId="0000056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63">
      <w:pPr>
        <w:pStyle w:val="Heading1"/>
        <w:keepNext w:val="0"/>
        <w:keepLines w:val="0"/>
        <w:spacing w:before="480" w:lineRule="auto"/>
        <w:rPr>
          <w:sz w:val="46"/>
          <w:szCs w:val="46"/>
        </w:rPr>
      </w:pPr>
      <w:bookmarkStart w:colFirst="0" w:colLast="0" w:name="_qmingkvdv338" w:id="333"/>
      <w:bookmarkEnd w:id="333"/>
      <w:r w:rsidDel="00000000" w:rsidR="00000000" w:rsidRPr="00000000">
        <w:rPr>
          <w:sz w:val="46"/>
          <w:szCs w:val="46"/>
          <w:rtl w:val="0"/>
        </w:rPr>
        <w:t xml:space="preserve">Ellis Island’s Legacy: A Gateway for Millions of Immigrants</w:t>
      </w:r>
    </w:p>
    <w:p w:rsidR="00000000" w:rsidDel="00000000" w:rsidP="00000000" w:rsidRDefault="00000000" w:rsidRPr="00000000" w14:paraId="00000564">
      <w:pPr>
        <w:spacing w:after="240" w:before="240" w:lineRule="auto"/>
        <w:rPr/>
      </w:pPr>
      <w:r w:rsidDel="00000000" w:rsidR="00000000" w:rsidRPr="00000000">
        <w:rPr>
          <w:rtl w:val="0"/>
        </w:rPr>
        <w:t xml:space="preserve">Ellis Island stands as a prominent symbol of the immigration experience in the United States. </w:t>
      </w:r>
      <w:r w:rsidDel="00000000" w:rsidR="00000000" w:rsidRPr="00000000">
        <w:rPr>
          <w:b w:val="1"/>
          <w:rtl w:val="0"/>
        </w:rPr>
        <w:t xml:space="preserve">Serving as the gateway for over 12 million immigrants from 1892 to 1954, it played a vital role in shaping the multicultural fabric of America.</w:t>
      </w:r>
      <w:r w:rsidDel="00000000" w:rsidR="00000000" w:rsidRPr="00000000">
        <w:rPr>
          <w:rtl w:val="0"/>
        </w:rPr>
        <w:t xml:space="preserve"> Positioned in New York Harbor, it welcomed hopeful newcomers seeking a better life and the realization of the American Dream, making it an integral part of their journey.</w:t>
      </w:r>
    </w:p>
    <w:p w:rsidR="00000000" w:rsidDel="00000000" w:rsidP="00000000" w:rsidRDefault="00000000" w:rsidRPr="00000000" w14:paraId="00000565">
      <w:pPr>
        <w:spacing w:after="240" w:before="240" w:lineRule="auto"/>
        <w:rPr/>
      </w:pPr>
      <w:r w:rsidDel="00000000" w:rsidR="00000000" w:rsidRPr="00000000">
        <w:rPr/>
        <w:drawing>
          <wp:inline distB="114300" distT="114300" distL="114300" distR="114300">
            <wp:extent cx="5943600" cy="4064000"/>
            <wp:effectExtent b="0" l="0" r="0" t="0"/>
            <wp:docPr descr="A bustling port with ships arriving, crowds of diverse immigrants, and the iconic Ellis Island immigration station in the background" id="24" name="image19.jpg"/>
            <a:graphic>
              <a:graphicData uri="http://schemas.openxmlformats.org/drawingml/2006/picture">
                <pic:pic>
                  <pic:nvPicPr>
                    <pic:cNvPr descr="A bustling port with ships arriving, crowds of diverse immigrants, and the iconic Ellis Island immigration station in the background" id="0" name="image19.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6">
      <w:pPr>
        <w:spacing w:after="240" w:before="240" w:lineRule="auto"/>
        <w:rPr/>
      </w:pPr>
      <w:r w:rsidDel="00000000" w:rsidR="00000000" w:rsidRPr="00000000">
        <w:rPr>
          <w:rtl w:val="0"/>
        </w:rPr>
        <w:t xml:space="preserve">The island's proximity to the Statue of Liberty National Monument further emphasizes its significance. For many immigrants, the sight of Lady Liberty signified freedom and opportunity, marking the beginning of a new chapter in their lives. As they passed through Ellis Island, they were not just entering a new country; they were embracing a future filled with possibilities.</w:t>
      </w:r>
    </w:p>
    <w:p w:rsidR="00000000" w:rsidDel="00000000" w:rsidP="00000000" w:rsidRDefault="00000000" w:rsidRPr="00000000" w14:paraId="00000567">
      <w:pPr>
        <w:spacing w:after="240" w:before="240" w:lineRule="auto"/>
        <w:rPr/>
      </w:pPr>
      <w:r w:rsidDel="00000000" w:rsidR="00000000" w:rsidRPr="00000000">
        <w:rPr>
          <w:rtl w:val="0"/>
        </w:rPr>
        <w:t xml:space="preserve">Today, Ellis Island serves as a reminder of the resilience and determination of those who sought refuge and the chance to build a brighter future. Its legacy continues to inspire generations about the values of hope and perseverance that define the American story.</w:t>
      </w:r>
    </w:p>
    <w:p w:rsidR="00000000" w:rsidDel="00000000" w:rsidP="00000000" w:rsidRDefault="00000000" w:rsidRPr="00000000" w14:paraId="00000568">
      <w:pPr>
        <w:pStyle w:val="Heading2"/>
        <w:keepNext w:val="0"/>
        <w:keepLines w:val="0"/>
        <w:spacing w:after="80" w:lineRule="auto"/>
        <w:rPr>
          <w:sz w:val="34"/>
          <w:szCs w:val="34"/>
        </w:rPr>
      </w:pPr>
      <w:bookmarkStart w:colFirst="0" w:colLast="0" w:name="_cjliddl1o293" w:id="334"/>
      <w:bookmarkEnd w:id="334"/>
      <w:r w:rsidDel="00000000" w:rsidR="00000000" w:rsidRPr="00000000">
        <w:rPr>
          <w:sz w:val="34"/>
          <w:szCs w:val="34"/>
          <w:rtl w:val="0"/>
        </w:rPr>
        <w:t xml:space="preserve">Historical Context of Ellis Island</w:t>
      </w:r>
    </w:p>
    <w:p w:rsidR="00000000" w:rsidDel="00000000" w:rsidP="00000000" w:rsidRDefault="00000000" w:rsidRPr="00000000" w14:paraId="0000056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owded dock with ships arriving, people waiting in line, and the iconic Ellis Island building in the background" id="64" name="image60.jpg"/>
            <a:graphic>
              <a:graphicData uri="http://schemas.openxmlformats.org/drawingml/2006/picture">
                <pic:pic>
                  <pic:nvPicPr>
                    <pic:cNvPr descr="A crowded dock with ships arriving, people waiting in line, and the iconic Ellis Island building in the background" id="0" name="image60.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A">
      <w:pPr>
        <w:spacing w:after="240" w:before="240" w:lineRule="auto"/>
        <w:rPr/>
      </w:pPr>
      <w:r w:rsidDel="00000000" w:rsidR="00000000" w:rsidRPr="00000000">
        <w:rPr>
          <w:rtl w:val="0"/>
        </w:rPr>
        <w:t xml:space="preserve">Ellis Island served as a critical entry point for millions of immigrants to the United States. Understanding its historical context provides insight into the evolving patterns of immigration and the legislative changes that shaped American society.</w:t>
      </w:r>
    </w:p>
    <w:p w:rsidR="00000000" w:rsidDel="00000000" w:rsidP="00000000" w:rsidRDefault="00000000" w:rsidRPr="00000000" w14:paraId="0000056B">
      <w:pPr>
        <w:pStyle w:val="Heading3"/>
        <w:keepNext w:val="0"/>
        <w:keepLines w:val="0"/>
        <w:spacing w:before="280" w:lineRule="auto"/>
        <w:rPr>
          <w:b w:val="1"/>
          <w:color w:val="000000"/>
          <w:sz w:val="26"/>
          <w:szCs w:val="26"/>
        </w:rPr>
      </w:pPr>
      <w:bookmarkStart w:colFirst="0" w:colLast="0" w:name="_wutmkc2frol7" w:id="335"/>
      <w:bookmarkEnd w:id="335"/>
      <w:r w:rsidDel="00000000" w:rsidR="00000000" w:rsidRPr="00000000">
        <w:rPr>
          <w:b w:val="1"/>
          <w:color w:val="000000"/>
          <w:sz w:val="26"/>
          <w:szCs w:val="26"/>
          <w:rtl w:val="0"/>
        </w:rPr>
        <w:t xml:space="preserve">Establishment and Early Operations</w:t>
      </w:r>
    </w:p>
    <w:p w:rsidR="00000000" w:rsidDel="00000000" w:rsidP="00000000" w:rsidRDefault="00000000" w:rsidRPr="00000000" w14:paraId="0000056C">
      <w:pPr>
        <w:spacing w:after="240" w:before="240" w:lineRule="auto"/>
        <w:rPr/>
      </w:pPr>
      <w:r w:rsidDel="00000000" w:rsidR="00000000" w:rsidRPr="00000000">
        <w:rPr>
          <w:rtl w:val="0"/>
        </w:rPr>
        <w:t xml:space="preserve">Ellis Island was established as an immigration processing station in 1892, easing congestion at Castle Garden, the previous processing site. The federal government aimed to streamline the immigration process, ensuring safety and efficiency.</w:t>
      </w:r>
    </w:p>
    <w:p w:rsidR="00000000" w:rsidDel="00000000" w:rsidP="00000000" w:rsidRDefault="00000000" w:rsidRPr="00000000" w14:paraId="0000056D">
      <w:pPr>
        <w:spacing w:after="240" w:before="240" w:lineRule="auto"/>
        <w:rPr/>
      </w:pPr>
      <w:r w:rsidDel="00000000" w:rsidR="00000000" w:rsidRPr="00000000">
        <w:rPr>
          <w:rtl w:val="0"/>
        </w:rPr>
        <w:t xml:space="preserve">Initial operations included thorough medical inspections and legal evaluations, determining who could enter the country. The station was crucial in managing the influx of immigrants primarily from western Europe during this time.</w:t>
      </w:r>
    </w:p>
    <w:p w:rsidR="00000000" w:rsidDel="00000000" w:rsidP="00000000" w:rsidRDefault="00000000" w:rsidRPr="00000000" w14:paraId="0000056E">
      <w:pPr>
        <w:pStyle w:val="Heading3"/>
        <w:keepNext w:val="0"/>
        <w:keepLines w:val="0"/>
        <w:spacing w:before="280" w:lineRule="auto"/>
        <w:rPr>
          <w:b w:val="1"/>
          <w:color w:val="000000"/>
          <w:sz w:val="26"/>
          <w:szCs w:val="26"/>
        </w:rPr>
      </w:pPr>
      <w:bookmarkStart w:colFirst="0" w:colLast="0" w:name="_eagd1nus2p3w" w:id="336"/>
      <w:bookmarkEnd w:id="336"/>
      <w:r w:rsidDel="00000000" w:rsidR="00000000" w:rsidRPr="00000000">
        <w:rPr>
          <w:b w:val="1"/>
          <w:color w:val="000000"/>
          <w:sz w:val="26"/>
          <w:szCs w:val="26"/>
          <w:rtl w:val="0"/>
        </w:rPr>
        <w:t xml:space="preserve">The Peak Immigration Years of the Late 19th and Early 20th Century</w:t>
      </w:r>
    </w:p>
    <w:p w:rsidR="00000000" w:rsidDel="00000000" w:rsidP="00000000" w:rsidRDefault="00000000" w:rsidRPr="00000000" w14:paraId="0000056F">
      <w:pPr>
        <w:spacing w:after="240" w:before="240" w:lineRule="auto"/>
        <w:rPr/>
      </w:pPr>
      <w:r w:rsidDel="00000000" w:rsidR="00000000" w:rsidRPr="00000000">
        <w:rPr>
          <w:rtl w:val="0"/>
        </w:rPr>
        <w:t xml:space="preserve">The late 19th and early 20th centuries marked the peak of immigration through Ellis Island. Millions arrived, seeking better opportunities amid the economic turmoil and social upheavals in their home countries.</w:t>
      </w:r>
    </w:p>
    <w:p w:rsidR="00000000" w:rsidDel="00000000" w:rsidP="00000000" w:rsidRDefault="00000000" w:rsidRPr="00000000" w14:paraId="00000570">
      <w:pPr>
        <w:spacing w:after="240" w:before="240" w:lineRule="auto"/>
        <w:rPr/>
      </w:pPr>
      <w:r w:rsidDel="00000000" w:rsidR="00000000" w:rsidRPr="00000000">
        <w:rPr>
          <w:rtl w:val="0"/>
        </w:rPr>
        <w:t xml:space="preserve">Many immigrants came from southern and eastern Europe, including countries like Italy, Poland, and Russia. By 1910, nearly 80% of immigrants processed were from these regions, significantly shaping American urban culture.</w:t>
      </w:r>
    </w:p>
    <w:p w:rsidR="00000000" w:rsidDel="00000000" w:rsidP="00000000" w:rsidRDefault="00000000" w:rsidRPr="00000000" w14:paraId="00000571">
      <w:pPr>
        <w:pStyle w:val="Heading3"/>
        <w:keepNext w:val="0"/>
        <w:keepLines w:val="0"/>
        <w:spacing w:before="280" w:lineRule="auto"/>
        <w:rPr>
          <w:b w:val="1"/>
          <w:color w:val="000000"/>
          <w:sz w:val="26"/>
          <w:szCs w:val="26"/>
        </w:rPr>
      </w:pPr>
      <w:bookmarkStart w:colFirst="0" w:colLast="0" w:name="_5mb37n8vlxh" w:id="337"/>
      <w:bookmarkEnd w:id="337"/>
      <w:r w:rsidDel="00000000" w:rsidR="00000000" w:rsidRPr="00000000">
        <w:rPr>
          <w:b w:val="1"/>
          <w:color w:val="000000"/>
          <w:sz w:val="26"/>
          <w:szCs w:val="26"/>
          <w:rtl w:val="0"/>
        </w:rPr>
        <w:t xml:space="preserve">Restrictive Legislation and the Immigration Act of 1924</w:t>
      </w:r>
    </w:p>
    <w:p w:rsidR="00000000" w:rsidDel="00000000" w:rsidP="00000000" w:rsidRDefault="00000000" w:rsidRPr="00000000" w14:paraId="00000572">
      <w:pPr>
        <w:spacing w:after="240" w:before="240" w:lineRule="auto"/>
        <w:rPr/>
      </w:pPr>
      <w:r w:rsidDel="00000000" w:rsidR="00000000" w:rsidRPr="00000000">
        <w:rPr>
          <w:rtl w:val="0"/>
        </w:rPr>
        <w:t xml:space="preserve">The Immigration Act of 1924 profoundly impacted Ellis Island and its operations. It introduced strict quotas based on national origin, greatly reducing immigration from southern and eastern Europe.</w:t>
      </w:r>
    </w:p>
    <w:p w:rsidR="00000000" w:rsidDel="00000000" w:rsidP="00000000" w:rsidRDefault="00000000" w:rsidRPr="00000000" w14:paraId="00000573">
      <w:pPr>
        <w:spacing w:after="240" w:before="240" w:lineRule="auto"/>
        <w:rPr/>
      </w:pPr>
      <w:r w:rsidDel="00000000" w:rsidR="00000000" w:rsidRPr="00000000">
        <w:rPr>
          <w:rtl w:val="0"/>
        </w:rPr>
        <w:t xml:space="preserve">This legislation aimed to maintain the existing demographic balance and favored immigrants from western and northern Europe. The restrictive policies, coupled with the effects of World War I, resulted in a sharp decline in immigration numbers, altering the course of American history.</w:t>
      </w:r>
    </w:p>
    <w:p w:rsidR="00000000" w:rsidDel="00000000" w:rsidP="00000000" w:rsidRDefault="00000000" w:rsidRPr="00000000" w14:paraId="00000574">
      <w:pPr>
        <w:pStyle w:val="Heading2"/>
        <w:keepNext w:val="0"/>
        <w:keepLines w:val="0"/>
        <w:spacing w:after="80" w:lineRule="auto"/>
        <w:rPr>
          <w:sz w:val="34"/>
          <w:szCs w:val="34"/>
        </w:rPr>
      </w:pPr>
      <w:bookmarkStart w:colFirst="0" w:colLast="0" w:name="_e7ohcuz2p224" w:id="338"/>
      <w:bookmarkEnd w:id="338"/>
      <w:r w:rsidDel="00000000" w:rsidR="00000000" w:rsidRPr="00000000">
        <w:rPr>
          <w:sz w:val="34"/>
          <w:szCs w:val="34"/>
          <w:rtl w:val="0"/>
        </w:rPr>
        <w:t xml:space="preserve">The Immigrant Experience</w:t>
      </w:r>
    </w:p>
    <w:p w:rsidR="00000000" w:rsidDel="00000000" w:rsidP="00000000" w:rsidRDefault="00000000" w:rsidRPr="00000000" w14:paraId="0000057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Ellis Island harbor with ships, crowds, and the Statue of Liberty in the background" id="7" name="image16.jpg"/>
            <a:graphic>
              <a:graphicData uri="http://schemas.openxmlformats.org/drawingml/2006/picture">
                <pic:pic>
                  <pic:nvPicPr>
                    <pic:cNvPr descr="A bustling Ellis Island harbor with ships, crowds, and the Statue of Liberty in the background" id="0" name="image16.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6">
      <w:pPr>
        <w:spacing w:after="240" w:before="240" w:lineRule="auto"/>
        <w:rPr/>
      </w:pPr>
      <w:r w:rsidDel="00000000" w:rsidR="00000000" w:rsidRPr="00000000">
        <w:rPr>
          <w:rtl w:val="0"/>
        </w:rPr>
        <w:t xml:space="preserve">The immigrant experience at Ellis Island was marked by a range of processes and challenges that shaped the journey to a new life. From arrival and health screenings to legal inspections and potential deportation, the experience varied significantly for each individual.</w:t>
      </w:r>
    </w:p>
    <w:p w:rsidR="00000000" w:rsidDel="00000000" w:rsidP="00000000" w:rsidRDefault="00000000" w:rsidRPr="00000000" w14:paraId="00000577">
      <w:pPr>
        <w:pStyle w:val="Heading3"/>
        <w:keepNext w:val="0"/>
        <w:keepLines w:val="0"/>
        <w:spacing w:before="280" w:lineRule="auto"/>
        <w:rPr>
          <w:b w:val="1"/>
          <w:color w:val="000000"/>
          <w:sz w:val="26"/>
          <w:szCs w:val="26"/>
        </w:rPr>
      </w:pPr>
      <w:bookmarkStart w:colFirst="0" w:colLast="0" w:name="_78bsnexxf1jd" w:id="339"/>
      <w:bookmarkEnd w:id="339"/>
      <w:r w:rsidDel="00000000" w:rsidR="00000000" w:rsidRPr="00000000">
        <w:rPr>
          <w:b w:val="1"/>
          <w:color w:val="000000"/>
          <w:sz w:val="26"/>
          <w:szCs w:val="26"/>
          <w:rtl w:val="0"/>
        </w:rPr>
        <w:t xml:space="preserve">Arrival and Medical Inspections</w:t>
      </w:r>
    </w:p>
    <w:p w:rsidR="00000000" w:rsidDel="00000000" w:rsidP="00000000" w:rsidRDefault="00000000" w:rsidRPr="00000000" w14:paraId="00000578">
      <w:pPr>
        <w:spacing w:after="240" w:before="240" w:lineRule="auto"/>
        <w:rPr/>
      </w:pPr>
      <w:r w:rsidDel="00000000" w:rsidR="00000000" w:rsidRPr="00000000">
        <w:rPr>
          <w:rtl w:val="0"/>
        </w:rPr>
        <w:t xml:space="preserve">Upon arrival, many immigrants traveled in steerage accommodations, which were cramped and uncomfortable. Once disembarking, they faced medical inspections that could determine their fate in America.</w:t>
      </w:r>
    </w:p>
    <w:p w:rsidR="00000000" w:rsidDel="00000000" w:rsidP="00000000" w:rsidRDefault="00000000" w:rsidRPr="00000000" w14:paraId="00000579">
      <w:pPr>
        <w:spacing w:after="240" w:before="240" w:lineRule="auto"/>
        <w:rPr/>
      </w:pPr>
      <w:r w:rsidDel="00000000" w:rsidR="00000000" w:rsidRPr="00000000">
        <w:rPr>
          <w:rtl w:val="0"/>
        </w:rPr>
        <w:t xml:space="preserve">Health officials screened for contagious diseases such as cholera and tuberculosis. Those who showed symptoms were either treated or quarantined. The islands’ medical staff also examined physical disabilities, which posed additional barriers.</w:t>
      </w:r>
    </w:p>
    <w:p w:rsidR="00000000" w:rsidDel="00000000" w:rsidP="00000000" w:rsidRDefault="00000000" w:rsidRPr="00000000" w14:paraId="0000057A">
      <w:pPr>
        <w:spacing w:after="240" w:before="240" w:lineRule="auto"/>
        <w:rPr/>
      </w:pPr>
      <w:r w:rsidDel="00000000" w:rsidR="00000000" w:rsidRPr="00000000">
        <w:rPr>
          <w:rtl w:val="0"/>
        </w:rPr>
        <w:t xml:space="preserve">This process could be emotional and daunting. Individual stories reveal the fear and anxiety that many faced as they underwent scrutiny for their health.</w:t>
      </w:r>
    </w:p>
    <w:p w:rsidR="00000000" w:rsidDel="00000000" w:rsidP="00000000" w:rsidRDefault="00000000" w:rsidRPr="00000000" w14:paraId="0000057B">
      <w:pPr>
        <w:pStyle w:val="Heading3"/>
        <w:keepNext w:val="0"/>
        <w:keepLines w:val="0"/>
        <w:spacing w:before="280" w:lineRule="auto"/>
        <w:rPr>
          <w:b w:val="1"/>
          <w:color w:val="000000"/>
          <w:sz w:val="26"/>
          <w:szCs w:val="26"/>
        </w:rPr>
      </w:pPr>
      <w:bookmarkStart w:colFirst="0" w:colLast="0" w:name="_qwu7psa8vzo4" w:id="340"/>
      <w:bookmarkEnd w:id="340"/>
      <w:r w:rsidDel="00000000" w:rsidR="00000000" w:rsidRPr="00000000">
        <w:rPr>
          <w:b w:val="1"/>
          <w:color w:val="000000"/>
          <w:sz w:val="26"/>
          <w:szCs w:val="26"/>
          <w:rtl w:val="0"/>
        </w:rPr>
        <w:t xml:space="preserve">Legal Inspections and the Struggle with Language Barriers</w:t>
      </w:r>
    </w:p>
    <w:p w:rsidR="00000000" w:rsidDel="00000000" w:rsidP="00000000" w:rsidRDefault="00000000" w:rsidRPr="00000000" w14:paraId="0000057C">
      <w:pPr>
        <w:spacing w:after="240" w:before="240" w:lineRule="auto"/>
        <w:rPr/>
      </w:pPr>
      <w:r w:rsidDel="00000000" w:rsidR="00000000" w:rsidRPr="00000000">
        <w:rPr>
          <w:rtl w:val="0"/>
        </w:rPr>
        <w:t xml:space="preserve">After medical checks, immigrants proceeded to legal inspections, a process that involved a series of questions posed by immigration officials. Many faced language barriers that complicated these inspections.</w:t>
      </w:r>
    </w:p>
    <w:p w:rsidR="00000000" w:rsidDel="00000000" w:rsidP="00000000" w:rsidRDefault="00000000" w:rsidRPr="00000000" w14:paraId="0000057D">
      <w:pPr>
        <w:spacing w:after="240" w:before="240" w:lineRule="auto"/>
        <w:rPr/>
      </w:pPr>
      <w:r w:rsidDel="00000000" w:rsidR="00000000" w:rsidRPr="00000000">
        <w:rPr>
          <w:rtl w:val="0"/>
        </w:rPr>
        <w:t xml:space="preserve">Some immigrants struggled to communicate due to limited English proficiency. This challenge often led to misunderstandings and heightened anxiety. Miscommunication could result in delays or even deportation.</w:t>
      </w:r>
    </w:p>
    <w:p w:rsidR="00000000" w:rsidDel="00000000" w:rsidP="00000000" w:rsidRDefault="00000000" w:rsidRPr="00000000" w14:paraId="0000057E">
      <w:pPr>
        <w:spacing w:after="240" w:before="240" w:lineRule="auto"/>
        <w:rPr/>
      </w:pPr>
      <w:r w:rsidDel="00000000" w:rsidR="00000000" w:rsidRPr="00000000">
        <w:rPr>
          <w:rtl w:val="0"/>
        </w:rPr>
        <w:t xml:space="preserve">Legal standards such as the public charge rule further complicated matters. Immigrants had to prove they would not become a burden on society. Subsequent changes, like the Emergency Quota Act of 1921 and literacy tests, added more obstacles to initial screenings.</w:t>
      </w:r>
    </w:p>
    <w:p w:rsidR="00000000" w:rsidDel="00000000" w:rsidP="00000000" w:rsidRDefault="00000000" w:rsidRPr="00000000" w14:paraId="0000057F">
      <w:pPr>
        <w:pStyle w:val="Heading3"/>
        <w:keepNext w:val="0"/>
        <w:keepLines w:val="0"/>
        <w:spacing w:before="280" w:lineRule="auto"/>
        <w:rPr>
          <w:b w:val="1"/>
          <w:color w:val="000000"/>
          <w:sz w:val="26"/>
          <w:szCs w:val="26"/>
        </w:rPr>
      </w:pPr>
      <w:bookmarkStart w:colFirst="0" w:colLast="0" w:name="_g1gqju4b7eh7" w:id="341"/>
      <w:bookmarkEnd w:id="341"/>
      <w:r w:rsidDel="00000000" w:rsidR="00000000" w:rsidRPr="00000000">
        <w:rPr>
          <w:b w:val="1"/>
          <w:color w:val="000000"/>
          <w:sz w:val="26"/>
          <w:szCs w:val="26"/>
          <w:rtl w:val="0"/>
        </w:rPr>
        <w:t xml:space="preserve">Detention and Deportation: The Reality for Many</w:t>
      </w:r>
    </w:p>
    <w:p w:rsidR="00000000" w:rsidDel="00000000" w:rsidP="00000000" w:rsidRDefault="00000000" w:rsidRPr="00000000" w14:paraId="00000580">
      <w:pPr>
        <w:spacing w:after="240" w:before="240" w:lineRule="auto"/>
        <w:rPr/>
      </w:pPr>
      <w:r w:rsidDel="00000000" w:rsidR="00000000" w:rsidRPr="00000000">
        <w:rPr>
          <w:rtl w:val="0"/>
        </w:rPr>
        <w:t xml:space="preserve">Unfortunately, not all immigrants were granted entry. Those who failed legal inspections were often sent to detention centers on the island. Here, they awaited decisions regarding their status.</w:t>
      </w:r>
    </w:p>
    <w:p w:rsidR="00000000" w:rsidDel="00000000" w:rsidP="00000000" w:rsidRDefault="00000000" w:rsidRPr="00000000" w14:paraId="00000581">
      <w:pPr>
        <w:spacing w:after="240" w:before="240" w:lineRule="auto"/>
        <w:rPr/>
      </w:pPr>
      <w:r w:rsidDel="00000000" w:rsidR="00000000" w:rsidRPr="00000000">
        <w:rPr>
          <w:rtl w:val="0"/>
        </w:rPr>
        <w:t xml:space="preserve">The fear of deportation loomed large. Many were returned to their countries, leaving behind hopes for a new life. Reasons for deportation included health issues and failure to meet legal requirements.</w:t>
      </w:r>
    </w:p>
    <w:p w:rsidR="00000000" w:rsidDel="00000000" w:rsidP="00000000" w:rsidRDefault="00000000" w:rsidRPr="00000000" w14:paraId="00000582">
      <w:pPr>
        <w:spacing w:after="240" w:before="240" w:lineRule="auto"/>
        <w:rPr/>
      </w:pPr>
      <w:r w:rsidDel="00000000" w:rsidR="00000000" w:rsidRPr="00000000">
        <w:rPr>
          <w:rtl w:val="0"/>
        </w:rPr>
        <w:t xml:space="preserve">The emotional impact was profound. Families faced separation, and dreams of a better future often hinged on a single decision made in a brief encounter. The harsh realities of this experience are preserved at the Ellis Island Museum of Immigration, where stories continue to be shared.</w:t>
      </w:r>
    </w:p>
    <w:p w:rsidR="00000000" w:rsidDel="00000000" w:rsidP="00000000" w:rsidRDefault="00000000" w:rsidRPr="00000000" w14:paraId="00000583">
      <w:pPr>
        <w:pStyle w:val="Heading2"/>
        <w:keepNext w:val="0"/>
        <w:keepLines w:val="0"/>
        <w:spacing w:after="80" w:lineRule="auto"/>
        <w:rPr>
          <w:sz w:val="34"/>
          <w:szCs w:val="34"/>
        </w:rPr>
      </w:pPr>
      <w:bookmarkStart w:colFirst="0" w:colLast="0" w:name="_ix80vp7055sb" w:id="342"/>
      <w:bookmarkEnd w:id="342"/>
      <w:r w:rsidDel="00000000" w:rsidR="00000000" w:rsidRPr="00000000">
        <w:rPr>
          <w:sz w:val="34"/>
          <w:szCs w:val="34"/>
          <w:rtl w:val="0"/>
        </w:rPr>
        <w:t xml:space="preserve">Ellis Island's Role During Wartime</w:t>
      </w:r>
    </w:p>
    <w:p w:rsidR="00000000" w:rsidDel="00000000" w:rsidP="00000000" w:rsidRDefault="00000000" w:rsidRPr="00000000" w14:paraId="00000584">
      <w:pPr>
        <w:spacing w:after="240" w:before="240" w:lineRule="auto"/>
        <w:rPr/>
      </w:pPr>
      <w:r w:rsidDel="00000000" w:rsidR="00000000" w:rsidRPr="00000000">
        <w:rPr>
          <w:rtl w:val="0"/>
        </w:rPr>
        <w:t xml:space="preserve">During times of conflict, Ellis Island's function evolved significantly. It transitioned from an immigration facility to a center focused on national security, detaining enemy aliens and accommodating war refugees.</w:t>
      </w:r>
    </w:p>
    <w:p w:rsidR="00000000" w:rsidDel="00000000" w:rsidP="00000000" w:rsidRDefault="00000000" w:rsidRPr="00000000" w14:paraId="00000585">
      <w:pPr>
        <w:pStyle w:val="Heading3"/>
        <w:keepNext w:val="0"/>
        <w:keepLines w:val="0"/>
        <w:spacing w:before="280" w:lineRule="auto"/>
        <w:rPr>
          <w:b w:val="1"/>
          <w:color w:val="000000"/>
          <w:sz w:val="26"/>
          <w:szCs w:val="26"/>
        </w:rPr>
      </w:pPr>
      <w:bookmarkStart w:colFirst="0" w:colLast="0" w:name="_jl9ndy69tkfy" w:id="343"/>
      <w:bookmarkEnd w:id="343"/>
      <w:r w:rsidDel="00000000" w:rsidR="00000000" w:rsidRPr="00000000">
        <w:rPr>
          <w:b w:val="1"/>
          <w:color w:val="000000"/>
          <w:sz w:val="26"/>
          <w:szCs w:val="26"/>
          <w:rtl w:val="0"/>
        </w:rPr>
        <w:t xml:space="preserve">World War I: Transition to a Detention Center</w:t>
      </w:r>
    </w:p>
    <w:p w:rsidR="00000000" w:rsidDel="00000000" w:rsidP="00000000" w:rsidRDefault="00000000" w:rsidRPr="00000000" w14:paraId="00000586">
      <w:pPr>
        <w:spacing w:after="240" w:before="240" w:lineRule="auto"/>
        <w:rPr/>
      </w:pPr>
      <w:r w:rsidDel="00000000" w:rsidR="00000000" w:rsidRPr="00000000">
        <w:rPr>
          <w:rtl w:val="0"/>
        </w:rPr>
        <w:t xml:space="preserve">In World War I, the U.S. government repurposed Ellis Island into a detention center. This shift was largely due to growing concerns over national security as the United States entered the war in 1917.</w:t>
      </w:r>
    </w:p>
    <w:p w:rsidR="00000000" w:rsidDel="00000000" w:rsidP="00000000" w:rsidRDefault="00000000" w:rsidRPr="00000000" w14:paraId="00000587">
      <w:pPr>
        <w:spacing w:after="240" w:before="240" w:lineRule="auto"/>
        <w:rPr/>
      </w:pPr>
      <w:r w:rsidDel="00000000" w:rsidR="00000000" w:rsidRPr="00000000">
        <w:rPr>
          <w:rtl w:val="0"/>
        </w:rPr>
        <w:t xml:space="preserve">German and Austro-Hungarian nationals, viewed as potential threats, were detained upon arrival. The facility housed hundreds of these individuals, held for varying durations. Conditions in the detention center were often overcrowded, prompting criticism from advocacy groups concerned about civil liberties.</w:t>
      </w:r>
    </w:p>
    <w:p w:rsidR="00000000" w:rsidDel="00000000" w:rsidP="00000000" w:rsidRDefault="00000000" w:rsidRPr="00000000" w14:paraId="00000588">
      <w:pPr>
        <w:pStyle w:val="Heading3"/>
        <w:keepNext w:val="0"/>
        <w:keepLines w:val="0"/>
        <w:spacing w:before="280" w:lineRule="auto"/>
        <w:rPr>
          <w:b w:val="1"/>
          <w:color w:val="000000"/>
          <w:sz w:val="26"/>
          <w:szCs w:val="26"/>
        </w:rPr>
      </w:pPr>
      <w:bookmarkStart w:colFirst="0" w:colLast="0" w:name="_jmx60sqpet00" w:id="344"/>
      <w:bookmarkEnd w:id="344"/>
      <w:r w:rsidDel="00000000" w:rsidR="00000000" w:rsidRPr="00000000">
        <w:rPr>
          <w:b w:val="1"/>
          <w:color w:val="000000"/>
          <w:sz w:val="26"/>
          <w:szCs w:val="26"/>
          <w:rtl w:val="0"/>
        </w:rPr>
        <w:t xml:space="preserve">World War II: Enemy Aliens and War Refugees</w:t>
      </w:r>
    </w:p>
    <w:p w:rsidR="00000000" w:rsidDel="00000000" w:rsidP="00000000" w:rsidRDefault="00000000" w:rsidRPr="00000000" w14:paraId="00000589">
      <w:pPr>
        <w:spacing w:after="240" w:before="240" w:lineRule="auto"/>
        <w:rPr/>
      </w:pPr>
      <w:r w:rsidDel="00000000" w:rsidR="00000000" w:rsidRPr="00000000">
        <w:rPr>
          <w:rtl w:val="0"/>
        </w:rPr>
        <w:t xml:space="preserve">During World War II, Ellis Island again adapted to the demands of wartime policy. The site primarily served as a processing center for enemy aliens and war refugees.</w:t>
      </w:r>
    </w:p>
    <w:p w:rsidR="00000000" w:rsidDel="00000000" w:rsidP="00000000" w:rsidRDefault="00000000" w:rsidRPr="00000000" w14:paraId="0000058A">
      <w:pPr>
        <w:spacing w:after="240" w:before="240" w:lineRule="auto"/>
        <w:rPr/>
      </w:pPr>
      <w:r w:rsidDel="00000000" w:rsidR="00000000" w:rsidRPr="00000000">
        <w:rPr>
          <w:rtl w:val="0"/>
        </w:rPr>
        <w:t xml:space="preserve">Following the attack on Pearl Harbor, many Italian, German, and Japanese nationals were classified as "enemy aliens." They faced scrutiny and were often detained. Simultaneously, Ellis Island played a crucial role in aiding refugees fleeing the war in Europe, providing temporary shelter, medical assistance, and resources as they sought safety. The dual role of Ellis Island reflected the complexities of balancing national security with humanitarian efforts during the tumultuous wartime era.</w:t>
      </w:r>
    </w:p>
    <w:p w:rsidR="00000000" w:rsidDel="00000000" w:rsidP="00000000" w:rsidRDefault="00000000" w:rsidRPr="00000000" w14:paraId="0000058B">
      <w:pPr>
        <w:pStyle w:val="Heading2"/>
        <w:keepNext w:val="0"/>
        <w:keepLines w:val="0"/>
        <w:spacing w:after="80" w:lineRule="auto"/>
        <w:rPr>
          <w:sz w:val="34"/>
          <w:szCs w:val="34"/>
        </w:rPr>
      </w:pPr>
      <w:bookmarkStart w:colFirst="0" w:colLast="0" w:name="_cvoww0b7rzz7" w:id="345"/>
      <w:bookmarkEnd w:id="345"/>
      <w:r w:rsidDel="00000000" w:rsidR="00000000" w:rsidRPr="00000000">
        <w:rPr>
          <w:sz w:val="34"/>
          <w:szCs w:val="34"/>
          <w:rtl w:val="0"/>
        </w:rPr>
        <w:t xml:space="preserve">Transformation and Legacy</w:t>
      </w:r>
    </w:p>
    <w:p w:rsidR="00000000" w:rsidDel="00000000" w:rsidP="00000000" w:rsidRDefault="00000000" w:rsidRPr="00000000" w14:paraId="0000058C">
      <w:pPr>
        <w:spacing w:after="240" w:before="240" w:lineRule="auto"/>
        <w:rPr/>
      </w:pPr>
      <w:r w:rsidDel="00000000" w:rsidR="00000000" w:rsidRPr="00000000">
        <w:rPr>
          <w:rtl w:val="0"/>
        </w:rPr>
        <w:t xml:space="preserve">Ellis Island underwent significant changes after its peak as an immigration station, shaping its legacy and influence on American identity. These transformations have made the island a symbol of cultural diversity and a focal point for tourism and education.</w:t>
      </w:r>
    </w:p>
    <w:p w:rsidR="00000000" w:rsidDel="00000000" w:rsidP="00000000" w:rsidRDefault="00000000" w:rsidRPr="00000000" w14:paraId="0000058D">
      <w:pPr>
        <w:pStyle w:val="Heading3"/>
        <w:keepNext w:val="0"/>
        <w:keepLines w:val="0"/>
        <w:spacing w:before="280" w:lineRule="auto"/>
        <w:rPr>
          <w:b w:val="1"/>
          <w:color w:val="000000"/>
          <w:sz w:val="26"/>
          <w:szCs w:val="26"/>
        </w:rPr>
      </w:pPr>
      <w:bookmarkStart w:colFirst="0" w:colLast="0" w:name="_9faq5aabzam0" w:id="346"/>
      <w:bookmarkEnd w:id="346"/>
      <w:r w:rsidDel="00000000" w:rsidR="00000000" w:rsidRPr="00000000">
        <w:rPr>
          <w:b w:val="1"/>
          <w:color w:val="000000"/>
          <w:sz w:val="26"/>
          <w:szCs w:val="26"/>
          <w:rtl w:val="0"/>
        </w:rPr>
        <w:t xml:space="preserve">Post-Immigration Era and Abandonment</w:t>
      </w:r>
    </w:p>
    <w:p w:rsidR="00000000" w:rsidDel="00000000" w:rsidP="00000000" w:rsidRDefault="00000000" w:rsidRPr="00000000" w14:paraId="0000058E">
      <w:pPr>
        <w:spacing w:after="240" w:before="240" w:lineRule="auto"/>
        <w:rPr/>
      </w:pPr>
      <w:r w:rsidDel="00000000" w:rsidR="00000000" w:rsidRPr="00000000">
        <w:rPr>
          <w:rtl w:val="0"/>
        </w:rPr>
        <w:t xml:space="preserve">After the immigration station closed in 1954, Ellis Island faced years of neglect. The growth of immigration policy reforms led to a decline in its use as a processing center. Abandoned structures became victims of decay and vandalism, showcasing the challenges of preserving such a historical site.</w:t>
      </w:r>
    </w:p>
    <w:p w:rsidR="00000000" w:rsidDel="00000000" w:rsidP="00000000" w:rsidRDefault="00000000" w:rsidRPr="00000000" w14:paraId="0000058F">
      <w:pPr>
        <w:spacing w:after="240" w:before="240" w:lineRule="auto"/>
        <w:rPr/>
      </w:pPr>
      <w:r w:rsidDel="00000000" w:rsidR="00000000" w:rsidRPr="00000000">
        <w:rPr>
          <w:rtl w:val="0"/>
        </w:rPr>
        <w:t xml:space="preserve">Despite its dilapidated state, the island remained a poignant reminder of America's immigration history. Many national and local efforts were made to draw attention to the site, as advocates sought to preserve its significance as a gateway for millions.</w:t>
      </w:r>
    </w:p>
    <w:p w:rsidR="00000000" w:rsidDel="00000000" w:rsidP="00000000" w:rsidRDefault="00000000" w:rsidRPr="00000000" w14:paraId="00000590">
      <w:pPr>
        <w:pStyle w:val="Heading3"/>
        <w:keepNext w:val="0"/>
        <w:keepLines w:val="0"/>
        <w:spacing w:before="280" w:lineRule="auto"/>
        <w:rPr>
          <w:b w:val="1"/>
          <w:color w:val="000000"/>
          <w:sz w:val="26"/>
          <w:szCs w:val="26"/>
        </w:rPr>
      </w:pPr>
      <w:bookmarkStart w:colFirst="0" w:colLast="0" w:name="_2vjb0sx3n4bj" w:id="347"/>
      <w:bookmarkEnd w:id="347"/>
      <w:r w:rsidDel="00000000" w:rsidR="00000000" w:rsidRPr="00000000">
        <w:rPr>
          <w:b w:val="1"/>
          <w:color w:val="000000"/>
          <w:sz w:val="26"/>
          <w:szCs w:val="26"/>
          <w:rtl w:val="0"/>
        </w:rPr>
        <w:t xml:space="preserve">Renovation and Establishment as a Museum</w:t>
      </w:r>
    </w:p>
    <w:p w:rsidR="00000000" w:rsidDel="00000000" w:rsidP="00000000" w:rsidRDefault="00000000" w:rsidRPr="00000000" w14:paraId="00000591">
      <w:pPr>
        <w:spacing w:after="240" w:before="240" w:lineRule="auto"/>
        <w:rPr/>
      </w:pPr>
      <w:r w:rsidDel="00000000" w:rsidR="00000000" w:rsidRPr="00000000">
        <w:rPr>
          <w:rtl w:val="0"/>
        </w:rPr>
        <w:t xml:space="preserve">In the 1980s, a revitalization effort began, led by the federal government and the National Park Service. Restoration projects aimed to rehabilitate the Main Building and surrounding structures, preserving the island's historical integrity. In 1990, the Ellis Island National Museum of Immigration opened, highlighting the stories of immigrants who passed through its doors.</w:t>
      </w:r>
    </w:p>
    <w:p w:rsidR="00000000" w:rsidDel="00000000" w:rsidP="00000000" w:rsidRDefault="00000000" w:rsidRPr="00000000" w14:paraId="00000592">
      <w:pPr>
        <w:spacing w:after="240" w:before="240" w:lineRule="auto"/>
        <w:rPr/>
      </w:pPr>
      <w:r w:rsidDel="00000000" w:rsidR="00000000" w:rsidRPr="00000000">
        <w:rPr>
          <w:rtl w:val="0"/>
        </w:rPr>
        <w:t xml:space="preserve">The museum serves as a repository of artifacts, documents, and oral histories, inviting visitors to understand the complex narratives of immigration. It has become a vital educational resource, attracting tourists from around the world.</w:t>
      </w:r>
    </w:p>
    <w:p w:rsidR="00000000" w:rsidDel="00000000" w:rsidP="00000000" w:rsidRDefault="00000000" w:rsidRPr="00000000" w14:paraId="00000593">
      <w:pPr>
        <w:pStyle w:val="Heading3"/>
        <w:keepNext w:val="0"/>
        <w:keepLines w:val="0"/>
        <w:spacing w:before="280" w:lineRule="auto"/>
        <w:rPr>
          <w:b w:val="1"/>
          <w:color w:val="000000"/>
          <w:sz w:val="26"/>
          <w:szCs w:val="26"/>
        </w:rPr>
      </w:pPr>
      <w:bookmarkStart w:colFirst="0" w:colLast="0" w:name="_8xmxij2sv6hh" w:id="348"/>
      <w:bookmarkEnd w:id="348"/>
      <w:r w:rsidDel="00000000" w:rsidR="00000000" w:rsidRPr="00000000">
        <w:rPr>
          <w:b w:val="1"/>
          <w:color w:val="000000"/>
          <w:sz w:val="26"/>
          <w:szCs w:val="26"/>
          <w:rtl w:val="0"/>
        </w:rPr>
        <w:t xml:space="preserve">Ellis Island Today: A Symbol of Cultural Diversity</w:t>
      </w:r>
    </w:p>
    <w:p w:rsidR="00000000" w:rsidDel="00000000" w:rsidP="00000000" w:rsidRDefault="00000000" w:rsidRPr="00000000" w14:paraId="00000594">
      <w:pPr>
        <w:spacing w:after="240" w:before="240" w:lineRule="auto"/>
        <w:rPr/>
      </w:pPr>
      <w:r w:rsidDel="00000000" w:rsidR="00000000" w:rsidRPr="00000000">
        <w:rPr>
          <w:rtl w:val="0"/>
        </w:rPr>
        <w:t xml:space="preserve">Today, Ellis Island stands as a testament to America’s rich tapestry of cultural diversity. It is visited by millions each year, many of whom seek to connect with their ancestral past. The museum plays host to exhibitions that celebrate the contributions of immigrants to American society.</w:t>
      </w:r>
    </w:p>
    <w:p w:rsidR="00000000" w:rsidDel="00000000" w:rsidP="00000000" w:rsidRDefault="00000000" w:rsidRPr="00000000" w14:paraId="00000595">
      <w:pPr>
        <w:spacing w:after="240" w:before="240" w:lineRule="auto"/>
        <w:rPr/>
      </w:pPr>
      <w:r w:rsidDel="00000000" w:rsidR="00000000" w:rsidRPr="00000000">
        <w:rPr>
          <w:rtl w:val="0"/>
        </w:rPr>
        <w:t xml:space="preserve">The location near the Statue of Liberty reinforces its role in the immigration narrative. With Battery Park in close proximity, tourists can experience the historical significance of both sites in Lower Manhattan, making it an essential part of the American landscape.</w:t>
      </w:r>
    </w:p>
    <w:p w:rsidR="00000000" w:rsidDel="00000000" w:rsidP="00000000" w:rsidRDefault="00000000" w:rsidRPr="00000000" w14:paraId="00000596">
      <w:pPr>
        <w:pStyle w:val="Heading2"/>
        <w:keepNext w:val="0"/>
        <w:keepLines w:val="0"/>
        <w:spacing w:after="80" w:lineRule="auto"/>
        <w:rPr>
          <w:sz w:val="34"/>
          <w:szCs w:val="34"/>
        </w:rPr>
      </w:pPr>
      <w:bookmarkStart w:colFirst="0" w:colLast="0" w:name="_xfdjqt3lbqek" w:id="349"/>
      <w:bookmarkEnd w:id="349"/>
      <w:r w:rsidDel="00000000" w:rsidR="00000000" w:rsidRPr="00000000">
        <w:rPr>
          <w:sz w:val="34"/>
          <w:szCs w:val="34"/>
          <w:rtl w:val="0"/>
        </w:rPr>
        <w:t xml:space="preserve">Ellis Island in American Cultural Memory</w:t>
      </w:r>
    </w:p>
    <w:p w:rsidR="00000000" w:rsidDel="00000000" w:rsidP="00000000" w:rsidRDefault="00000000" w:rsidRPr="00000000" w14:paraId="00000597">
      <w:pPr>
        <w:spacing w:after="240" w:before="240" w:lineRule="auto"/>
        <w:rPr/>
      </w:pPr>
      <w:r w:rsidDel="00000000" w:rsidR="00000000" w:rsidRPr="00000000">
        <w:rPr>
          <w:rtl w:val="0"/>
        </w:rPr>
        <w:t xml:space="preserve">Ellis Island holds a significant place in American cultural memory, reflecting the experiences and contributions of millions of immigrants. It symbolizes resilience and transformation, representing the hopes and dreams of those who entered the United States seeking a better life.</w:t>
      </w:r>
    </w:p>
    <w:p w:rsidR="00000000" w:rsidDel="00000000" w:rsidP="00000000" w:rsidRDefault="00000000" w:rsidRPr="00000000" w14:paraId="00000598">
      <w:pPr>
        <w:pStyle w:val="Heading3"/>
        <w:keepNext w:val="0"/>
        <w:keepLines w:val="0"/>
        <w:spacing w:before="280" w:lineRule="auto"/>
        <w:rPr>
          <w:b w:val="1"/>
          <w:color w:val="000000"/>
          <w:sz w:val="26"/>
          <w:szCs w:val="26"/>
        </w:rPr>
      </w:pPr>
      <w:bookmarkStart w:colFirst="0" w:colLast="0" w:name="_xktgbixhfh2t" w:id="350"/>
      <w:bookmarkEnd w:id="350"/>
      <w:r w:rsidDel="00000000" w:rsidR="00000000" w:rsidRPr="00000000">
        <w:rPr>
          <w:b w:val="1"/>
          <w:color w:val="000000"/>
          <w:sz w:val="26"/>
          <w:szCs w:val="26"/>
          <w:rtl w:val="0"/>
        </w:rPr>
        <w:t xml:space="preserve">Tales of Notable Immigrants and Their Contributions</w:t>
      </w:r>
    </w:p>
    <w:p w:rsidR="00000000" w:rsidDel="00000000" w:rsidP="00000000" w:rsidRDefault="00000000" w:rsidRPr="00000000" w14:paraId="00000599">
      <w:pPr>
        <w:spacing w:after="240" w:before="240" w:lineRule="auto"/>
        <w:rPr/>
      </w:pPr>
      <w:r w:rsidDel="00000000" w:rsidR="00000000" w:rsidRPr="00000000">
        <w:rPr>
          <w:rtl w:val="0"/>
        </w:rPr>
        <w:t xml:space="preserve">Annie Moore was the first immigrant to be processed at Ellis Island on January 1, 1892. She became a symbol of hope for countless newcomers. Many notable immigrants followed, such as Irving Berlin, a Jewish émigré who became a celebrated composer and lyricist, and Bob Hope, an entertainer known for his contributions to American culture.</w:t>
      </w:r>
    </w:p>
    <w:p w:rsidR="00000000" w:rsidDel="00000000" w:rsidP="00000000" w:rsidRDefault="00000000" w:rsidRPr="00000000" w14:paraId="0000059A">
      <w:pPr>
        <w:spacing w:after="240" w:before="240" w:lineRule="auto"/>
        <w:rPr/>
      </w:pPr>
      <w:r w:rsidDel="00000000" w:rsidR="00000000" w:rsidRPr="00000000">
        <w:rPr>
          <w:rtl w:val="0"/>
        </w:rPr>
        <w:t xml:space="preserve">These stories illustrate a rich tapestry of contributions to American society. From the arts to industry, immigrants have shaped the nation through determination and hard work. Their journeys contributed to the historical significance of Ellis Island as a gateway for opportunities and success.</w:t>
      </w:r>
    </w:p>
    <w:p w:rsidR="00000000" w:rsidDel="00000000" w:rsidP="00000000" w:rsidRDefault="00000000" w:rsidRPr="00000000" w14:paraId="0000059B">
      <w:pPr>
        <w:pStyle w:val="Heading3"/>
        <w:keepNext w:val="0"/>
        <w:keepLines w:val="0"/>
        <w:spacing w:before="280" w:lineRule="auto"/>
        <w:rPr>
          <w:b w:val="1"/>
          <w:color w:val="000000"/>
          <w:sz w:val="26"/>
          <w:szCs w:val="26"/>
        </w:rPr>
      </w:pPr>
      <w:bookmarkStart w:colFirst="0" w:colLast="0" w:name="_ei61vet7pnc6" w:id="351"/>
      <w:bookmarkEnd w:id="351"/>
      <w:r w:rsidDel="00000000" w:rsidR="00000000" w:rsidRPr="00000000">
        <w:rPr>
          <w:b w:val="1"/>
          <w:color w:val="000000"/>
          <w:sz w:val="26"/>
          <w:szCs w:val="26"/>
          <w:rtl w:val="0"/>
        </w:rPr>
        <w:t xml:space="preserve">Ellis Island's Place in Education and Research</w:t>
      </w:r>
    </w:p>
    <w:p w:rsidR="00000000" w:rsidDel="00000000" w:rsidP="00000000" w:rsidRDefault="00000000" w:rsidRPr="00000000" w14:paraId="0000059C">
      <w:pPr>
        <w:spacing w:after="240" w:before="240" w:lineRule="auto"/>
        <w:rPr/>
      </w:pPr>
      <w:r w:rsidDel="00000000" w:rsidR="00000000" w:rsidRPr="00000000">
        <w:rPr>
          <w:rtl w:val="0"/>
        </w:rPr>
        <w:t xml:space="preserve">Ellis Island serves as a vital resource for educators and researchers. The Library of Congress houses extensive immigration records, providing insight into the lives of millions who passed through its gates. These records are invaluable for understanding American history and the diversity of its population.</w:t>
      </w:r>
    </w:p>
    <w:p w:rsidR="00000000" w:rsidDel="00000000" w:rsidP="00000000" w:rsidRDefault="00000000" w:rsidRPr="00000000" w14:paraId="0000059D">
      <w:pPr>
        <w:spacing w:after="240" w:before="240" w:lineRule="auto"/>
        <w:rPr/>
      </w:pPr>
      <w:r w:rsidDel="00000000" w:rsidR="00000000" w:rsidRPr="00000000">
        <w:rPr>
          <w:rtl w:val="0"/>
        </w:rPr>
        <w:t xml:space="preserve">Curricula in schools often incorporate the stories of Ellis Island to teach about immigration laws, including the National Origins Act, which impacted future immigrants. Research on the island continues to illuminate the complex narratives of those who experienced this significant chapter in American history.</w:t>
      </w:r>
    </w:p>
    <w:p w:rsidR="00000000" w:rsidDel="00000000" w:rsidP="00000000" w:rsidRDefault="00000000" w:rsidRPr="00000000" w14:paraId="0000059E">
      <w:pPr>
        <w:spacing w:after="240" w:before="240" w:lineRule="auto"/>
        <w:rPr/>
      </w:pPr>
      <w:r w:rsidDel="00000000" w:rsidR="00000000" w:rsidRPr="00000000">
        <w:rPr>
          <w:rtl w:val="0"/>
        </w:rPr>
      </w:r>
    </w:p>
    <w:p w:rsidR="00000000" w:rsidDel="00000000" w:rsidP="00000000" w:rsidRDefault="00000000" w:rsidRPr="00000000" w14:paraId="0000059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A0">
      <w:pPr>
        <w:pStyle w:val="Heading1"/>
        <w:keepNext w:val="0"/>
        <w:keepLines w:val="0"/>
        <w:spacing w:before="480" w:lineRule="auto"/>
        <w:rPr>
          <w:sz w:val="46"/>
          <w:szCs w:val="46"/>
        </w:rPr>
      </w:pPr>
      <w:bookmarkStart w:colFirst="0" w:colLast="0" w:name="_wjk3zm136x5t" w:id="352"/>
      <w:bookmarkEnd w:id="352"/>
      <w:r w:rsidDel="00000000" w:rsidR="00000000" w:rsidRPr="00000000">
        <w:rPr>
          <w:sz w:val="46"/>
          <w:szCs w:val="46"/>
          <w:rtl w:val="0"/>
        </w:rPr>
        <w:t xml:space="preserve">The Importance of Keeping Copies of Immigration Documents</w:t>
      </w:r>
    </w:p>
    <w:p w:rsidR="00000000" w:rsidDel="00000000" w:rsidP="00000000" w:rsidRDefault="00000000" w:rsidRPr="00000000" w14:paraId="000005A1">
      <w:pPr>
        <w:spacing w:after="240" w:before="240" w:lineRule="auto"/>
        <w:rPr>
          <w:b w:val="1"/>
        </w:rPr>
      </w:pPr>
      <w:r w:rsidDel="00000000" w:rsidR="00000000" w:rsidRPr="00000000">
        <w:rPr>
          <w:rtl w:val="0"/>
        </w:rPr>
        <w:t xml:space="preserve">Immigration documents are critical tools for individuals navigating the immigration process. Keeping accurate copies of these documents not only aids in legal compliance but also ensures that individuals have access to important information when needed. </w:t>
      </w:r>
      <w:r w:rsidDel="00000000" w:rsidR="00000000" w:rsidRPr="00000000">
        <w:rPr>
          <w:b w:val="1"/>
          <w:rtl w:val="0"/>
        </w:rPr>
        <w:t xml:space="preserve">Maintaining copies of immigration documents can provide peace of mind during navigating complex legal frameworks and unexpected challenges.</w:t>
      </w:r>
    </w:p>
    <w:p w:rsidR="00000000" w:rsidDel="00000000" w:rsidP="00000000" w:rsidRDefault="00000000" w:rsidRPr="00000000" w14:paraId="000005A2">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placing immigration documents into a secure folder" id="80" name="image90.jpg"/>
            <a:graphic>
              <a:graphicData uri="http://schemas.openxmlformats.org/drawingml/2006/picture">
                <pic:pic>
                  <pic:nvPicPr>
                    <pic:cNvPr descr="A person placing immigration documents into a secure folder" id="0" name="image90.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3">
      <w:pPr>
        <w:spacing w:after="240" w:before="240" w:lineRule="auto"/>
        <w:rPr>
          <w:b w:val="1"/>
        </w:rPr>
      </w:pPr>
      <w:r w:rsidDel="00000000" w:rsidR="00000000" w:rsidRPr="00000000">
        <w:rPr>
          <w:rtl w:val="0"/>
        </w:rPr>
        <w:t xml:space="preserve">The importance of these documents extends beyond simple record-keeping; they serve as proof of status, eligibility, and compliance. With the potential for discrepancies or legal issues arising, having copies readily available can facilitate smoother interactions with immigration authorities. </w:t>
      </w:r>
      <w:r w:rsidDel="00000000" w:rsidR="00000000" w:rsidRPr="00000000">
        <w:rPr>
          <w:b w:val="1"/>
          <w:rtl w:val="0"/>
        </w:rPr>
        <w:t xml:space="preserve">Without these copies, individuals may face unnecessary hurdles that could have been easily avoided.</w:t>
      </w:r>
    </w:p>
    <w:p w:rsidR="00000000" w:rsidDel="00000000" w:rsidP="00000000" w:rsidRDefault="00000000" w:rsidRPr="00000000" w14:paraId="000005A4">
      <w:pPr>
        <w:spacing w:after="240" w:before="240" w:lineRule="auto"/>
        <w:rPr/>
      </w:pPr>
      <w:r w:rsidDel="00000000" w:rsidR="00000000" w:rsidRPr="00000000">
        <w:rPr>
          <w:rtl w:val="0"/>
        </w:rPr>
        <w:t xml:space="preserve">In an increasingly complex immigration landscape, the value of being organized cannot be overstated. Document retention is an essential practice for ensuring that individuals can respond to queries or demands swiftly. Keeping immigration documents on hand is a proactive step toward securing one’s rights and status in a new country.</w:t>
      </w:r>
    </w:p>
    <w:p w:rsidR="00000000" w:rsidDel="00000000" w:rsidP="00000000" w:rsidRDefault="00000000" w:rsidRPr="00000000" w14:paraId="000005A5">
      <w:pPr>
        <w:pStyle w:val="Heading2"/>
        <w:keepNext w:val="0"/>
        <w:keepLines w:val="0"/>
        <w:spacing w:after="80" w:lineRule="auto"/>
        <w:rPr>
          <w:sz w:val="34"/>
          <w:szCs w:val="34"/>
        </w:rPr>
      </w:pPr>
      <w:bookmarkStart w:colFirst="0" w:colLast="0" w:name="_xu5dfyfz3k89" w:id="353"/>
      <w:bookmarkEnd w:id="353"/>
      <w:r w:rsidDel="00000000" w:rsidR="00000000" w:rsidRPr="00000000">
        <w:rPr>
          <w:sz w:val="34"/>
          <w:szCs w:val="34"/>
          <w:rtl w:val="0"/>
        </w:rPr>
        <w:t xml:space="preserve">Essential Immigration Documents and Their Functions</w:t>
      </w:r>
    </w:p>
    <w:p w:rsidR="00000000" w:rsidDel="00000000" w:rsidP="00000000" w:rsidRDefault="00000000" w:rsidRPr="00000000" w14:paraId="000005A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variety of immigration documents spread out, including passports, visas, and residency permits, organized neatly with a pen and a folder" id="58" name="image51.jpg"/>
            <a:graphic>
              <a:graphicData uri="http://schemas.openxmlformats.org/drawingml/2006/picture">
                <pic:pic>
                  <pic:nvPicPr>
                    <pic:cNvPr descr="A desk with a variety of immigration documents spread out, including passports, visas, and residency permits, organized neatly with a pen and a folder" id="0" name="image51.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7">
      <w:pPr>
        <w:spacing w:after="240" w:before="240" w:lineRule="auto"/>
        <w:rPr/>
      </w:pPr>
      <w:r w:rsidDel="00000000" w:rsidR="00000000" w:rsidRPr="00000000">
        <w:rPr>
          <w:rtl w:val="0"/>
        </w:rPr>
        <w:t xml:space="preserve">Keeping track of essential immigration documents is vital for maintaining legal status and accessing opportunities in the country. These documents serve specific purposes that directly impact an individual's ability to live, work, and travel.</w:t>
      </w:r>
    </w:p>
    <w:p w:rsidR="00000000" w:rsidDel="00000000" w:rsidP="00000000" w:rsidRDefault="00000000" w:rsidRPr="00000000" w14:paraId="000005A8">
      <w:pPr>
        <w:pStyle w:val="Heading3"/>
        <w:keepNext w:val="0"/>
        <w:keepLines w:val="0"/>
        <w:spacing w:before="280" w:lineRule="auto"/>
        <w:rPr>
          <w:b w:val="1"/>
          <w:color w:val="000000"/>
          <w:sz w:val="26"/>
          <w:szCs w:val="26"/>
        </w:rPr>
      </w:pPr>
      <w:bookmarkStart w:colFirst="0" w:colLast="0" w:name="_gsf7coqgy4s1" w:id="354"/>
      <w:bookmarkEnd w:id="354"/>
      <w:r w:rsidDel="00000000" w:rsidR="00000000" w:rsidRPr="00000000">
        <w:rPr>
          <w:b w:val="1"/>
          <w:color w:val="000000"/>
          <w:sz w:val="26"/>
          <w:szCs w:val="26"/>
          <w:rtl w:val="0"/>
        </w:rPr>
        <w:t xml:space="preserve">Understanding Visa and Immigration Status</w:t>
      </w:r>
    </w:p>
    <w:p w:rsidR="00000000" w:rsidDel="00000000" w:rsidP="00000000" w:rsidRDefault="00000000" w:rsidRPr="00000000" w14:paraId="000005A9">
      <w:pPr>
        <w:spacing w:after="240" w:before="240" w:lineRule="auto"/>
        <w:rPr/>
      </w:pPr>
      <w:r w:rsidDel="00000000" w:rsidR="00000000" w:rsidRPr="00000000">
        <w:rPr>
          <w:rtl w:val="0"/>
        </w:rPr>
        <w:t xml:space="preserve">A visa is a critical document that grants permission to enter and stay in a country for a specified period. Different types of visas cater to various purposes, such as work, study, or tourism. Maintaining copies of the visa is essential to prove legal status.</w:t>
      </w:r>
    </w:p>
    <w:p w:rsidR="00000000" w:rsidDel="00000000" w:rsidP="00000000" w:rsidRDefault="00000000" w:rsidRPr="00000000" w14:paraId="000005AA">
      <w:pPr>
        <w:spacing w:after="240" w:before="240" w:lineRule="auto"/>
        <w:rPr/>
      </w:pPr>
      <w:r w:rsidDel="00000000" w:rsidR="00000000" w:rsidRPr="00000000">
        <w:rPr>
          <w:rtl w:val="0"/>
        </w:rPr>
        <w:t xml:space="preserve">Immigration status affects an individual's rights and responsibilities. Individuals must ensure that their statuses, such as temporary or permanent residency, are updated and correctly documented. Failing to keep track of this can lead to legal complications or loss of benefits.</w:t>
      </w:r>
    </w:p>
    <w:p w:rsidR="00000000" w:rsidDel="00000000" w:rsidP="00000000" w:rsidRDefault="00000000" w:rsidRPr="00000000" w14:paraId="000005AB">
      <w:pPr>
        <w:pStyle w:val="Heading3"/>
        <w:keepNext w:val="0"/>
        <w:keepLines w:val="0"/>
        <w:spacing w:before="280" w:lineRule="auto"/>
        <w:rPr>
          <w:b w:val="1"/>
          <w:color w:val="000000"/>
          <w:sz w:val="26"/>
          <w:szCs w:val="26"/>
        </w:rPr>
      </w:pPr>
      <w:bookmarkStart w:colFirst="0" w:colLast="0" w:name="_lb89n3z0bxge" w:id="355"/>
      <w:bookmarkEnd w:id="355"/>
      <w:r w:rsidDel="00000000" w:rsidR="00000000" w:rsidRPr="00000000">
        <w:rPr>
          <w:b w:val="1"/>
          <w:color w:val="000000"/>
          <w:sz w:val="26"/>
          <w:szCs w:val="26"/>
          <w:rtl w:val="0"/>
        </w:rPr>
        <w:t xml:space="preserve">Permanent Residency and Green Card Essentials</w:t>
      </w:r>
    </w:p>
    <w:p w:rsidR="00000000" w:rsidDel="00000000" w:rsidP="00000000" w:rsidRDefault="00000000" w:rsidRPr="00000000" w14:paraId="000005AC">
      <w:pPr>
        <w:spacing w:after="240" w:before="240" w:lineRule="auto"/>
        <w:rPr/>
      </w:pPr>
      <w:r w:rsidDel="00000000" w:rsidR="00000000" w:rsidRPr="00000000">
        <w:rPr>
          <w:rtl w:val="0"/>
        </w:rPr>
        <w:t xml:space="preserve">A Green Card is a fundamental document for permanent residents in the United States. It signifies the holder's legal right to live and work indefinitely in the country. The approval process involves strict eligibility criteria and extensive verification.</w:t>
      </w:r>
    </w:p>
    <w:p w:rsidR="00000000" w:rsidDel="00000000" w:rsidP="00000000" w:rsidRDefault="00000000" w:rsidRPr="00000000" w14:paraId="000005AD">
      <w:pPr>
        <w:spacing w:after="240" w:before="240" w:lineRule="auto"/>
        <w:rPr/>
      </w:pPr>
      <w:r w:rsidDel="00000000" w:rsidR="00000000" w:rsidRPr="00000000">
        <w:rPr>
          <w:rtl w:val="0"/>
        </w:rPr>
        <w:t xml:space="preserve">Keeping a copy of the Green Card is crucial, as it is often required for employment, applying for benefits, or traveling abroad. Individuals may need to renew or replace their Green Cards, so maintaining these records helps facilitate that process.</w:t>
      </w:r>
    </w:p>
    <w:p w:rsidR="00000000" w:rsidDel="00000000" w:rsidP="00000000" w:rsidRDefault="00000000" w:rsidRPr="00000000" w14:paraId="000005AE">
      <w:pPr>
        <w:pStyle w:val="Heading3"/>
        <w:keepNext w:val="0"/>
        <w:keepLines w:val="0"/>
        <w:spacing w:before="280" w:lineRule="auto"/>
        <w:rPr>
          <w:b w:val="1"/>
          <w:color w:val="000000"/>
          <w:sz w:val="26"/>
          <w:szCs w:val="26"/>
        </w:rPr>
      </w:pPr>
      <w:bookmarkStart w:colFirst="0" w:colLast="0" w:name="_buo9ltypoihi" w:id="356"/>
      <w:bookmarkEnd w:id="356"/>
      <w:r w:rsidDel="00000000" w:rsidR="00000000" w:rsidRPr="00000000">
        <w:rPr>
          <w:b w:val="1"/>
          <w:color w:val="000000"/>
          <w:sz w:val="26"/>
          <w:szCs w:val="26"/>
          <w:rtl w:val="0"/>
        </w:rPr>
        <w:t xml:space="preserve">The Role of Employment Authorization and I-94 Forms</w:t>
      </w:r>
    </w:p>
    <w:p w:rsidR="00000000" w:rsidDel="00000000" w:rsidP="00000000" w:rsidRDefault="00000000" w:rsidRPr="00000000" w14:paraId="000005AF">
      <w:pPr>
        <w:spacing w:after="240" w:before="240" w:lineRule="auto"/>
        <w:rPr/>
      </w:pPr>
      <w:r w:rsidDel="00000000" w:rsidR="00000000" w:rsidRPr="00000000">
        <w:rPr>
          <w:rtl w:val="0"/>
        </w:rPr>
        <w:t xml:space="preserve">Employment Authorization Documents (EADs) allow individuals to work legally in the U.S. They are essential for those on temporary visas or seeking asylum. Having a valid EAD is crucial for securing employment and avoiding legal issues.</w:t>
      </w:r>
    </w:p>
    <w:p w:rsidR="00000000" w:rsidDel="00000000" w:rsidP="00000000" w:rsidRDefault="00000000" w:rsidRPr="00000000" w14:paraId="000005B0">
      <w:pPr>
        <w:spacing w:after="240" w:before="240" w:lineRule="auto"/>
        <w:rPr/>
      </w:pPr>
      <w:r w:rsidDel="00000000" w:rsidR="00000000" w:rsidRPr="00000000">
        <w:rPr>
          <w:rtl w:val="0"/>
        </w:rPr>
        <w:t xml:space="preserve">The I-94 form tracks the arrival and departure of non-U.S. citizens. It indicates an individual’s immigration status and authorized stay duration. This document is necessary for various applications, including job applications and adjustments to immigration status. Maintaining copies ensures individuals have access to this vital information when needed.</w:t>
      </w:r>
    </w:p>
    <w:p w:rsidR="00000000" w:rsidDel="00000000" w:rsidP="00000000" w:rsidRDefault="00000000" w:rsidRPr="00000000" w14:paraId="000005B1">
      <w:pPr>
        <w:pStyle w:val="Heading2"/>
        <w:keepNext w:val="0"/>
        <w:keepLines w:val="0"/>
        <w:spacing w:after="80" w:lineRule="auto"/>
        <w:rPr>
          <w:sz w:val="34"/>
          <w:szCs w:val="34"/>
        </w:rPr>
      </w:pPr>
      <w:bookmarkStart w:colFirst="0" w:colLast="0" w:name="_uvyhnkrgkobs" w:id="357"/>
      <w:bookmarkEnd w:id="357"/>
      <w:r w:rsidDel="00000000" w:rsidR="00000000" w:rsidRPr="00000000">
        <w:rPr>
          <w:sz w:val="34"/>
          <w:szCs w:val="34"/>
          <w:rtl w:val="0"/>
        </w:rPr>
        <w:t xml:space="preserve">Legal Requirements for Immigration Documents</w:t>
      </w:r>
    </w:p>
    <w:p w:rsidR="00000000" w:rsidDel="00000000" w:rsidP="00000000" w:rsidRDefault="00000000" w:rsidRPr="00000000" w14:paraId="000005B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lutter of immigration documents, including passports, visas, and residency permits, organized in a neat stack with a copy machine nearby" id="39" name="image29.jpg"/>
            <a:graphic>
              <a:graphicData uri="http://schemas.openxmlformats.org/drawingml/2006/picture">
                <pic:pic>
                  <pic:nvPicPr>
                    <pic:cNvPr descr="A desk with a clutter of immigration documents, including passports, visas, and residency permits, organized in a neat stack with a copy machine nearby" id="0" name="image29.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3">
      <w:pPr>
        <w:spacing w:after="240" w:before="240" w:lineRule="auto"/>
        <w:rPr/>
      </w:pPr>
      <w:r w:rsidDel="00000000" w:rsidR="00000000" w:rsidRPr="00000000">
        <w:rPr>
          <w:rtl w:val="0"/>
        </w:rPr>
        <w:t xml:space="preserve">Maintaining accurate and up-to-date immigration documents is crucial for legal compliance. Immigration laws mandate specific documentation that individuals must keep, including supporting forms and records, to prove their legal status.</w:t>
      </w:r>
    </w:p>
    <w:p w:rsidR="00000000" w:rsidDel="00000000" w:rsidP="00000000" w:rsidRDefault="00000000" w:rsidRPr="00000000" w14:paraId="000005B4">
      <w:pPr>
        <w:pStyle w:val="Heading3"/>
        <w:keepNext w:val="0"/>
        <w:keepLines w:val="0"/>
        <w:spacing w:before="280" w:lineRule="auto"/>
        <w:rPr>
          <w:b w:val="1"/>
          <w:color w:val="000000"/>
          <w:sz w:val="26"/>
          <w:szCs w:val="26"/>
        </w:rPr>
      </w:pPr>
      <w:bookmarkStart w:colFirst="0" w:colLast="0" w:name="_fjdxylvcvo51" w:id="358"/>
      <w:bookmarkEnd w:id="358"/>
      <w:r w:rsidDel="00000000" w:rsidR="00000000" w:rsidRPr="00000000">
        <w:rPr>
          <w:b w:val="1"/>
          <w:color w:val="000000"/>
          <w:sz w:val="26"/>
          <w:szCs w:val="26"/>
          <w:rtl w:val="0"/>
        </w:rPr>
        <w:t xml:space="preserve">Maintenance of Immigration Files</w:t>
      </w:r>
    </w:p>
    <w:p w:rsidR="00000000" w:rsidDel="00000000" w:rsidP="00000000" w:rsidRDefault="00000000" w:rsidRPr="00000000" w14:paraId="000005B5">
      <w:pPr>
        <w:spacing w:after="240" w:before="240" w:lineRule="auto"/>
        <w:rPr/>
      </w:pPr>
      <w:r w:rsidDel="00000000" w:rsidR="00000000" w:rsidRPr="00000000">
        <w:rPr>
          <w:rtl w:val="0"/>
        </w:rPr>
        <w:t xml:space="preserve">Immigrants must ensure that their immigration files are complete and well-organized. Relevant immigration-related documents include visas, green cards, employment authorization documents, and other official paperwork.</w:t>
      </w:r>
    </w:p>
    <w:p w:rsidR="00000000" w:rsidDel="00000000" w:rsidP="00000000" w:rsidRDefault="00000000" w:rsidRPr="00000000" w14:paraId="000005B6">
      <w:pPr>
        <w:spacing w:after="240" w:before="240" w:lineRule="auto"/>
        <w:rPr/>
      </w:pPr>
      <w:r w:rsidDel="00000000" w:rsidR="00000000" w:rsidRPr="00000000">
        <w:rPr>
          <w:rtl w:val="0"/>
        </w:rPr>
        <w:t xml:space="preserve">Keeping copies of these documents is essential for notifying the appropriate authorities of any changes, such as job status or address.</w:t>
      </w:r>
    </w:p>
    <w:p w:rsidR="00000000" w:rsidDel="00000000" w:rsidP="00000000" w:rsidRDefault="00000000" w:rsidRPr="00000000" w14:paraId="000005B7">
      <w:pPr>
        <w:spacing w:after="240" w:before="240" w:lineRule="auto"/>
        <w:rPr/>
      </w:pPr>
      <w:r w:rsidDel="00000000" w:rsidR="00000000" w:rsidRPr="00000000">
        <w:rPr>
          <w:rtl w:val="0"/>
        </w:rPr>
        <w:t xml:space="preserve">Proper filing of these records also aids in overturning potential misunderstandings or disputes. Individuals should regularly review their files and ensure all documentation is current to comply with immigration laws.</w:t>
      </w:r>
    </w:p>
    <w:p w:rsidR="00000000" w:rsidDel="00000000" w:rsidP="00000000" w:rsidRDefault="00000000" w:rsidRPr="00000000" w14:paraId="000005B8">
      <w:pPr>
        <w:pStyle w:val="Heading3"/>
        <w:keepNext w:val="0"/>
        <w:keepLines w:val="0"/>
        <w:spacing w:before="280" w:lineRule="auto"/>
        <w:rPr>
          <w:b w:val="1"/>
          <w:color w:val="000000"/>
          <w:sz w:val="26"/>
          <w:szCs w:val="26"/>
        </w:rPr>
      </w:pPr>
      <w:bookmarkStart w:colFirst="0" w:colLast="0" w:name="_jw0tccn29lou" w:id="359"/>
      <w:bookmarkEnd w:id="359"/>
      <w:r w:rsidDel="00000000" w:rsidR="00000000" w:rsidRPr="00000000">
        <w:rPr>
          <w:b w:val="1"/>
          <w:color w:val="000000"/>
          <w:sz w:val="26"/>
          <w:szCs w:val="26"/>
          <w:rtl w:val="0"/>
        </w:rPr>
        <w:t xml:space="preserve">Form I-9 and Its Significance</w:t>
      </w:r>
    </w:p>
    <w:p w:rsidR="00000000" w:rsidDel="00000000" w:rsidP="00000000" w:rsidRDefault="00000000" w:rsidRPr="00000000" w14:paraId="000005B9">
      <w:pPr>
        <w:spacing w:after="240" w:before="240" w:lineRule="auto"/>
        <w:rPr/>
      </w:pPr>
      <w:r w:rsidDel="00000000" w:rsidR="00000000" w:rsidRPr="00000000">
        <w:rPr>
          <w:rtl w:val="0"/>
        </w:rPr>
        <w:t xml:space="preserve">Form I-9 plays a critical role in employment verification. Employers must complete this form to verify an employee's identity and legal work authorization.</w:t>
      </w:r>
    </w:p>
    <w:p w:rsidR="00000000" w:rsidDel="00000000" w:rsidP="00000000" w:rsidRDefault="00000000" w:rsidRPr="00000000" w14:paraId="000005BA">
      <w:pPr>
        <w:spacing w:after="240" w:before="240" w:lineRule="auto"/>
        <w:rPr/>
      </w:pPr>
      <w:r w:rsidDel="00000000" w:rsidR="00000000" w:rsidRPr="00000000">
        <w:rPr>
          <w:rtl w:val="0"/>
        </w:rPr>
        <w:t xml:space="preserve">The employee must provide acceptable documents from List A (evidence of identity and employment authorization) or a combination of documents from List B (identity) and List C (employment authorization).</w:t>
      </w:r>
    </w:p>
    <w:p w:rsidR="00000000" w:rsidDel="00000000" w:rsidP="00000000" w:rsidRDefault="00000000" w:rsidRPr="00000000" w14:paraId="000005BB">
      <w:pPr>
        <w:spacing w:after="240" w:before="240" w:lineRule="auto"/>
        <w:rPr/>
      </w:pPr>
      <w:r w:rsidDel="00000000" w:rsidR="00000000" w:rsidRPr="00000000">
        <w:rPr>
          <w:rtl w:val="0"/>
        </w:rPr>
        <w:t xml:space="preserve">Employers are responsible for keeping Form I-9 on file for three years after the hiring date or one year after employment ends, whichever is longer.</w:t>
      </w:r>
    </w:p>
    <w:p w:rsidR="00000000" w:rsidDel="00000000" w:rsidP="00000000" w:rsidRDefault="00000000" w:rsidRPr="00000000" w14:paraId="000005BC">
      <w:pPr>
        <w:spacing w:after="240" w:before="240" w:lineRule="auto"/>
        <w:rPr/>
      </w:pPr>
      <w:r w:rsidDel="00000000" w:rsidR="00000000" w:rsidRPr="00000000">
        <w:rPr>
          <w:rtl w:val="0"/>
        </w:rPr>
        <w:t xml:space="preserve">Failure to maintain accurate I-9 records can lead to penalties, making it crucial for both employers and employees to understand and fulfill these legal requirements.</w:t>
      </w:r>
    </w:p>
    <w:p w:rsidR="00000000" w:rsidDel="00000000" w:rsidP="00000000" w:rsidRDefault="00000000" w:rsidRPr="00000000" w14:paraId="000005BD">
      <w:pPr>
        <w:pStyle w:val="Heading2"/>
        <w:keepNext w:val="0"/>
        <w:keepLines w:val="0"/>
        <w:spacing w:after="80" w:lineRule="auto"/>
        <w:rPr>
          <w:sz w:val="34"/>
          <w:szCs w:val="34"/>
        </w:rPr>
      </w:pPr>
      <w:bookmarkStart w:colFirst="0" w:colLast="0" w:name="_wxdemtt7mv6l" w:id="360"/>
      <w:bookmarkEnd w:id="360"/>
      <w:r w:rsidDel="00000000" w:rsidR="00000000" w:rsidRPr="00000000">
        <w:rPr>
          <w:sz w:val="34"/>
          <w:szCs w:val="34"/>
          <w:rtl w:val="0"/>
        </w:rPr>
        <w:t xml:space="preserve">Safekeeping of Personal Immigration Records</w:t>
      </w:r>
    </w:p>
    <w:p w:rsidR="00000000" w:rsidDel="00000000" w:rsidP="00000000" w:rsidRDefault="00000000" w:rsidRPr="00000000" w14:paraId="000005BE">
      <w:pPr>
        <w:spacing w:after="240" w:before="240" w:lineRule="auto"/>
        <w:rPr/>
      </w:pPr>
      <w:r w:rsidDel="00000000" w:rsidR="00000000" w:rsidRPr="00000000">
        <w:rPr>
          <w:rtl w:val="0"/>
        </w:rPr>
        <w:t xml:space="preserve">Maintaining copies of personal immigration records is crucial for individuals navigating immigration processes. Proper storage and security of these documents provide peace of mind and safeguard against the loss or theft of important information.</w:t>
      </w:r>
    </w:p>
    <w:p w:rsidR="00000000" w:rsidDel="00000000" w:rsidP="00000000" w:rsidRDefault="00000000" w:rsidRPr="00000000" w14:paraId="000005BF">
      <w:pPr>
        <w:pStyle w:val="Heading3"/>
        <w:keepNext w:val="0"/>
        <w:keepLines w:val="0"/>
        <w:spacing w:before="280" w:lineRule="auto"/>
        <w:rPr>
          <w:b w:val="1"/>
          <w:color w:val="000000"/>
          <w:sz w:val="26"/>
          <w:szCs w:val="26"/>
        </w:rPr>
      </w:pPr>
      <w:bookmarkStart w:colFirst="0" w:colLast="0" w:name="_k5gfgfawmwnd" w:id="361"/>
      <w:bookmarkEnd w:id="361"/>
      <w:r w:rsidDel="00000000" w:rsidR="00000000" w:rsidRPr="00000000">
        <w:rPr>
          <w:b w:val="1"/>
          <w:color w:val="000000"/>
          <w:sz w:val="26"/>
          <w:szCs w:val="26"/>
          <w:rtl w:val="0"/>
        </w:rPr>
        <w:t xml:space="preserve">Copies of Essential Documents</w:t>
      </w:r>
    </w:p>
    <w:p w:rsidR="00000000" w:rsidDel="00000000" w:rsidP="00000000" w:rsidRDefault="00000000" w:rsidRPr="00000000" w14:paraId="000005C0">
      <w:pPr>
        <w:spacing w:after="240" w:before="240" w:lineRule="auto"/>
        <w:rPr/>
      </w:pPr>
      <w:r w:rsidDel="00000000" w:rsidR="00000000" w:rsidRPr="00000000">
        <w:rPr>
          <w:rtl w:val="0"/>
        </w:rPr>
        <w:t xml:space="preserve">Individuals should create and maintain copies of all essential immigration documents. This includes passports, birth certificates, marriage certificates, and any immigration-related paperwork. Having duplicates readily accessible can simplify the process during applications or interviews.</w:t>
      </w:r>
    </w:p>
    <w:p w:rsidR="00000000" w:rsidDel="00000000" w:rsidP="00000000" w:rsidRDefault="00000000" w:rsidRPr="00000000" w14:paraId="000005C1">
      <w:pPr>
        <w:spacing w:after="240" w:before="240" w:lineRule="auto"/>
        <w:rPr/>
      </w:pPr>
      <w:r w:rsidDel="00000000" w:rsidR="00000000" w:rsidRPr="00000000">
        <w:rPr>
          <w:rtl w:val="0"/>
        </w:rPr>
        <w:t xml:space="preserve">It is advisable to organize these copies in a way that makes them easy to access. Utilizing a binder or a digital file system can aid in this. Ensure that physical copies are stored in a locked location. For digital copies, use secure cloud services or encrypted storage devices to enhance protection.</w:t>
      </w:r>
    </w:p>
    <w:p w:rsidR="00000000" w:rsidDel="00000000" w:rsidP="00000000" w:rsidRDefault="00000000" w:rsidRPr="00000000" w14:paraId="000005C2">
      <w:pPr>
        <w:pStyle w:val="Heading3"/>
        <w:keepNext w:val="0"/>
        <w:keepLines w:val="0"/>
        <w:spacing w:before="280" w:lineRule="auto"/>
        <w:rPr>
          <w:b w:val="1"/>
          <w:color w:val="000000"/>
          <w:sz w:val="26"/>
          <w:szCs w:val="26"/>
        </w:rPr>
      </w:pPr>
      <w:bookmarkStart w:colFirst="0" w:colLast="0" w:name="_3m4ok4vb1tgx" w:id="362"/>
      <w:bookmarkEnd w:id="362"/>
      <w:r w:rsidDel="00000000" w:rsidR="00000000" w:rsidRPr="00000000">
        <w:rPr>
          <w:b w:val="1"/>
          <w:color w:val="000000"/>
          <w:sz w:val="26"/>
          <w:szCs w:val="26"/>
          <w:rtl w:val="0"/>
        </w:rPr>
        <w:t xml:space="preserve">Security of Personal Information</w:t>
      </w:r>
    </w:p>
    <w:p w:rsidR="00000000" w:rsidDel="00000000" w:rsidP="00000000" w:rsidRDefault="00000000" w:rsidRPr="00000000" w14:paraId="000005C3">
      <w:pPr>
        <w:spacing w:after="240" w:before="240" w:lineRule="auto"/>
        <w:rPr/>
      </w:pPr>
      <w:r w:rsidDel="00000000" w:rsidR="00000000" w:rsidRPr="00000000">
        <w:rPr>
          <w:rtl w:val="0"/>
        </w:rPr>
        <w:t xml:space="preserve">Protecting personal information is vital when storing immigration documents. Unauthorized access can lead to identity theft and other legal complications. Individuals should implement strategies to secure their data effectively.</w:t>
      </w:r>
    </w:p>
    <w:p w:rsidR="00000000" w:rsidDel="00000000" w:rsidP="00000000" w:rsidRDefault="00000000" w:rsidRPr="00000000" w14:paraId="000005C4">
      <w:pPr>
        <w:spacing w:after="240" w:before="240" w:lineRule="auto"/>
        <w:rPr/>
      </w:pPr>
      <w:r w:rsidDel="00000000" w:rsidR="00000000" w:rsidRPr="00000000">
        <w:rPr>
          <w:rtl w:val="0"/>
        </w:rPr>
        <w:t xml:space="preserve">For physical documents, consider using a home safe or a fireproof box. This minimizes risks associated with theft or loss due to fire. For digital records, use strong passwords and enable two-factor authentication on cloud accounts. Regularly update these security measures to stay ahead of potential threats.</w:t>
      </w:r>
    </w:p>
    <w:p w:rsidR="00000000" w:rsidDel="00000000" w:rsidP="00000000" w:rsidRDefault="00000000" w:rsidRPr="00000000" w14:paraId="000005C5">
      <w:pPr>
        <w:spacing w:after="240" w:before="240" w:lineRule="auto"/>
        <w:rPr/>
      </w:pPr>
      <w:r w:rsidDel="00000000" w:rsidR="00000000" w:rsidRPr="00000000">
        <w:rPr>
          <w:rtl w:val="0"/>
        </w:rPr>
        <w:t xml:space="preserve">In both cases, limiting shared access to these files is key. Only trusted individuals should have information regarding where these documents are stored. This enhances security and helps maintain privacy throughout the immigration process.</w:t>
      </w:r>
    </w:p>
    <w:p w:rsidR="00000000" w:rsidDel="00000000" w:rsidP="00000000" w:rsidRDefault="00000000" w:rsidRPr="00000000" w14:paraId="000005C6">
      <w:pPr>
        <w:pStyle w:val="Heading2"/>
        <w:keepNext w:val="0"/>
        <w:keepLines w:val="0"/>
        <w:spacing w:after="80" w:lineRule="auto"/>
        <w:rPr>
          <w:sz w:val="34"/>
          <w:szCs w:val="34"/>
        </w:rPr>
      </w:pPr>
      <w:bookmarkStart w:colFirst="0" w:colLast="0" w:name="_a7em1v342su4" w:id="363"/>
      <w:bookmarkEnd w:id="363"/>
      <w:r w:rsidDel="00000000" w:rsidR="00000000" w:rsidRPr="00000000">
        <w:rPr>
          <w:sz w:val="34"/>
          <w:szCs w:val="34"/>
          <w:rtl w:val="0"/>
        </w:rPr>
        <w:t xml:space="preserve">The Role of Professional Assistance in Immigration Processes</w:t>
      </w:r>
    </w:p>
    <w:p w:rsidR="00000000" w:rsidDel="00000000" w:rsidP="00000000" w:rsidRDefault="00000000" w:rsidRPr="00000000" w14:paraId="000005C7">
      <w:pPr>
        <w:spacing w:after="240" w:before="240" w:lineRule="auto"/>
        <w:rPr/>
      </w:pPr>
      <w:r w:rsidDel="00000000" w:rsidR="00000000" w:rsidRPr="00000000">
        <w:rPr>
          <w:rtl w:val="0"/>
        </w:rPr>
        <w:t xml:space="preserve">Professional assistance is crucial for successfully navigating immigration processes. Immigration attorneys and knowledgeable professionals provide expert guidance that can reduce mistakes and streamline applications.</w:t>
      </w:r>
    </w:p>
    <w:p w:rsidR="00000000" w:rsidDel="00000000" w:rsidP="00000000" w:rsidRDefault="00000000" w:rsidRPr="00000000" w14:paraId="000005C8">
      <w:pPr>
        <w:pStyle w:val="Heading3"/>
        <w:keepNext w:val="0"/>
        <w:keepLines w:val="0"/>
        <w:spacing w:before="280" w:lineRule="auto"/>
        <w:rPr>
          <w:b w:val="1"/>
          <w:color w:val="000000"/>
          <w:sz w:val="26"/>
          <w:szCs w:val="26"/>
        </w:rPr>
      </w:pPr>
      <w:bookmarkStart w:colFirst="0" w:colLast="0" w:name="_hx4llbepwq49" w:id="364"/>
      <w:bookmarkEnd w:id="364"/>
      <w:r w:rsidDel="00000000" w:rsidR="00000000" w:rsidRPr="00000000">
        <w:rPr>
          <w:b w:val="1"/>
          <w:color w:val="000000"/>
          <w:sz w:val="26"/>
          <w:szCs w:val="26"/>
          <w:rtl w:val="0"/>
        </w:rPr>
        <w:t xml:space="preserve">Navigating with an Immigration Attorney</w:t>
      </w:r>
    </w:p>
    <w:p w:rsidR="00000000" w:rsidDel="00000000" w:rsidP="00000000" w:rsidRDefault="00000000" w:rsidRPr="00000000" w14:paraId="000005C9">
      <w:pPr>
        <w:spacing w:after="240" w:before="240" w:lineRule="auto"/>
        <w:rPr/>
      </w:pPr>
      <w:r w:rsidDel="00000000" w:rsidR="00000000" w:rsidRPr="00000000">
        <w:rPr>
          <w:rtl w:val="0"/>
        </w:rPr>
        <w:t xml:space="preserve">An immigration attorney offers vital expertise in the complex and often daunting landscape of immigration law. They help clients understand different visa options and eligibility requirements.</w:t>
      </w:r>
    </w:p>
    <w:p w:rsidR="00000000" w:rsidDel="00000000" w:rsidP="00000000" w:rsidRDefault="00000000" w:rsidRPr="00000000" w14:paraId="000005CA">
      <w:pPr>
        <w:spacing w:after="240" w:before="240" w:lineRule="auto"/>
        <w:rPr>
          <w:b w:val="1"/>
        </w:rPr>
      </w:pPr>
      <w:r w:rsidDel="00000000" w:rsidR="00000000" w:rsidRPr="00000000">
        <w:rPr>
          <w:b w:val="1"/>
          <w:rtl w:val="0"/>
        </w:rPr>
        <w:t xml:space="preserve">Benefits of hiring an immigration attorney include:</w:t>
      </w:r>
    </w:p>
    <w:p w:rsidR="00000000" w:rsidDel="00000000" w:rsidP="00000000" w:rsidRDefault="00000000" w:rsidRPr="00000000" w14:paraId="000005CB">
      <w:pPr>
        <w:numPr>
          <w:ilvl w:val="0"/>
          <w:numId w:val="75"/>
        </w:numPr>
        <w:spacing w:after="0" w:afterAutospacing="0" w:before="240" w:lineRule="auto"/>
        <w:ind w:left="720" w:hanging="360"/>
      </w:pPr>
      <w:r w:rsidDel="00000000" w:rsidR="00000000" w:rsidRPr="00000000">
        <w:rPr>
          <w:b w:val="1"/>
          <w:rtl w:val="0"/>
        </w:rPr>
        <w:t xml:space="preserve">Personalized Guidance:</w:t>
      </w:r>
      <w:r w:rsidDel="00000000" w:rsidR="00000000" w:rsidRPr="00000000">
        <w:rPr>
          <w:rtl w:val="0"/>
        </w:rPr>
        <w:t xml:space="preserve"> Tailored advice based on individual circumstances.</w:t>
      </w:r>
    </w:p>
    <w:p w:rsidR="00000000" w:rsidDel="00000000" w:rsidP="00000000" w:rsidRDefault="00000000" w:rsidRPr="00000000" w14:paraId="000005CC">
      <w:pPr>
        <w:numPr>
          <w:ilvl w:val="0"/>
          <w:numId w:val="75"/>
        </w:numPr>
        <w:spacing w:after="0" w:afterAutospacing="0" w:before="0" w:beforeAutospacing="0" w:lineRule="auto"/>
        <w:ind w:left="720" w:hanging="360"/>
      </w:pPr>
      <w:r w:rsidDel="00000000" w:rsidR="00000000" w:rsidRPr="00000000">
        <w:rPr>
          <w:b w:val="1"/>
          <w:rtl w:val="0"/>
        </w:rPr>
        <w:t xml:space="preserve">Error Reduction:</w:t>
      </w:r>
      <w:r w:rsidDel="00000000" w:rsidR="00000000" w:rsidRPr="00000000">
        <w:rPr>
          <w:rtl w:val="0"/>
        </w:rPr>
        <w:t xml:space="preserve"> Professionals are well-versed in the documentation required. This minimizes the risk of common mistakes that can delay applications or lead to denials.</w:t>
      </w:r>
    </w:p>
    <w:p w:rsidR="00000000" w:rsidDel="00000000" w:rsidP="00000000" w:rsidRDefault="00000000" w:rsidRPr="00000000" w14:paraId="000005CD">
      <w:pPr>
        <w:numPr>
          <w:ilvl w:val="0"/>
          <w:numId w:val="75"/>
        </w:numPr>
        <w:spacing w:after="240" w:before="0" w:beforeAutospacing="0" w:lineRule="auto"/>
        <w:ind w:left="720" w:hanging="360"/>
      </w:pPr>
      <w:r w:rsidDel="00000000" w:rsidR="00000000" w:rsidRPr="00000000">
        <w:rPr>
          <w:b w:val="1"/>
          <w:rtl w:val="0"/>
        </w:rPr>
        <w:t xml:space="preserve">Representation:</w:t>
      </w:r>
      <w:r w:rsidDel="00000000" w:rsidR="00000000" w:rsidRPr="00000000">
        <w:rPr>
          <w:rtl w:val="0"/>
        </w:rPr>
        <w:t xml:space="preserve"> Attorneys can represent clients in front of immigration authorities, offering a robust defense of their case if needed.</w:t>
      </w:r>
    </w:p>
    <w:p w:rsidR="00000000" w:rsidDel="00000000" w:rsidP="00000000" w:rsidRDefault="00000000" w:rsidRPr="00000000" w14:paraId="000005CE">
      <w:pPr>
        <w:spacing w:after="240" w:before="240" w:lineRule="auto"/>
        <w:rPr/>
      </w:pPr>
      <w:r w:rsidDel="00000000" w:rsidR="00000000" w:rsidRPr="00000000">
        <w:rPr>
          <w:rtl w:val="0"/>
        </w:rPr>
        <w:t xml:space="preserve">Their knowledge of current laws and policies can greatly enhance the chances of a successful outcome.</w:t>
      </w:r>
    </w:p>
    <w:p w:rsidR="00000000" w:rsidDel="00000000" w:rsidP="00000000" w:rsidRDefault="00000000" w:rsidRPr="00000000" w14:paraId="000005CF">
      <w:pPr>
        <w:pStyle w:val="Heading3"/>
        <w:keepNext w:val="0"/>
        <w:keepLines w:val="0"/>
        <w:spacing w:before="280" w:lineRule="auto"/>
        <w:rPr>
          <w:b w:val="1"/>
          <w:color w:val="000000"/>
          <w:sz w:val="26"/>
          <w:szCs w:val="26"/>
        </w:rPr>
      </w:pPr>
      <w:bookmarkStart w:colFirst="0" w:colLast="0" w:name="_77inpn38ygqy" w:id="365"/>
      <w:bookmarkEnd w:id="365"/>
      <w:r w:rsidDel="00000000" w:rsidR="00000000" w:rsidRPr="00000000">
        <w:rPr>
          <w:b w:val="1"/>
          <w:color w:val="000000"/>
          <w:sz w:val="26"/>
          <w:szCs w:val="26"/>
          <w:rtl w:val="0"/>
        </w:rPr>
        <w:t xml:space="preserve">Dealing with the USCIS and Department of Labor</w:t>
      </w:r>
    </w:p>
    <w:p w:rsidR="00000000" w:rsidDel="00000000" w:rsidP="00000000" w:rsidRDefault="00000000" w:rsidRPr="00000000" w14:paraId="000005D0">
      <w:pPr>
        <w:spacing w:after="240" w:before="240" w:lineRule="auto"/>
        <w:rPr/>
      </w:pPr>
      <w:r w:rsidDel="00000000" w:rsidR="00000000" w:rsidRPr="00000000">
        <w:rPr>
          <w:rtl w:val="0"/>
        </w:rPr>
        <w:t xml:space="preserve">Interacting with the United States Citizenship and Immigration Services (USCIS) and the Department of Labor (DOL) can be intricate. Professionals assist clients in compiling necessary documentation and completing forms accurately.</w:t>
      </w:r>
    </w:p>
    <w:p w:rsidR="00000000" w:rsidDel="00000000" w:rsidP="00000000" w:rsidRDefault="00000000" w:rsidRPr="00000000" w14:paraId="000005D1">
      <w:pPr>
        <w:spacing w:after="240" w:before="240" w:lineRule="auto"/>
        <w:rPr>
          <w:b w:val="1"/>
        </w:rPr>
      </w:pPr>
      <w:r w:rsidDel="00000000" w:rsidR="00000000" w:rsidRPr="00000000">
        <w:rPr>
          <w:b w:val="1"/>
          <w:rtl w:val="0"/>
        </w:rPr>
        <w:t xml:space="preserve">Key aspects of this support include:</w:t>
      </w:r>
    </w:p>
    <w:p w:rsidR="00000000" w:rsidDel="00000000" w:rsidP="00000000" w:rsidRDefault="00000000" w:rsidRPr="00000000" w14:paraId="000005D2">
      <w:pPr>
        <w:numPr>
          <w:ilvl w:val="0"/>
          <w:numId w:val="102"/>
        </w:numPr>
        <w:spacing w:after="0" w:afterAutospacing="0" w:before="240" w:lineRule="auto"/>
        <w:ind w:left="720" w:hanging="360"/>
      </w:pPr>
      <w:r w:rsidDel="00000000" w:rsidR="00000000" w:rsidRPr="00000000">
        <w:rPr>
          <w:b w:val="1"/>
          <w:rtl w:val="0"/>
        </w:rPr>
        <w:t xml:space="preserve">Filing Procedures:</w:t>
      </w:r>
      <w:r w:rsidDel="00000000" w:rsidR="00000000" w:rsidRPr="00000000">
        <w:rPr>
          <w:rtl w:val="0"/>
        </w:rPr>
        <w:t xml:space="preserve"> Immigration attorneys understand USCIS protocols, ensuring applications are submitted correctly and promptly.</w:t>
      </w:r>
    </w:p>
    <w:p w:rsidR="00000000" w:rsidDel="00000000" w:rsidP="00000000" w:rsidRDefault="00000000" w:rsidRPr="00000000" w14:paraId="000005D3">
      <w:pPr>
        <w:numPr>
          <w:ilvl w:val="0"/>
          <w:numId w:val="102"/>
        </w:numPr>
        <w:spacing w:after="0" w:afterAutospacing="0" w:before="0" w:beforeAutospacing="0" w:lineRule="auto"/>
        <w:ind w:left="720" w:hanging="360"/>
      </w:pPr>
      <w:r w:rsidDel="00000000" w:rsidR="00000000" w:rsidRPr="00000000">
        <w:rPr>
          <w:b w:val="1"/>
          <w:rtl w:val="0"/>
        </w:rPr>
        <w:t xml:space="preserve">Labor Certification:</w:t>
      </w:r>
      <w:r w:rsidDel="00000000" w:rsidR="00000000" w:rsidRPr="00000000">
        <w:rPr>
          <w:rtl w:val="0"/>
        </w:rPr>
        <w:t xml:space="preserve"> For employment-based immigration, the DOL may require labor certification. Professionals guide clients through this process, ensuring compliance with regulations.</w:t>
      </w:r>
    </w:p>
    <w:p w:rsidR="00000000" w:rsidDel="00000000" w:rsidP="00000000" w:rsidRDefault="00000000" w:rsidRPr="00000000" w14:paraId="000005D4">
      <w:pPr>
        <w:numPr>
          <w:ilvl w:val="0"/>
          <w:numId w:val="102"/>
        </w:numPr>
        <w:spacing w:after="240" w:before="0" w:beforeAutospacing="0" w:lineRule="auto"/>
        <w:ind w:left="720" w:hanging="360"/>
      </w:pPr>
      <w:r w:rsidDel="00000000" w:rsidR="00000000" w:rsidRPr="00000000">
        <w:rPr>
          <w:b w:val="1"/>
          <w:rtl w:val="0"/>
        </w:rPr>
        <w:t xml:space="preserve">Response to Requests for Evidence (RFEs):</w:t>
      </w:r>
      <w:r w:rsidDel="00000000" w:rsidR="00000000" w:rsidRPr="00000000">
        <w:rPr>
          <w:rtl w:val="0"/>
        </w:rPr>
        <w:t xml:space="preserve"> Should USCIS require additional information, attorneys are skilled in crafting thorough responses to RFEs, which are crucial for timely processing.</w:t>
      </w:r>
    </w:p>
    <w:p w:rsidR="00000000" w:rsidDel="00000000" w:rsidP="00000000" w:rsidRDefault="00000000" w:rsidRPr="00000000" w14:paraId="000005D5">
      <w:pPr>
        <w:spacing w:after="240" w:before="240" w:lineRule="auto"/>
        <w:rPr/>
      </w:pPr>
      <w:r w:rsidDel="00000000" w:rsidR="00000000" w:rsidRPr="00000000">
        <w:rPr>
          <w:rtl w:val="0"/>
        </w:rPr>
        <w:t xml:space="preserve">Working with professionals can mitigate risks and foster a smoother immigration experience.</w:t>
      </w:r>
    </w:p>
    <w:p w:rsidR="00000000" w:rsidDel="00000000" w:rsidP="00000000" w:rsidRDefault="00000000" w:rsidRPr="00000000" w14:paraId="000005D6">
      <w:pPr>
        <w:pStyle w:val="Heading2"/>
        <w:keepNext w:val="0"/>
        <w:keepLines w:val="0"/>
        <w:spacing w:after="80" w:lineRule="auto"/>
        <w:rPr>
          <w:sz w:val="34"/>
          <w:szCs w:val="34"/>
        </w:rPr>
      </w:pPr>
      <w:bookmarkStart w:colFirst="0" w:colLast="0" w:name="_mw8rketgwhuh" w:id="366"/>
      <w:bookmarkEnd w:id="366"/>
      <w:r w:rsidDel="00000000" w:rsidR="00000000" w:rsidRPr="00000000">
        <w:rPr>
          <w:sz w:val="34"/>
          <w:szCs w:val="34"/>
          <w:rtl w:val="0"/>
        </w:rPr>
        <w:t xml:space="preserve">Travel Considerations and Document Management</w:t>
      </w:r>
    </w:p>
    <w:p w:rsidR="00000000" w:rsidDel="00000000" w:rsidP="00000000" w:rsidRDefault="00000000" w:rsidRPr="00000000" w14:paraId="000005D7">
      <w:pPr>
        <w:spacing w:after="240" w:before="240" w:lineRule="auto"/>
        <w:rPr/>
      </w:pPr>
      <w:r w:rsidDel="00000000" w:rsidR="00000000" w:rsidRPr="00000000">
        <w:rPr>
          <w:rtl w:val="0"/>
        </w:rPr>
        <w:t xml:space="preserve">Traveling requires careful attention to documentation to ensure a smooth experience. Keeping track of necessary documents helps in preventing delays and issues during both travel and re-entry.</w:t>
      </w:r>
    </w:p>
    <w:p w:rsidR="00000000" w:rsidDel="00000000" w:rsidP="00000000" w:rsidRDefault="00000000" w:rsidRPr="00000000" w14:paraId="000005D8">
      <w:pPr>
        <w:pStyle w:val="Heading3"/>
        <w:keepNext w:val="0"/>
        <w:keepLines w:val="0"/>
        <w:spacing w:before="280" w:lineRule="auto"/>
        <w:rPr>
          <w:b w:val="1"/>
          <w:color w:val="000000"/>
          <w:sz w:val="26"/>
          <w:szCs w:val="26"/>
        </w:rPr>
      </w:pPr>
      <w:bookmarkStart w:colFirst="0" w:colLast="0" w:name="_l6gos875x77u" w:id="367"/>
      <w:bookmarkEnd w:id="367"/>
      <w:r w:rsidDel="00000000" w:rsidR="00000000" w:rsidRPr="00000000">
        <w:rPr>
          <w:b w:val="1"/>
          <w:color w:val="000000"/>
          <w:sz w:val="26"/>
          <w:szCs w:val="26"/>
          <w:rtl w:val="0"/>
        </w:rPr>
        <w:t xml:space="preserve">Travel and Re-Entry Documentation</w:t>
      </w:r>
    </w:p>
    <w:p w:rsidR="00000000" w:rsidDel="00000000" w:rsidP="00000000" w:rsidRDefault="00000000" w:rsidRPr="00000000" w14:paraId="000005D9">
      <w:pPr>
        <w:spacing w:after="240" w:before="240" w:lineRule="auto"/>
        <w:rPr/>
      </w:pPr>
      <w:r w:rsidDel="00000000" w:rsidR="00000000" w:rsidRPr="00000000">
        <w:rPr>
          <w:rtl w:val="0"/>
        </w:rPr>
        <w:t xml:space="preserve">For international travel to and from the United States, it is crucial to have all necessary documentation in order. This includes passports, visas, and any supporting documents such as the DS-2019 for J-1 visa holders. Each traveler should verify that their passport is not only valid but also has sufficient remaining validity according to the destination country's requirements.</w:t>
      </w:r>
    </w:p>
    <w:p w:rsidR="00000000" w:rsidDel="00000000" w:rsidP="00000000" w:rsidRDefault="00000000" w:rsidRPr="00000000" w14:paraId="000005DA">
      <w:pPr>
        <w:spacing w:after="240" w:before="240" w:lineRule="auto"/>
        <w:rPr/>
      </w:pPr>
      <w:r w:rsidDel="00000000" w:rsidR="00000000" w:rsidRPr="00000000">
        <w:rPr>
          <w:rtl w:val="0"/>
        </w:rPr>
        <w:t xml:space="preserve">They should also maintain copies of important documents. This practice can be beneficial if any documents are lost or stolen during travel. Travelers must ensure their visas are valid for the entire duration of their stay and check any re-entry requirements to avoid complications upon return.</w:t>
      </w:r>
    </w:p>
    <w:p w:rsidR="00000000" w:rsidDel="00000000" w:rsidP="00000000" w:rsidRDefault="00000000" w:rsidRPr="00000000" w14:paraId="000005DB">
      <w:pPr>
        <w:pStyle w:val="Heading3"/>
        <w:keepNext w:val="0"/>
        <w:keepLines w:val="0"/>
        <w:spacing w:before="280" w:lineRule="auto"/>
        <w:rPr>
          <w:b w:val="1"/>
          <w:color w:val="000000"/>
          <w:sz w:val="26"/>
          <w:szCs w:val="26"/>
        </w:rPr>
      </w:pPr>
      <w:bookmarkStart w:colFirst="0" w:colLast="0" w:name="_sd7mnvv9i6e3" w:id="368"/>
      <w:bookmarkEnd w:id="368"/>
      <w:r w:rsidDel="00000000" w:rsidR="00000000" w:rsidRPr="00000000">
        <w:rPr>
          <w:b w:val="1"/>
          <w:color w:val="000000"/>
          <w:sz w:val="26"/>
          <w:szCs w:val="26"/>
          <w:rtl w:val="0"/>
        </w:rPr>
        <w:t xml:space="preserve">Managing Expiration Dates and Renewals</w:t>
      </w:r>
    </w:p>
    <w:p w:rsidR="00000000" w:rsidDel="00000000" w:rsidP="00000000" w:rsidRDefault="00000000" w:rsidRPr="00000000" w14:paraId="000005DC">
      <w:pPr>
        <w:spacing w:after="240" w:before="240" w:lineRule="auto"/>
        <w:rPr/>
      </w:pPr>
      <w:r w:rsidDel="00000000" w:rsidR="00000000" w:rsidRPr="00000000">
        <w:rPr>
          <w:rtl w:val="0"/>
        </w:rPr>
        <w:t xml:space="preserve">Keeping track of expiration dates is vital for all travel documents. Passports typically require renewals every ten years, while visas can have varying lengths of validity. It is essential to note these dates to avoid last-minute issues.</w:t>
      </w:r>
    </w:p>
    <w:p w:rsidR="00000000" w:rsidDel="00000000" w:rsidP="00000000" w:rsidRDefault="00000000" w:rsidRPr="00000000" w14:paraId="000005DD">
      <w:pPr>
        <w:spacing w:after="240" w:before="240" w:lineRule="auto"/>
        <w:rPr/>
      </w:pPr>
      <w:r w:rsidDel="00000000" w:rsidR="00000000" w:rsidRPr="00000000">
        <w:rPr>
          <w:rtl w:val="0"/>
        </w:rPr>
        <w:t xml:space="preserve">Reminders for renewals can be set several months in advance. This allows sufficient time to gather necessary materials, such as application forms and identification. Having a checklist can simplify this process and ensure all documents are in order before upcoming travels. Regular audits of one's travel documentation can save time and stress, contributing to a more enjoyable travel experience.</w:t>
      </w:r>
    </w:p>
    <w:p w:rsidR="00000000" w:rsidDel="00000000" w:rsidP="00000000" w:rsidRDefault="00000000" w:rsidRPr="00000000" w14:paraId="000005DE">
      <w:pPr>
        <w:spacing w:after="240" w:before="240" w:lineRule="auto"/>
        <w:rPr/>
      </w:pPr>
      <w:r w:rsidDel="00000000" w:rsidR="00000000" w:rsidRPr="00000000">
        <w:rPr>
          <w:rtl w:val="0"/>
        </w:rPr>
      </w:r>
    </w:p>
    <w:p w:rsidR="00000000" w:rsidDel="00000000" w:rsidP="00000000" w:rsidRDefault="00000000" w:rsidRPr="00000000" w14:paraId="000005D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E0">
      <w:pPr>
        <w:pStyle w:val="Heading1"/>
        <w:keepNext w:val="0"/>
        <w:keepLines w:val="0"/>
        <w:spacing w:before="480" w:lineRule="auto"/>
        <w:rPr>
          <w:sz w:val="46"/>
          <w:szCs w:val="46"/>
        </w:rPr>
      </w:pPr>
      <w:bookmarkStart w:colFirst="0" w:colLast="0" w:name="_of7pyvtjcpkf" w:id="369"/>
      <w:bookmarkEnd w:id="369"/>
      <w:r w:rsidDel="00000000" w:rsidR="00000000" w:rsidRPr="00000000">
        <w:rPr>
          <w:sz w:val="46"/>
          <w:szCs w:val="46"/>
          <w:rtl w:val="0"/>
        </w:rPr>
        <w:t xml:space="preserve">How to Stay Compliant: Notify USCIS of Address Changes</w:t>
      </w:r>
    </w:p>
    <w:p w:rsidR="00000000" w:rsidDel="00000000" w:rsidP="00000000" w:rsidRDefault="00000000" w:rsidRPr="00000000" w14:paraId="000005E1">
      <w:pPr>
        <w:spacing w:after="240" w:before="240" w:lineRule="auto"/>
        <w:rPr/>
      </w:pPr>
      <w:r w:rsidDel="00000000" w:rsidR="00000000" w:rsidRPr="00000000">
        <w:rPr>
          <w:rtl w:val="0"/>
        </w:rPr>
        <w:t xml:space="preserve">Keeping track of one’s address is crucial for those navigating the immigration process in the United States. </w:t>
      </w:r>
      <w:r w:rsidDel="00000000" w:rsidR="00000000" w:rsidRPr="00000000">
        <w:rPr>
          <w:b w:val="1"/>
          <w:rtl w:val="0"/>
        </w:rPr>
        <w:t xml:space="preserve">It is a legal requirement to notify USCIS of any change of address to maintain compliance and ensure that important communications are received without delay.</w:t>
      </w:r>
      <w:r w:rsidDel="00000000" w:rsidR="00000000" w:rsidRPr="00000000">
        <w:rPr>
          <w:rtl w:val="0"/>
        </w:rPr>
        <w:t xml:space="preserve"> Failure to comply can lead to significant complications, including delays in processing applications or even jeopardizing one's immigration status.</w:t>
      </w:r>
    </w:p>
    <w:p w:rsidR="00000000" w:rsidDel="00000000" w:rsidP="00000000" w:rsidRDefault="00000000" w:rsidRPr="00000000" w14:paraId="000005E2">
      <w:pPr>
        <w:spacing w:after="240" w:before="240" w:lineRule="auto"/>
        <w:rPr/>
      </w:pPr>
      <w:r w:rsidDel="00000000" w:rsidR="00000000" w:rsidRPr="00000000">
        <w:rPr/>
        <w:drawing>
          <wp:inline distB="114300" distT="114300" distL="114300" distR="114300">
            <wp:extent cx="5943600" cy="4064000"/>
            <wp:effectExtent b="0" l="0" r="0" t="0"/>
            <wp:docPr descr="A person filling out a change of address form online, with a computer and USCIS website visible on the screen" id="89" name="image85.jpg"/>
            <a:graphic>
              <a:graphicData uri="http://schemas.openxmlformats.org/drawingml/2006/picture">
                <pic:pic>
                  <pic:nvPicPr>
                    <pic:cNvPr descr="A person filling out a change of address form online, with a computer and USCIS website visible on the screen" id="0" name="image85.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3">
      <w:pPr>
        <w:spacing w:after="240" w:before="240" w:lineRule="auto"/>
        <w:rPr/>
      </w:pPr>
      <w:r w:rsidDel="00000000" w:rsidR="00000000" w:rsidRPr="00000000">
        <w:rPr>
          <w:rtl w:val="0"/>
        </w:rPr>
        <w:t xml:space="preserve">Many individuals are unaware of the specific steps needed to notify USCIS effectively. The process involves filling out the appropriate forms and understanding the time frame required for such notifications. Address updates must be submitted within a certain period after moving, which underscores the importance of being proactive.</w:t>
      </w:r>
    </w:p>
    <w:p w:rsidR="00000000" w:rsidDel="00000000" w:rsidP="00000000" w:rsidRDefault="00000000" w:rsidRPr="00000000" w14:paraId="000005E4">
      <w:pPr>
        <w:spacing w:after="240" w:before="240" w:lineRule="auto"/>
        <w:rPr/>
      </w:pPr>
      <w:r w:rsidDel="00000000" w:rsidR="00000000" w:rsidRPr="00000000">
        <w:rPr>
          <w:rtl w:val="0"/>
        </w:rPr>
        <w:t xml:space="preserve">Understanding the implications of address changes and the necessity of complying with USCIS regulations can ease the process for immigrants. By taking prompt and informed action, individuals can avoid unnecessary complications, ensuring that their immigration journey remains on track.</w:t>
      </w:r>
    </w:p>
    <w:p w:rsidR="00000000" w:rsidDel="00000000" w:rsidP="00000000" w:rsidRDefault="00000000" w:rsidRPr="00000000" w14:paraId="000005E5">
      <w:pPr>
        <w:pStyle w:val="Heading2"/>
        <w:keepNext w:val="0"/>
        <w:keepLines w:val="0"/>
        <w:spacing w:after="80" w:lineRule="auto"/>
        <w:rPr>
          <w:sz w:val="34"/>
          <w:szCs w:val="34"/>
        </w:rPr>
      </w:pPr>
      <w:bookmarkStart w:colFirst="0" w:colLast="0" w:name="_ltwzrmp34foh" w:id="370"/>
      <w:bookmarkEnd w:id="370"/>
      <w:r w:rsidDel="00000000" w:rsidR="00000000" w:rsidRPr="00000000">
        <w:rPr>
          <w:sz w:val="34"/>
          <w:szCs w:val="34"/>
          <w:rtl w:val="0"/>
        </w:rPr>
        <w:t xml:space="preserve">Understanding Your Obligations</w:t>
      </w:r>
    </w:p>
    <w:p w:rsidR="00000000" w:rsidDel="00000000" w:rsidP="00000000" w:rsidRDefault="00000000" w:rsidRPr="00000000" w14:paraId="000005E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filling out a change of address form on the USCIS website, with a laptop and official documents nearby" id="8" name="image45.jpg"/>
            <a:graphic>
              <a:graphicData uri="http://schemas.openxmlformats.org/drawingml/2006/picture">
                <pic:pic>
                  <pic:nvPicPr>
                    <pic:cNvPr descr="A person filling out a change of address form on the USCIS website, with a laptop and official documents nearby" id="0" name="image45.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7">
      <w:pPr>
        <w:spacing w:after="240" w:before="240" w:lineRule="auto"/>
        <w:rPr/>
      </w:pPr>
      <w:r w:rsidDel="00000000" w:rsidR="00000000" w:rsidRPr="00000000">
        <w:rPr>
          <w:rtl w:val="0"/>
        </w:rPr>
        <w:t xml:space="preserve">Address changes must be reported to USCIS to maintain compliance with immigration regulations. Failing to do so can lead to significant legal repercussions. Two key aspects to consider are the importance of compliance and the legal consequences of neglecting this obligation.</w:t>
      </w:r>
    </w:p>
    <w:p w:rsidR="00000000" w:rsidDel="00000000" w:rsidP="00000000" w:rsidRDefault="00000000" w:rsidRPr="00000000" w14:paraId="000005E8">
      <w:pPr>
        <w:pStyle w:val="Heading3"/>
        <w:keepNext w:val="0"/>
        <w:keepLines w:val="0"/>
        <w:spacing w:before="280" w:lineRule="auto"/>
        <w:rPr>
          <w:b w:val="1"/>
          <w:color w:val="000000"/>
          <w:sz w:val="26"/>
          <w:szCs w:val="26"/>
        </w:rPr>
      </w:pPr>
      <w:bookmarkStart w:colFirst="0" w:colLast="0" w:name="_8hbbz1oeu0by" w:id="371"/>
      <w:bookmarkEnd w:id="371"/>
      <w:r w:rsidDel="00000000" w:rsidR="00000000" w:rsidRPr="00000000">
        <w:rPr>
          <w:b w:val="1"/>
          <w:color w:val="000000"/>
          <w:sz w:val="26"/>
          <w:szCs w:val="26"/>
          <w:rtl w:val="0"/>
        </w:rPr>
        <w:t xml:space="preserve">The Importance of Compliance</w:t>
      </w:r>
    </w:p>
    <w:p w:rsidR="00000000" w:rsidDel="00000000" w:rsidP="00000000" w:rsidRDefault="00000000" w:rsidRPr="00000000" w14:paraId="000005E9">
      <w:pPr>
        <w:spacing w:after="240" w:before="240" w:lineRule="auto"/>
        <w:rPr/>
      </w:pPr>
      <w:r w:rsidDel="00000000" w:rsidR="00000000" w:rsidRPr="00000000">
        <w:rPr>
          <w:rtl w:val="0"/>
        </w:rPr>
        <w:t xml:space="preserve">Keeping USCIS informed of any address changes is not just a formality; it is a legal requirement. This obligation ensures that individuals remain reachable for any correspondence related to their immigration status. By notifying USCIS promptly, immigrants can avoid delays in processing applications and benefits.</w:t>
      </w:r>
    </w:p>
    <w:p w:rsidR="00000000" w:rsidDel="00000000" w:rsidP="00000000" w:rsidRDefault="00000000" w:rsidRPr="00000000" w14:paraId="000005EA">
      <w:pPr>
        <w:spacing w:after="240" w:before="240" w:lineRule="auto"/>
        <w:rPr/>
      </w:pPr>
      <w:r w:rsidDel="00000000" w:rsidR="00000000" w:rsidRPr="00000000">
        <w:rPr>
          <w:rtl w:val="0"/>
        </w:rPr>
        <w:t xml:space="preserve">New regulations and policies may affect individuals based on their current address. Compliance helps immigrants stay informed about local immigration offices and relevant community resources. It ultimately supports their successful navigation of the immigration process.</w:t>
      </w:r>
    </w:p>
    <w:p w:rsidR="00000000" w:rsidDel="00000000" w:rsidP="00000000" w:rsidRDefault="00000000" w:rsidRPr="00000000" w14:paraId="000005EB">
      <w:pPr>
        <w:pStyle w:val="Heading3"/>
        <w:keepNext w:val="0"/>
        <w:keepLines w:val="0"/>
        <w:spacing w:before="280" w:lineRule="auto"/>
        <w:rPr>
          <w:b w:val="1"/>
          <w:color w:val="000000"/>
          <w:sz w:val="26"/>
          <w:szCs w:val="26"/>
        </w:rPr>
      </w:pPr>
      <w:bookmarkStart w:colFirst="0" w:colLast="0" w:name="_uimifsjxy6ws" w:id="372"/>
      <w:bookmarkEnd w:id="372"/>
      <w:r w:rsidDel="00000000" w:rsidR="00000000" w:rsidRPr="00000000">
        <w:rPr>
          <w:b w:val="1"/>
          <w:color w:val="000000"/>
          <w:sz w:val="26"/>
          <w:szCs w:val="26"/>
          <w:rtl w:val="0"/>
        </w:rPr>
        <w:t xml:space="preserve">Legal Consequences of Non-Compliance</w:t>
      </w:r>
    </w:p>
    <w:p w:rsidR="00000000" w:rsidDel="00000000" w:rsidP="00000000" w:rsidRDefault="00000000" w:rsidRPr="00000000" w14:paraId="000005EC">
      <w:pPr>
        <w:spacing w:after="240" w:before="240" w:lineRule="auto"/>
        <w:rPr/>
      </w:pPr>
      <w:r w:rsidDel="00000000" w:rsidR="00000000" w:rsidRPr="00000000">
        <w:rPr>
          <w:rtl w:val="0"/>
        </w:rPr>
        <w:t xml:space="preserve">Failure to notify USCIS of an address change can lead to serious legal consequences. Individuals may face penalties, including fines. In some cases, ignorance of the requirement does not exempt one from these repercussions.</w:t>
      </w:r>
    </w:p>
    <w:p w:rsidR="00000000" w:rsidDel="00000000" w:rsidP="00000000" w:rsidRDefault="00000000" w:rsidRPr="00000000" w14:paraId="000005ED">
      <w:pPr>
        <w:spacing w:after="240" w:before="240" w:lineRule="auto"/>
        <w:rPr/>
      </w:pPr>
      <w:r w:rsidDel="00000000" w:rsidR="00000000" w:rsidRPr="00000000">
        <w:rPr>
          <w:rtl w:val="0"/>
        </w:rPr>
        <w:t xml:space="preserve">In extreme situations, non-compliance can result in deportation. If USCIS cannot reach an individual, important communications regarding legal status or hearings could be missed. This can jeopardize an immigrant's ability to remain in the country legally. Understanding these obligations is crucial for anyone navigating the immigration system.</w:t>
      </w:r>
    </w:p>
    <w:p w:rsidR="00000000" w:rsidDel="00000000" w:rsidP="00000000" w:rsidRDefault="00000000" w:rsidRPr="00000000" w14:paraId="000005EE">
      <w:pPr>
        <w:pStyle w:val="Heading2"/>
        <w:keepNext w:val="0"/>
        <w:keepLines w:val="0"/>
        <w:spacing w:after="80" w:lineRule="auto"/>
        <w:rPr>
          <w:sz w:val="34"/>
          <w:szCs w:val="34"/>
        </w:rPr>
      </w:pPr>
      <w:bookmarkStart w:colFirst="0" w:colLast="0" w:name="_mqjxpig4afa1" w:id="373"/>
      <w:bookmarkEnd w:id="373"/>
      <w:r w:rsidDel="00000000" w:rsidR="00000000" w:rsidRPr="00000000">
        <w:rPr>
          <w:sz w:val="34"/>
          <w:szCs w:val="34"/>
          <w:rtl w:val="0"/>
        </w:rPr>
        <w:t xml:space="preserve">The Change of Address Process</w:t>
      </w:r>
    </w:p>
    <w:p w:rsidR="00000000" w:rsidDel="00000000" w:rsidP="00000000" w:rsidRDefault="00000000" w:rsidRPr="00000000" w14:paraId="000005E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ailbox with a letter inside, a house, and a government building in the background, with arrows pointing from the house to the mailbox and then to the government building" id="6" name="image26.jpg"/>
            <a:graphic>
              <a:graphicData uri="http://schemas.openxmlformats.org/drawingml/2006/picture">
                <pic:pic>
                  <pic:nvPicPr>
                    <pic:cNvPr descr="A mailbox with a letter inside, a house, and a government building in the background, with arrows pointing from the house to the mailbox and then to the government building" id="0" name="image26.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0">
      <w:pPr>
        <w:spacing w:after="240" w:before="240" w:lineRule="auto"/>
        <w:rPr/>
      </w:pPr>
      <w:r w:rsidDel="00000000" w:rsidR="00000000" w:rsidRPr="00000000">
        <w:rPr>
          <w:rtl w:val="0"/>
        </w:rPr>
        <w:t xml:space="preserve">When a person changes their address, notifying USCIS is essential for maintaining compliance. The process for reporting this change includes specific timelines and methods.</w:t>
      </w:r>
    </w:p>
    <w:p w:rsidR="00000000" w:rsidDel="00000000" w:rsidP="00000000" w:rsidRDefault="00000000" w:rsidRPr="00000000" w14:paraId="000005F1">
      <w:pPr>
        <w:pStyle w:val="Heading3"/>
        <w:keepNext w:val="0"/>
        <w:keepLines w:val="0"/>
        <w:spacing w:before="280" w:lineRule="auto"/>
        <w:rPr>
          <w:b w:val="1"/>
          <w:color w:val="000000"/>
          <w:sz w:val="26"/>
          <w:szCs w:val="26"/>
        </w:rPr>
      </w:pPr>
      <w:bookmarkStart w:colFirst="0" w:colLast="0" w:name="_tv6oj6ni0win" w:id="374"/>
      <w:bookmarkEnd w:id="374"/>
      <w:r w:rsidDel="00000000" w:rsidR="00000000" w:rsidRPr="00000000">
        <w:rPr>
          <w:b w:val="1"/>
          <w:color w:val="000000"/>
          <w:sz w:val="26"/>
          <w:szCs w:val="26"/>
          <w:rtl w:val="0"/>
        </w:rPr>
        <w:t xml:space="preserve">When to Report a Change of Address</w:t>
      </w:r>
    </w:p>
    <w:p w:rsidR="00000000" w:rsidDel="00000000" w:rsidP="00000000" w:rsidRDefault="00000000" w:rsidRPr="00000000" w14:paraId="000005F2">
      <w:pPr>
        <w:spacing w:after="240" w:before="240" w:lineRule="auto"/>
        <w:rPr/>
      </w:pPr>
      <w:r w:rsidDel="00000000" w:rsidR="00000000" w:rsidRPr="00000000">
        <w:rPr>
          <w:rtl w:val="0"/>
        </w:rPr>
        <w:t xml:space="preserve">USCIS requires individuals to report a change of address within 10 days of moving. Timely notification ensures that important documents, such as notices or decisions, reach the correct location. Missing this deadline can lead to complications, including delays in applications or missed appointments.</w:t>
      </w:r>
    </w:p>
    <w:p w:rsidR="00000000" w:rsidDel="00000000" w:rsidP="00000000" w:rsidRDefault="00000000" w:rsidRPr="00000000" w14:paraId="000005F3">
      <w:pPr>
        <w:spacing w:after="240" w:before="240" w:lineRule="auto"/>
        <w:rPr/>
      </w:pPr>
      <w:r w:rsidDel="00000000" w:rsidR="00000000" w:rsidRPr="00000000">
        <w:rPr>
          <w:rtl w:val="0"/>
        </w:rPr>
        <w:t xml:space="preserve">Those in specific immigration statuses, such as those with pending applications or in removal proceedings, must adhere to these timelines strictly. To avoid potential issues, it's best to stay proactive about updating USCIS with new address information whenever a move occurs.</w:t>
      </w:r>
    </w:p>
    <w:p w:rsidR="00000000" w:rsidDel="00000000" w:rsidP="00000000" w:rsidRDefault="00000000" w:rsidRPr="00000000" w14:paraId="000005F4">
      <w:pPr>
        <w:pStyle w:val="Heading3"/>
        <w:keepNext w:val="0"/>
        <w:keepLines w:val="0"/>
        <w:spacing w:before="280" w:lineRule="auto"/>
        <w:rPr>
          <w:b w:val="1"/>
          <w:color w:val="000000"/>
          <w:sz w:val="26"/>
          <w:szCs w:val="26"/>
        </w:rPr>
      </w:pPr>
      <w:bookmarkStart w:colFirst="0" w:colLast="0" w:name="_t4c8ce7ikvua" w:id="375"/>
      <w:bookmarkEnd w:id="375"/>
      <w:r w:rsidDel="00000000" w:rsidR="00000000" w:rsidRPr="00000000">
        <w:rPr>
          <w:b w:val="1"/>
          <w:color w:val="000000"/>
          <w:sz w:val="26"/>
          <w:szCs w:val="26"/>
          <w:rtl w:val="0"/>
        </w:rPr>
        <w:t xml:space="preserve">How to Use Form AR-11</w:t>
      </w:r>
    </w:p>
    <w:p w:rsidR="00000000" w:rsidDel="00000000" w:rsidP="00000000" w:rsidRDefault="00000000" w:rsidRPr="00000000" w14:paraId="000005F5">
      <w:pPr>
        <w:spacing w:after="240" w:before="240" w:lineRule="auto"/>
        <w:rPr/>
      </w:pPr>
      <w:r w:rsidDel="00000000" w:rsidR="00000000" w:rsidRPr="00000000">
        <w:rPr>
          <w:rtl w:val="0"/>
        </w:rPr>
        <w:t xml:space="preserve">Form AR-11, the Alien’s Change of Address Card, is the official way to report a change of address to USCIS. This form can be downloaded from the USCIS website or completed online. The form requires basic personal information, including the applicant’s name, alien registration number, and new address.</w:t>
      </w:r>
    </w:p>
    <w:p w:rsidR="00000000" w:rsidDel="00000000" w:rsidP="00000000" w:rsidRDefault="00000000" w:rsidRPr="00000000" w14:paraId="000005F6">
      <w:pPr>
        <w:spacing w:after="240" w:before="240" w:lineRule="auto"/>
        <w:rPr/>
      </w:pPr>
      <w:r w:rsidDel="00000000" w:rsidR="00000000" w:rsidRPr="00000000">
        <w:rPr>
          <w:rtl w:val="0"/>
        </w:rPr>
        <w:t xml:space="preserve">After filling out the form, it should be submitted promptly, either online through their website or by mailing a paper copy to USCIS. Keeping a copy of the submitted form can be beneficial for record-keeping. Confirmation of the address change will usually be sent via mail or email.</w:t>
      </w:r>
    </w:p>
    <w:p w:rsidR="00000000" w:rsidDel="00000000" w:rsidP="00000000" w:rsidRDefault="00000000" w:rsidRPr="00000000" w14:paraId="000005F7">
      <w:pPr>
        <w:pStyle w:val="Heading3"/>
        <w:keepNext w:val="0"/>
        <w:keepLines w:val="0"/>
        <w:spacing w:before="280" w:lineRule="auto"/>
        <w:rPr>
          <w:b w:val="1"/>
          <w:color w:val="000000"/>
          <w:sz w:val="26"/>
          <w:szCs w:val="26"/>
        </w:rPr>
      </w:pPr>
      <w:bookmarkStart w:colFirst="0" w:colLast="0" w:name="_vtubo3lsrprm" w:id="376"/>
      <w:bookmarkEnd w:id="376"/>
      <w:r w:rsidDel="00000000" w:rsidR="00000000" w:rsidRPr="00000000">
        <w:rPr>
          <w:b w:val="1"/>
          <w:color w:val="000000"/>
          <w:sz w:val="26"/>
          <w:szCs w:val="26"/>
          <w:rtl w:val="0"/>
        </w:rPr>
        <w:t xml:space="preserve">Updating Address via USCIS Online Account</w:t>
      </w:r>
    </w:p>
    <w:p w:rsidR="00000000" w:rsidDel="00000000" w:rsidP="00000000" w:rsidRDefault="00000000" w:rsidRPr="00000000" w14:paraId="000005F8">
      <w:pPr>
        <w:spacing w:after="240" w:before="240" w:lineRule="auto"/>
        <w:rPr/>
      </w:pPr>
      <w:r w:rsidDel="00000000" w:rsidR="00000000" w:rsidRPr="00000000">
        <w:rPr>
          <w:rtl w:val="0"/>
        </w:rPr>
        <w:t xml:space="preserve">For those with a USCIS online account, updating an address can be done swiftly through the online platform. Users can log in and navigate to the "Update Address" option to expedite the process.</w:t>
      </w:r>
    </w:p>
    <w:p w:rsidR="00000000" w:rsidDel="00000000" w:rsidP="00000000" w:rsidRDefault="00000000" w:rsidRPr="00000000" w14:paraId="000005F9">
      <w:pPr>
        <w:spacing w:after="240" w:before="240" w:lineRule="auto"/>
        <w:rPr/>
      </w:pPr>
      <w:r w:rsidDel="00000000" w:rsidR="00000000" w:rsidRPr="00000000">
        <w:rPr>
          <w:rtl w:val="0"/>
        </w:rPr>
        <w:t xml:space="preserve">The online method allows for instant changes, ensuring that information is updated in real-time. Additionally, this online access provides a confirmation notification, creating a reliable record for future reference. It's a convenient solution for anyone who prefers digital communication with USCIS and helps streamline the address change process.</w:t>
      </w:r>
    </w:p>
    <w:p w:rsidR="00000000" w:rsidDel="00000000" w:rsidP="00000000" w:rsidRDefault="00000000" w:rsidRPr="00000000" w14:paraId="000005FA">
      <w:pPr>
        <w:pStyle w:val="Heading2"/>
        <w:keepNext w:val="0"/>
        <w:keepLines w:val="0"/>
        <w:spacing w:after="80" w:lineRule="auto"/>
        <w:rPr>
          <w:sz w:val="34"/>
          <w:szCs w:val="34"/>
        </w:rPr>
      </w:pPr>
      <w:bookmarkStart w:colFirst="0" w:colLast="0" w:name="_iv412m65y34a" w:id="377"/>
      <w:bookmarkEnd w:id="377"/>
      <w:r w:rsidDel="00000000" w:rsidR="00000000" w:rsidRPr="00000000">
        <w:rPr>
          <w:sz w:val="34"/>
          <w:szCs w:val="34"/>
          <w:rtl w:val="0"/>
        </w:rPr>
        <w:t xml:space="preserve">Special Cases in Address Reporting</w:t>
      </w:r>
    </w:p>
    <w:p w:rsidR="00000000" w:rsidDel="00000000" w:rsidP="00000000" w:rsidRDefault="00000000" w:rsidRPr="00000000" w14:paraId="000005FB">
      <w:pPr>
        <w:spacing w:after="240" w:before="240" w:lineRule="auto"/>
        <w:rPr/>
      </w:pPr>
      <w:r w:rsidDel="00000000" w:rsidR="00000000" w:rsidRPr="00000000">
        <w:rPr>
          <w:rtl w:val="0"/>
        </w:rPr>
        <w:t xml:space="preserve">Certain situations require specific attention when reporting address changes to USCIS. These scenarios often involve non-citizens, individuals under special visa categories, and those on educational exchanges.</w:t>
      </w:r>
    </w:p>
    <w:p w:rsidR="00000000" w:rsidDel="00000000" w:rsidP="00000000" w:rsidRDefault="00000000" w:rsidRPr="00000000" w14:paraId="000005FC">
      <w:pPr>
        <w:pStyle w:val="Heading3"/>
        <w:keepNext w:val="0"/>
        <w:keepLines w:val="0"/>
        <w:spacing w:before="280" w:lineRule="auto"/>
        <w:rPr>
          <w:b w:val="1"/>
          <w:color w:val="000000"/>
          <w:sz w:val="26"/>
          <w:szCs w:val="26"/>
        </w:rPr>
      </w:pPr>
      <w:bookmarkStart w:colFirst="0" w:colLast="0" w:name="_k0swx6wotnah" w:id="378"/>
      <w:bookmarkEnd w:id="378"/>
      <w:r w:rsidDel="00000000" w:rsidR="00000000" w:rsidRPr="00000000">
        <w:rPr>
          <w:b w:val="1"/>
          <w:color w:val="000000"/>
          <w:sz w:val="26"/>
          <w:szCs w:val="26"/>
          <w:rtl w:val="0"/>
        </w:rPr>
        <w:t xml:space="preserve">Non-Citizen Situations</w:t>
      </w:r>
    </w:p>
    <w:p w:rsidR="00000000" w:rsidDel="00000000" w:rsidP="00000000" w:rsidRDefault="00000000" w:rsidRPr="00000000" w14:paraId="000005FD">
      <w:pPr>
        <w:spacing w:after="240" w:before="240" w:lineRule="auto"/>
        <w:rPr/>
      </w:pPr>
      <w:r w:rsidDel="00000000" w:rsidR="00000000" w:rsidRPr="00000000">
        <w:rPr>
          <w:rtl w:val="0"/>
        </w:rPr>
        <w:t xml:space="preserve">Non-citizens must report address changes to maintain compliance with immigration laws. Failure to do so can lead to complications with their immigration status. It's essential for individuals to understand their specific visa stipulations regarding address reporting.</w:t>
      </w:r>
    </w:p>
    <w:p w:rsidR="00000000" w:rsidDel="00000000" w:rsidP="00000000" w:rsidRDefault="00000000" w:rsidRPr="00000000" w14:paraId="000005FE">
      <w:pPr>
        <w:spacing w:after="240" w:before="240" w:lineRule="auto"/>
        <w:rPr/>
      </w:pPr>
      <w:r w:rsidDel="00000000" w:rsidR="00000000" w:rsidRPr="00000000">
        <w:rPr>
          <w:rtl w:val="0"/>
        </w:rPr>
        <w:t xml:space="preserve">For instance, non-citizen residents, visa holders, or even those on special categories must update their address within 10 days of the change. This requirement applies regardless of their status—whether they are refugees, asylees, or other visa holders.</w:t>
      </w:r>
    </w:p>
    <w:p w:rsidR="00000000" w:rsidDel="00000000" w:rsidP="00000000" w:rsidRDefault="00000000" w:rsidRPr="00000000" w14:paraId="000005FF">
      <w:pPr>
        <w:spacing w:after="240" w:before="240" w:lineRule="auto"/>
        <w:rPr/>
      </w:pPr>
      <w:r w:rsidDel="00000000" w:rsidR="00000000" w:rsidRPr="00000000">
        <w:rPr>
          <w:rtl w:val="0"/>
        </w:rPr>
        <w:t xml:space="preserve">It is advisable to document all correspondence with USCIS regarding address updates. Keeping copies of forms submitted and any confirmation received ensures a record in case of future inquiries.</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oafb5x7qg0lp" w:id="379"/>
      <w:bookmarkEnd w:id="379"/>
      <w:r w:rsidDel="00000000" w:rsidR="00000000" w:rsidRPr="00000000">
        <w:rPr>
          <w:b w:val="1"/>
          <w:color w:val="000000"/>
          <w:sz w:val="26"/>
          <w:szCs w:val="26"/>
          <w:rtl w:val="0"/>
        </w:rPr>
        <w:t xml:space="preserve">VAWA, T, and U Visa Holders</w:t>
      </w:r>
    </w:p>
    <w:p w:rsidR="00000000" w:rsidDel="00000000" w:rsidP="00000000" w:rsidRDefault="00000000" w:rsidRPr="00000000" w14:paraId="00000601">
      <w:pPr>
        <w:spacing w:after="240" w:before="240" w:lineRule="auto"/>
        <w:rPr/>
      </w:pPr>
      <w:r w:rsidDel="00000000" w:rsidR="00000000" w:rsidRPr="00000000">
        <w:rPr>
          <w:rtl w:val="0"/>
        </w:rPr>
        <w:t xml:space="preserve">Individuals under the Violence Against Women Act (VAWA), T, or U visa programs have unique considerations for address changes. While they are required to report changes, there are additional protective measures for their confidentiality.</w:t>
      </w:r>
    </w:p>
    <w:p w:rsidR="00000000" w:rsidDel="00000000" w:rsidP="00000000" w:rsidRDefault="00000000" w:rsidRPr="00000000" w14:paraId="00000602">
      <w:pPr>
        <w:spacing w:after="240" w:before="240" w:lineRule="auto"/>
        <w:rPr/>
      </w:pPr>
      <w:r w:rsidDel="00000000" w:rsidR="00000000" w:rsidRPr="00000000">
        <w:rPr>
          <w:rtl w:val="0"/>
        </w:rPr>
        <w:t xml:space="preserve">Specifically, VAWA applicants may wish to keep their new address confidential due to safety concerns. They should utilize available resources to ensure their personal information remains protected during the reporting process.</w:t>
      </w:r>
    </w:p>
    <w:p w:rsidR="00000000" w:rsidDel="00000000" w:rsidP="00000000" w:rsidRDefault="00000000" w:rsidRPr="00000000" w14:paraId="00000603">
      <w:pPr>
        <w:spacing w:after="240" w:before="240" w:lineRule="auto"/>
        <w:rPr/>
      </w:pPr>
      <w:r w:rsidDel="00000000" w:rsidR="00000000" w:rsidRPr="00000000">
        <w:rPr>
          <w:rtl w:val="0"/>
        </w:rPr>
        <w:t xml:space="preserve">For T visa holders, timely address updates are crucial because they are granted temporary status based on their assistance to law enforcement. U visa holders, similarly, must report any changes to maintain their eligibility for benefits and to ensure their ongoing status is properly documented.</w:t>
      </w:r>
    </w:p>
    <w:p w:rsidR="00000000" w:rsidDel="00000000" w:rsidP="00000000" w:rsidRDefault="00000000" w:rsidRPr="00000000" w14:paraId="00000604">
      <w:pPr>
        <w:pStyle w:val="Heading3"/>
        <w:keepNext w:val="0"/>
        <w:keepLines w:val="0"/>
        <w:spacing w:before="280" w:lineRule="auto"/>
        <w:rPr>
          <w:b w:val="1"/>
          <w:color w:val="000000"/>
          <w:sz w:val="26"/>
          <w:szCs w:val="26"/>
        </w:rPr>
      </w:pPr>
      <w:bookmarkStart w:colFirst="0" w:colLast="0" w:name="_647kmd1pi2cp" w:id="380"/>
      <w:bookmarkEnd w:id="380"/>
      <w:r w:rsidDel="00000000" w:rsidR="00000000" w:rsidRPr="00000000">
        <w:rPr>
          <w:b w:val="1"/>
          <w:color w:val="000000"/>
          <w:sz w:val="26"/>
          <w:szCs w:val="26"/>
          <w:rtl w:val="0"/>
        </w:rPr>
        <w:t xml:space="preserve">Students and Exchange Visitors</w:t>
      </w:r>
    </w:p>
    <w:p w:rsidR="00000000" w:rsidDel="00000000" w:rsidP="00000000" w:rsidRDefault="00000000" w:rsidRPr="00000000" w14:paraId="00000605">
      <w:pPr>
        <w:spacing w:after="240" w:before="240" w:lineRule="auto"/>
        <w:rPr/>
      </w:pPr>
      <w:r w:rsidDel="00000000" w:rsidR="00000000" w:rsidRPr="00000000">
        <w:rPr>
          <w:rtl w:val="0"/>
        </w:rPr>
        <w:t xml:space="preserve">Students and exchange visitors, including those on F or J visas, have specific obligations regarding address reporting. They must inform their Designated School Official (DSO) of any address change. Subsequently, the DSO must update the Student and Exchange Visitor Information System (SEVIS).</w:t>
      </w:r>
    </w:p>
    <w:p w:rsidR="00000000" w:rsidDel="00000000" w:rsidP="00000000" w:rsidRDefault="00000000" w:rsidRPr="00000000" w14:paraId="00000606">
      <w:pPr>
        <w:spacing w:after="240" w:before="240" w:lineRule="auto"/>
        <w:rPr/>
      </w:pPr>
      <w:r w:rsidDel="00000000" w:rsidR="00000000" w:rsidRPr="00000000">
        <w:rPr>
          <w:rtl w:val="0"/>
        </w:rPr>
        <w:t xml:space="preserve">Address changes must be reported within 10 days. This requirement helps maintain accurate records for student compliance and can affect their visa status.</w:t>
      </w:r>
    </w:p>
    <w:p w:rsidR="00000000" w:rsidDel="00000000" w:rsidP="00000000" w:rsidRDefault="00000000" w:rsidRPr="00000000" w14:paraId="00000607">
      <w:pPr>
        <w:spacing w:after="240" w:before="240" w:lineRule="auto"/>
        <w:rPr/>
      </w:pPr>
      <w:r w:rsidDel="00000000" w:rsidR="00000000" w:rsidRPr="00000000">
        <w:rPr>
          <w:rtl w:val="0"/>
        </w:rPr>
        <w:t xml:space="preserve">In addition to informing the DSO, students should ensure that they update their address with USCIS, particularly if they are transitioning between states or program levels. Failure to report changes can impact their ability to remain in status and access necessary resources related to their educational programs.</w:t>
      </w:r>
    </w:p>
    <w:p w:rsidR="00000000" w:rsidDel="00000000" w:rsidP="00000000" w:rsidRDefault="00000000" w:rsidRPr="00000000" w14:paraId="00000608">
      <w:pPr>
        <w:pStyle w:val="Heading2"/>
        <w:keepNext w:val="0"/>
        <w:keepLines w:val="0"/>
        <w:spacing w:after="80" w:lineRule="auto"/>
        <w:rPr>
          <w:sz w:val="34"/>
          <w:szCs w:val="34"/>
        </w:rPr>
      </w:pPr>
      <w:bookmarkStart w:colFirst="0" w:colLast="0" w:name="_egyspl75twrt" w:id="381"/>
      <w:bookmarkEnd w:id="381"/>
      <w:r w:rsidDel="00000000" w:rsidR="00000000" w:rsidRPr="00000000">
        <w:rPr>
          <w:sz w:val="34"/>
          <w:szCs w:val="34"/>
          <w:rtl w:val="0"/>
        </w:rPr>
        <w:t xml:space="preserve">Additional Scenarios and Considerations</w:t>
      </w:r>
    </w:p>
    <w:p w:rsidR="00000000" w:rsidDel="00000000" w:rsidP="00000000" w:rsidRDefault="00000000" w:rsidRPr="00000000" w14:paraId="00000609">
      <w:pPr>
        <w:spacing w:after="240" w:before="240" w:lineRule="auto"/>
        <w:rPr/>
      </w:pPr>
      <w:r w:rsidDel="00000000" w:rsidR="00000000" w:rsidRPr="00000000">
        <w:rPr>
          <w:rtl w:val="0"/>
        </w:rPr>
        <w:t xml:space="preserve">Address changes can impact various immigration processes. Understanding how these changes affect specific situations is crucial for maintaining compliance with USCIS regulations.</w:t>
      </w:r>
    </w:p>
    <w:p w:rsidR="00000000" w:rsidDel="00000000" w:rsidP="00000000" w:rsidRDefault="00000000" w:rsidRPr="00000000" w14:paraId="0000060A">
      <w:pPr>
        <w:pStyle w:val="Heading3"/>
        <w:keepNext w:val="0"/>
        <w:keepLines w:val="0"/>
        <w:spacing w:before="280" w:lineRule="auto"/>
        <w:rPr>
          <w:b w:val="1"/>
          <w:color w:val="000000"/>
          <w:sz w:val="26"/>
          <w:szCs w:val="26"/>
        </w:rPr>
      </w:pPr>
      <w:bookmarkStart w:colFirst="0" w:colLast="0" w:name="_niu82rxjr02e" w:id="382"/>
      <w:bookmarkEnd w:id="382"/>
      <w:r w:rsidDel="00000000" w:rsidR="00000000" w:rsidRPr="00000000">
        <w:rPr>
          <w:b w:val="1"/>
          <w:color w:val="000000"/>
          <w:sz w:val="26"/>
          <w:szCs w:val="26"/>
          <w:rtl w:val="0"/>
        </w:rPr>
        <w:t xml:space="preserve">Green Card and Visa Applications</w:t>
      </w:r>
    </w:p>
    <w:p w:rsidR="00000000" w:rsidDel="00000000" w:rsidP="00000000" w:rsidRDefault="00000000" w:rsidRPr="00000000" w14:paraId="0000060B">
      <w:pPr>
        <w:spacing w:after="240" w:before="240" w:lineRule="auto"/>
        <w:rPr/>
      </w:pPr>
      <w:r w:rsidDel="00000000" w:rsidR="00000000" w:rsidRPr="00000000">
        <w:rPr>
          <w:rtl w:val="0"/>
        </w:rPr>
        <w:t xml:space="preserve">For green card holders, notifying USCIS of an address change is vital, especially during pending applications like Form I-485 or Form I-751. Failure to report a new address can result in missed notices or even delays in application processing.</w:t>
      </w:r>
    </w:p>
    <w:p w:rsidR="00000000" w:rsidDel="00000000" w:rsidP="00000000" w:rsidRDefault="00000000" w:rsidRPr="00000000" w14:paraId="0000060C">
      <w:pPr>
        <w:spacing w:after="240" w:before="240" w:lineRule="auto"/>
        <w:rPr/>
      </w:pPr>
      <w:r w:rsidDel="00000000" w:rsidR="00000000" w:rsidRPr="00000000">
        <w:rPr>
          <w:rtl w:val="0"/>
        </w:rPr>
        <w:t xml:space="preserve">For applicants submitting Form I-130 or national visa center (NVC) documentation, an updated address must be reported to ensure that all correspondence, including requests for the affidavit of support (Form I-864), is received promptly. Accurate information is essential for successful immigration benefits.</w:t>
      </w:r>
    </w:p>
    <w:p w:rsidR="00000000" w:rsidDel="00000000" w:rsidP="00000000" w:rsidRDefault="00000000" w:rsidRPr="00000000" w14:paraId="0000060D">
      <w:pPr>
        <w:pStyle w:val="Heading3"/>
        <w:keepNext w:val="0"/>
        <w:keepLines w:val="0"/>
        <w:spacing w:before="280" w:lineRule="auto"/>
        <w:rPr>
          <w:b w:val="1"/>
          <w:color w:val="000000"/>
          <w:sz w:val="26"/>
          <w:szCs w:val="26"/>
        </w:rPr>
      </w:pPr>
      <w:bookmarkStart w:colFirst="0" w:colLast="0" w:name="_mk40vfx4xeis" w:id="383"/>
      <w:bookmarkEnd w:id="383"/>
      <w:r w:rsidDel="00000000" w:rsidR="00000000" w:rsidRPr="00000000">
        <w:rPr>
          <w:b w:val="1"/>
          <w:color w:val="000000"/>
          <w:sz w:val="26"/>
          <w:szCs w:val="26"/>
          <w:rtl w:val="0"/>
        </w:rPr>
        <w:t xml:space="preserve">Pending USCIS Cases</w:t>
      </w:r>
    </w:p>
    <w:p w:rsidR="00000000" w:rsidDel="00000000" w:rsidP="00000000" w:rsidRDefault="00000000" w:rsidRPr="00000000" w14:paraId="0000060E">
      <w:pPr>
        <w:spacing w:after="240" w:before="240" w:lineRule="auto"/>
        <w:rPr/>
      </w:pPr>
      <w:r w:rsidDel="00000000" w:rsidR="00000000" w:rsidRPr="00000000">
        <w:rPr>
          <w:rtl w:val="0"/>
        </w:rPr>
        <w:t xml:space="preserve">Individuals with pending USCIS cases must keep their address current to avoid potential issues. USCIS uses the address on file to send important updates and notices. If the applicant has a receipt number for any pending application, it is advisable to log into the USCIS online portal to update the address directly.</w:t>
      </w:r>
    </w:p>
    <w:p w:rsidR="00000000" w:rsidDel="00000000" w:rsidP="00000000" w:rsidRDefault="00000000" w:rsidRPr="00000000" w14:paraId="0000060F">
      <w:pPr>
        <w:spacing w:after="240" w:before="240" w:lineRule="auto"/>
        <w:rPr/>
      </w:pPr>
      <w:r w:rsidDel="00000000" w:rsidR="00000000" w:rsidRPr="00000000">
        <w:rPr>
          <w:rtl w:val="0"/>
        </w:rPr>
        <w:t xml:space="preserve">Moreover, those who have submitted applications such as Form I-765V should also prioritize updating their address. Maintaining an up-to-date address helps prevent delays in receiving work permits and other critical documents.</w:t>
      </w:r>
    </w:p>
    <w:p w:rsidR="00000000" w:rsidDel="00000000" w:rsidP="00000000" w:rsidRDefault="00000000" w:rsidRPr="00000000" w14:paraId="00000610">
      <w:pPr>
        <w:pStyle w:val="Heading3"/>
        <w:keepNext w:val="0"/>
        <w:keepLines w:val="0"/>
        <w:spacing w:before="280" w:lineRule="auto"/>
        <w:rPr>
          <w:b w:val="1"/>
          <w:color w:val="000000"/>
          <w:sz w:val="26"/>
          <w:szCs w:val="26"/>
        </w:rPr>
      </w:pPr>
      <w:bookmarkStart w:colFirst="0" w:colLast="0" w:name="_tzsdmtyi8g4x" w:id="384"/>
      <w:bookmarkEnd w:id="384"/>
      <w:r w:rsidDel="00000000" w:rsidR="00000000" w:rsidRPr="00000000">
        <w:rPr>
          <w:b w:val="1"/>
          <w:color w:val="000000"/>
          <w:sz w:val="26"/>
          <w:szCs w:val="26"/>
          <w:rtl w:val="0"/>
        </w:rPr>
        <w:t xml:space="preserve">Role of Civil Surgeons and Other Officials</w:t>
      </w:r>
    </w:p>
    <w:p w:rsidR="00000000" w:rsidDel="00000000" w:rsidP="00000000" w:rsidRDefault="00000000" w:rsidRPr="00000000" w14:paraId="00000611">
      <w:pPr>
        <w:spacing w:after="240" w:before="240" w:lineRule="auto"/>
        <w:rPr/>
      </w:pPr>
      <w:r w:rsidDel="00000000" w:rsidR="00000000" w:rsidRPr="00000000">
        <w:rPr>
          <w:rtl w:val="0"/>
        </w:rPr>
        <w:t xml:space="preserve">Civil surgeons play a significant role in the immigration process, particularly for medical examinations required for green card applications. If there is an address change, it is advisable to notify the civil surgeon, as they may need to update their records to comply with USCIS requirements.</w:t>
      </w:r>
    </w:p>
    <w:p w:rsidR="00000000" w:rsidDel="00000000" w:rsidP="00000000" w:rsidRDefault="00000000" w:rsidRPr="00000000" w14:paraId="00000612">
      <w:pPr>
        <w:spacing w:after="240" w:before="240" w:lineRule="auto"/>
        <w:rPr/>
      </w:pPr>
      <w:r w:rsidDel="00000000" w:rsidR="00000000" w:rsidRPr="00000000">
        <w:rPr>
          <w:rtl w:val="0"/>
        </w:rPr>
        <w:t xml:space="preserve">Other officials involved in the immigration process must also be informed of any address changes. This includes legal representatives and organizations assisting with immigration matters. Effective communication ensures that all parties are aware of the current residence, mitigating the risk of confusion or miscommunication during critical steps in the immigration journey.</w:t>
      </w:r>
    </w:p>
    <w:p w:rsidR="00000000" w:rsidDel="00000000" w:rsidP="00000000" w:rsidRDefault="00000000" w:rsidRPr="00000000" w14:paraId="00000613">
      <w:pPr>
        <w:pStyle w:val="Heading2"/>
        <w:keepNext w:val="0"/>
        <w:keepLines w:val="0"/>
        <w:spacing w:after="80" w:lineRule="auto"/>
        <w:rPr>
          <w:sz w:val="34"/>
          <w:szCs w:val="34"/>
        </w:rPr>
      </w:pPr>
      <w:bookmarkStart w:colFirst="0" w:colLast="0" w:name="_mup91x1m7rcb" w:id="385"/>
      <w:bookmarkEnd w:id="385"/>
      <w:r w:rsidDel="00000000" w:rsidR="00000000" w:rsidRPr="00000000">
        <w:rPr>
          <w:sz w:val="34"/>
          <w:szCs w:val="34"/>
          <w:rtl w:val="0"/>
        </w:rPr>
        <w:t xml:space="preserve">Maintaining Accurate Records with USCIS</w:t>
      </w:r>
    </w:p>
    <w:p w:rsidR="00000000" w:rsidDel="00000000" w:rsidP="00000000" w:rsidRDefault="00000000" w:rsidRPr="00000000" w14:paraId="00000614">
      <w:pPr>
        <w:spacing w:after="240" w:before="240" w:lineRule="auto"/>
        <w:rPr/>
      </w:pPr>
      <w:r w:rsidDel="00000000" w:rsidR="00000000" w:rsidRPr="00000000">
        <w:rPr>
          <w:rtl w:val="0"/>
        </w:rPr>
        <w:t xml:space="preserve">Accurate record-keeping is essential for maintaining compliance with USCIS. It ensures that applicants and petitioners can receive important notifications and updates. Staying informed about address changes and related responsibilities supports a streamlined communication process.</w:t>
      </w:r>
    </w:p>
    <w:p w:rsidR="00000000" w:rsidDel="00000000" w:rsidP="00000000" w:rsidRDefault="00000000" w:rsidRPr="00000000" w14:paraId="00000615">
      <w:pPr>
        <w:pStyle w:val="Heading3"/>
        <w:keepNext w:val="0"/>
        <w:keepLines w:val="0"/>
        <w:spacing w:before="280" w:lineRule="auto"/>
        <w:rPr>
          <w:b w:val="1"/>
          <w:color w:val="000000"/>
          <w:sz w:val="26"/>
          <w:szCs w:val="26"/>
        </w:rPr>
      </w:pPr>
      <w:bookmarkStart w:colFirst="0" w:colLast="0" w:name="_1zbb7n85gvgi" w:id="386"/>
      <w:bookmarkEnd w:id="386"/>
      <w:r w:rsidDel="00000000" w:rsidR="00000000" w:rsidRPr="00000000">
        <w:rPr>
          <w:b w:val="1"/>
          <w:color w:val="000000"/>
          <w:sz w:val="26"/>
          <w:szCs w:val="26"/>
          <w:rtl w:val="0"/>
        </w:rPr>
        <w:t xml:space="preserve">The Role of USPS and Address Verification</w:t>
      </w:r>
    </w:p>
    <w:p w:rsidR="00000000" w:rsidDel="00000000" w:rsidP="00000000" w:rsidRDefault="00000000" w:rsidRPr="00000000" w14:paraId="00000616">
      <w:pPr>
        <w:spacing w:after="240" w:before="240" w:lineRule="auto"/>
        <w:rPr/>
      </w:pPr>
      <w:r w:rsidDel="00000000" w:rsidR="00000000" w:rsidRPr="00000000">
        <w:rPr>
          <w:rtl w:val="0"/>
        </w:rPr>
        <w:t xml:space="preserve">The U.S. Postal Service (USPS) plays a crucial role in ensuring that notifications from USCIS are sent to the correct address. When an individual changes their address, it's important to file a change of address form with USPS. This helps to redirect mail and prevent missed correspondence from USCIS.</w:t>
      </w:r>
    </w:p>
    <w:p w:rsidR="00000000" w:rsidDel="00000000" w:rsidP="00000000" w:rsidRDefault="00000000" w:rsidRPr="00000000" w14:paraId="00000617">
      <w:pPr>
        <w:spacing w:after="240" w:before="240" w:lineRule="auto"/>
        <w:rPr/>
      </w:pPr>
      <w:r w:rsidDel="00000000" w:rsidR="00000000" w:rsidRPr="00000000">
        <w:rPr>
          <w:rtl w:val="0"/>
        </w:rPr>
        <w:t xml:space="preserve">Individuals should verify their address using the USPS Address Verification tool to ensure accuracy. This includes checking spelling, street numbers, and zip codes. Additionally, confirming the updated address with USCIS immediately after making changes can help maintain seamless communication.</w:t>
      </w:r>
    </w:p>
    <w:p w:rsidR="00000000" w:rsidDel="00000000" w:rsidP="00000000" w:rsidRDefault="00000000" w:rsidRPr="00000000" w14:paraId="00000618">
      <w:pPr>
        <w:pStyle w:val="Heading3"/>
        <w:keepNext w:val="0"/>
        <w:keepLines w:val="0"/>
        <w:spacing w:before="280" w:lineRule="auto"/>
        <w:rPr>
          <w:b w:val="1"/>
          <w:color w:val="000000"/>
          <w:sz w:val="26"/>
          <w:szCs w:val="26"/>
        </w:rPr>
      </w:pPr>
      <w:bookmarkStart w:colFirst="0" w:colLast="0" w:name="_dmpux3g5ek43" w:id="387"/>
      <w:bookmarkEnd w:id="387"/>
      <w:r w:rsidDel="00000000" w:rsidR="00000000" w:rsidRPr="00000000">
        <w:rPr>
          <w:b w:val="1"/>
          <w:color w:val="000000"/>
          <w:sz w:val="26"/>
          <w:szCs w:val="26"/>
          <w:rtl w:val="0"/>
        </w:rPr>
        <w:t xml:space="preserve">Keeping Track of Confirmation Numbers</w:t>
      </w:r>
    </w:p>
    <w:p w:rsidR="00000000" w:rsidDel="00000000" w:rsidP="00000000" w:rsidRDefault="00000000" w:rsidRPr="00000000" w14:paraId="00000619">
      <w:pPr>
        <w:spacing w:after="240" w:before="240" w:lineRule="auto"/>
        <w:rPr/>
      </w:pPr>
      <w:r w:rsidDel="00000000" w:rsidR="00000000" w:rsidRPr="00000000">
        <w:rPr>
          <w:rtl w:val="0"/>
        </w:rPr>
        <w:t xml:space="preserve">After submitting an address change online through the USCIS website, a confirmation number is generated. This number serves as proof of the request and helps in tracking the status of the update. Keeping this confirmation number safe is important for future reference.</w:t>
      </w:r>
    </w:p>
    <w:p w:rsidR="00000000" w:rsidDel="00000000" w:rsidP="00000000" w:rsidRDefault="00000000" w:rsidRPr="00000000" w14:paraId="0000061A">
      <w:pPr>
        <w:spacing w:after="240" w:before="240" w:lineRule="auto"/>
        <w:rPr/>
      </w:pPr>
      <w:r w:rsidDel="00000000" w:rsidR="00000000" w:rsidRPr="00000000">
        <w:rPr>
          <w:rtl w:val="0"/>
        </w:rPr>
        <w:t xml:space="preserve">In case of any discrepancies or issues with the address change, individuals can provide this number when contacting USCIS. It aids in resolving problems more efficiently. Retaining all related documentation can further support ongoing compliance efforts.</w:t>
      </w:r>
    </w:p>
    <w:p w:rsidR="00000000" w:rsidDel="00000000" w:rsidP="00000000" w:rsidRDefault="00000000" w:rsidRPr="00000000" w14:paraId="0000061B">
      <w:pPr>
        <w:pStyle w:val="Heading3"/>
        <w:keepNext w:val="0"/>
        <w:keepLines w:val="0"/>
        <w:spacing w:before="280" w:lineRule="auto"/>
        <w:rPr>
          <w:b w:val="1"/>
          <w:color w:val="000000"/>
          <w:sz w:val="26"/>
          <w:szCs w:val="26"/>
        </w:rPr>
      </w:pPr>
      <w:bookmarkStart w:colFirst="0" w:colLast="0" w:name="_6km8q0o44pzd" w:id="388"/>
      <w:bookmarkEnd w:id="388"/>
      <w:r w:rsidDel="00000000" w:rsidR="00000000" w:rsidRPr="00000000">
        <w:rPr>
          <w:b w:val="1"/>
          <w:color w:val="000000"/>
          <w:sz w:val="26"/>
          <w:szCs w:val="26"/>
          <w:rtl w:val="0"/>
        </w:rPr>
        <w:t xml:space="preserve">Sponsor Responsibilities</w:t>
      </w:r>
    </w:p>
    <w:p w:rsidR="00000000" w:rsidDel="00000000" w:rsidP="00000000" w:rsidRDefault="00000000" w:rsidRPr="00000000" w14:paraId="0000061C">
      <w:pPr>
        <w:spacing w:after="240" w:before="240" w:lineRule="auto"/>
        <w:rPr/>
      </w:pPr>
      <w:r w:rsidDel="00000000" w:rsidR="00000000" w:rsidRPr="00000000">
        <w:rPr>
          <w:rtl w:val="0"/>
        </w:rPr>
        <w:t xml:space="preserve">Sponsors are responsible for notifying USCIS of any address changes for applicants they are sponsoring. This includes both updating their own address and that of the individual they are sponsoring. It is critical that sponsors make these notifications promptly to avoid delays in processing.</w:t>
      </w:r>
    </w:p>
    <w:p w:rsidR="00000000" w:rsidDel="00000000" w:rsidP="00000000" w:rsidRDefault="00000000" w:rsidRPr="00000000" w14:paraId="0000061D">
      <w:pPr>
        <w:spacing w:after="240" w:before="240" w:lineRule="auto"/>
        <w:rPr/>
      </w:pPr>
      <w:r w:rsidDel="00000000" w:rsidR="00000000" w:rsidRPr="00000000">
        <w:rPr>
          <w:rtl w:val="0"/>
        </w:rPr>
        <w:t xml:space="preserve">Failure to maintain accurate records can lead to gaps in communication and affect the applicant's immigration status. It’s advisable for sponsors to keep written records of all notifications to USCIS, including dates and methods of communication. This ensures accountability and helps in managing compliance effectively.</w:t>
      </w:r>
    </w:p>
    <w:p w:rsidR="00000000" w:rsidDel="00000000" w:rsidP="00000000" w:rsidRDefault="00000000" w:rsidRPr="00000000" w14:paraId="0000061E">
      <w:pPr>
        <w:spacing w:after="240" w:before="240" w:lineRule="auto"/>
        <w:rPr/>
      </w:pPr>
      <w:r w:rsidDel="00000000" w:rsidR="00000000" w:rsidRPr="00000000">
        <w:rPr>
          <w:rtl w:val="0"/>
        </w:rPr>
      </w:r>
    </w:p>
    <w:p w:rsidR="00000000" w:rsidDel="00000000" w:rsidP="00000000" w:rsidRDefault="00000000" w:rsidRPr="00000000" w14:paraId="0000061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20">
      <w:pPr>
        <w:pStyle w:val="Heading1"/>
        <w:keepNext w:val="0"/>
        <w:keepLines w:val="0"/>
        <w:spacing w:before="480" w:lineRule="auto"/>
        <w:rPr>
          <w:sz w:val="46"/>
          <w:szCs w:val="46"/>
        </w:rPr>
      </w:pPr>
      <w:bookmarkStart w:colFirst="0" w:colLast="0" w:name="_njmcvhtmgh0" w:id="389"/>
      <w:bookmarkEnd w:id="389"/>
      <w:r w:rsidDel="00000000" w:rsidR="00000000" w:rsidRPr="00000000">
        <w:rPr>
          <w:sz w:val="46"/>
          <w:szCs w:val="46"/>
          <w:rtl w:val="0"/>
        </w:rPr>
        <w:t xml:space="preserve">Why Using Updated USCIS Forms Is Essential for Immigration Success</w:t>
      </w:r>
    </w:p>
    <w:p w:rsidR="00000000" w:rsidDel="00000000" w:rsidP="00000000" w:rsidRDefault="00000000" w:rsidRPr="00000000" w14:paraId="00000621">
      <w:pPr>
        <w:spacing w:after="240" w:before="240" w:lineRule="auto"/>
        <w:rPr>
          <w:b w:val="1"/>
        </w:rPr>
      </w:pPr>
      <w:r w:rsidDel="00000000" w:rsidR="00000000" w:rsidRPr="00000000">
        <w:rPr>
          <w:rtl w:val="0"/>
        </w:rPr>
        <w:t xml:space="preserve">Using the most current USCIS forms is a critical step in navigating the immigration process. Updated forms reflect the latest legal requirements and procedural changes that impact the success of applications. </w:t>
      </w:r>
      <w:r w:rsidDel="00000000" w:rsidR="00000000" w:rsidRPr="00000000">
        <w:rPr>
          <w:b w:val="1"/>
          <w:rtl w:val="0"/>
        </w:rPr>
        <w:t xml:space="preserve">Submitting outdated forms can lead to delays, denials, or even the dismissal of an application, making it essential for individuals to stay informed about the latest updates.</w:t>
      </w:r>
    </w:p>
    <w:p w:rsidR="00000000" w:rsidDel="00000000" w:rsidP="00000000" w:rsidRDefault="00000000" w:rsidRPr="00000000" w14:paraId="00000622">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tack of official USCIS forms surrounded by a computer, printer, and pen. A person diligently fills out the forms, ensuring accuracy and completeness" id="70" name="image62.jpg"/>
            <a:graphic>
              <a:graphicData uri="http://schemas.openxmlformats.org/drawingml/2006/picture">
                <pic:pic>
                  <pic:nvPicPr>
                    <pic:cNvPr descr="A stack of official USCIS forms surrounded by a computer, printer, and pen. A person diligently fills out the forms, ensuring accuracy and completeness" id="0" name="image62.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3">
      <w:pPr>
        <w:spacing w:after="240" w:before="240" w:lineRule="auto"/>
        <w:rPr/>
      </w:pPr>
      <w:r w:rsidDel="00000000" w:rsidR="00000000" w:rsidRPr="00000000">
        <w:rPr>
          <w:rtl w:val="0"/>
        </w:rPr>
        <w:t xml:space="preserve">The landscape of immigration regulations is constantly evolving. Each form is designed to collect specific information required by USCIS to evaluate applications effectively. Relying on outdated documents not only hampers the application process but also increases the risk of errors that could jeopardize an applicant's case.</w:t>
      </w:r>
    </w:p>
    <w:p w:rsidR="00000000" w:rsidDel="00000000" w:rsidP="00000000" w:rsidRDefault="00000000" w:rsidRPr="00000000" w14:paraId="00000624">
      <w:pPr>
        <w:spacing w:after="240" w:before="240" w:lineRule="auto"/>
        <w:rPr/>
      </w:pPr>
      <w:r w:rsidDel="00000000" w:rsidR="00000000" w:rsidRPr="00000000">
        <w:rPr>
          <w:rtl w:val="0"/>
        </w:rPr>
        <w:t xml:space="preserve">By utilizing updated USCIS forms, applicants position themselves for optimal outcomes. Ensuring adherence to current procedures demonstrates attention to detail and a commitment to compliance. Being proactive in this regard significantly enhances the likelihood of achieving immigration goals.</w:t>
      </w:r>
    </w:p>
    <w:p w:rsidR="00000000" w:rsidDel="00000000" w:rsidP="00000000" w:rsidRDefault="00000000" w:rsidRPr="00000000" w14:paraId="00000625">
      <w:pPr>
        <w:pStyle w:val="Heading2"/>
        <w:keepNext w:val="0"/>
        <w:keepLines w:val="0"/>
        <w:spacing w:after="80" w:lineRule="auto"/>
        <w:rPr>
          <w:sz w:val="34"/>
          <w:szCs w:val="34"/>
        </w:rPr>
      </w:pPr>
      <w:bookmarkStart w:colFirst="0" w:colLast="0" w:name="_9ki2jeytajsw" w:id="390"/>
      <w:bookmarkEnd w:id="390"/>
      <w:r w:rsidDel="00000000" w:rsidR="00000000" w:rsidRPr="00000000">
        <w:rPr>
          <w:sz w:val="34"/>
          <w:szCs w:val="34"/>
          <w:rtl w:val="0"/>
        </w:rPr>
        <w:t xml:space="preserve">The Importance of Using the Latest USCIS Forms</w:t>
      </w:r>
    </w:p>
    <w:p w:rsidR="00000000" w:rsidDel="00000000" w:rsidP="00000000" w:rsidRDefault="00000000" w:rsidRPr="00000000" w14:paraId="000006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official USCIS forms with a prominent &quot;latest version&quot; stamp, surrounded by a variety of immigration-related documents and a computer displaying the USCIS website" id="45" name="image46.jpg"/>
            <a:graphic>
              <a:graphicData uri="http://schemas.openxmlformats.org/drawingml/2006/picture">
                <pic:pic>
                  <pic:nvPicPr>
                    <pic:cNvPr descr="A stack of official USCIS forms with a prominent &quot;latest version&quot; stamp, surrounded by a variety of immigration-related documents and a computer displaying the USCIS website" id="0" name="image46.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7">
      <w:pPr>
        <w:spacing w:after="240" w:before="240" w:lineRule="auto"/>
        <w:rPr/>
      </w:pPr>
      <w:r w:rsidDel="00000000" w:rsidR="00000000" w:rsidRPr="00000000">
        <w:rPr>
          <w:rtl w:val="0"/>
        </w:rPr>
        <w:t xml:space="preserve">Utilizing the most current USCIS forms is critical to ensuring a smooth immigration journey. Updated forms help avoid unnecessary delays and significantly reduce the risk of application rejection.</w:t>
      </w:r>
    </w:p>
    <w:p w:rsidR="00000000" w:rsidDel="00000000" w:rsidP="00000000" w:rsidRDefault="00000000" w:rsidRPr="00000000" w14:paraId="00000628">
      <w:pPr>
        <w:pStyle w:val="Heading3"/>
        <w:keepNext w:val="0"/>
        <w:keepLines w:val="0"/>
        <w:spacing w:before="280" w:lineRule="auto"/>
        <w:rPr>
          <w:b w:val="1"/>
          <w:color w:val="000000"/>
          <w:sz w:val="26"/>
          <w:szCs w:val="26"/>
        </w:rPr>
      </w:pPr>
      <w:bookmarkStart w:colFirst="0" w:colLast="0" w:name="_2e7r9bgf8w0h" w:id="391"/>
      <w:bookmarkEnd w:id="391"/>
      <w:r w:rsidDel="00000000" w:rsidR="00000000" w:rsidRPr="00000000">
        <w:rPr>
          <w:b w:val="1"/>
          <w:color w:val="000000"/>
          <w:sz w:val="26"/>
          <w:szCs w:val="26"/>
          <w:rtl w:val="0"/>
        </w:rPr>
        <w:t xml:space="preserve">Avoiding Delays in the Immigration Process</w:t>
      </w:r>
    </w:p>
    <w:p w:rsidR="00000000" w:rsidDel="00000000" w:rsidP="00000000" w:rsidRDefault="00000000" w:rsidRPr="00000000" w14:paraId="00000629">
      <w:pPr>
        <w:spacing w:after="240" w:before="240" w:lineRule="auto"/>
        <w:rPr/>
      </w:pPr>
      <w:r w:rsidDel="00000000" w:rsidR="00000000" w:rsidRPr="00000000">
        <w:rPr>
          <w:rtl w:val="0"/>
        </w:rPr>
        <w:t xml:space="preserve">Using outdated USCIS forms can lead to significant processing delays. Immigration officials only accept forms that are current as of the specific edition date. If an applicant submits an outdated form, it may be returned, requiring resubmission with the correct documents.</w:t>
      </w:r>
    </w:p>
    <w:p w:rsidR="00000000" w:rsidDel="00000000" w:rsidP="00000000" w:rsidRDefault="00000000" w:rsidRPr="00000000" w14:paraId="0000062A">
      <w:pPr>
        <w:spacing w:after="240" w:before="240" w:lineRule="auto"/>
        <w:rPr/>
      </w:pPr>
      <w:r w:rsidDel="00000000" w:rsidR="00000000" w:rsidRPr="00000000">
        <w:rPr>
          <w:rtl w:val="0"/>
        </w:rPr>
        <w:t xml:space="preserve">This back-and-forth can prolong the overall application process. USCIS processing times can vary widely, and additional delays from form errors may impact timelines for employment authorization and permanent residency. Keeping track of the latest versions of forms ensures applicants can make progress without unnecessary setbacks.</w:t>
      </w:r>
    </w:p>
    <w:p w:rsidR="00000000" w:rsidDel="00000000" w:rsidP="00000000" w:rsidRDefault="00000000" w:rsidRPr="00000000" w14:paraId="0000062B">
      <w:pPr>
        <w:pStyle w:val="Heading3"/>
        <w:keepNext w:val="0"/>
        <w:keepLines w:val="0"/>
        <w:spacing w:before="280" w:lineRule="auto"/>
        <w:rPr>
          <w:b w:val="1"/>
          <w:color w:val="000000"/>
          <w:sz w:val="26"/>
          <w:szCs w:val="26"/>
        </w:rPr>
      </w:pPr>
      <w:bookmarkStart w:colFirst="0" w:colLast="0" w:name="_rwfsqnm384cu" w:id="392"/>
      <w:bookmarkEnd w:id="392"/>
      <w:r w:rsidDel="00000000" w:rsidR="00000000" w:rsidRPr="00000000">
        <w:rPr>
          <w:b w:val="1"/>
          <w:color w:val="000000"/>
          <w:sz w:val="26"/>
          <w:szCs w:val="26"/>
          <w:rtl w:val="0"/>
        </w:rPr>
        <w:t xml:space="preserve">Preventing Application Rejection</w:t>
      </w:r>
    </w:p>
    <w:p w:rsidR="00000000" w:rsidDel="00000000" w:rsidP="00000000" w:rsidRDefault="00000000" w:rsidRPr="00000000" w14:paraId="0000062C">
      <w:pPr>
        <w:spacing w:after="240" w:before="240" w:lineRule="auto"/>
        <w:rPr/>
      </w:pPr>
      <w:r w:rsidDel="00000000" w:rsidR="00000000" w:rsidRPr="00000000">
        <w:rPr>
          <w:rtl w:val="0"/>
        </w:rPr>
        <w:t xml:space="preserve">Filing an application with outdated forms is a primary reason for rejection. Each USCIS form is tailored to adhere to current immigration policies and guidelines. If an applicant uses an old version, they may not meet these requirements.</w:t>
      </w:r>
    </w:p>
    <w:p w:rsidR="00000000" w:rsidDel="00000000" w:rsidP="00000000" w:rsidRDefault="00000000" w:rsidRPr="00000000" w14:paraId="0000062D">
      <w:pPr>
        <w:spacing w:after="240" w:before="240" w:lineRule="auto"/>
        <w:rPr/>
      </w:pPr>
      <w:r w:rsidDel="00000000" w:rsidR="00000000" w:rsidRPr="00000000">
        <w:rPr>
          <w:rtl w:val="0"/>
        </w:rPr>
        <w:t xml:space="preserve">Rejections can also occur due to failing to provide updated information requested by USCIS. Submitting a form that is not compliant leaves little room for correction, leading to wasted time and resources. Ensure applications are thorough and include the latest forms to maximize success.</w:t>
      </w:r>
    </w:p>
    <w:p w:rsidR="00000000" w:rsidDel="00000000" w:rsidP="00000000" w:rsidRDefault="00000000" w:rsidRPr="00000000" w14:paraId="0000062E">
      <w:pPr>
        <w:pStyle w:val="Heading2"/>
        <w:keepNext w:val="0"/>
        <w:keepLines w:val="0"/>
        <w:spacing w:after="80" w:lineRule="auto"/>
        <w:rPr>
          <w:sz w:val="34"/>
          <w:szCs w:val="34"/>
        </w:rPr>
      </w:pPr>
      <w:bookmarkStart w:colFirst="0" w:colLast="0" w:name="_l7mhcvlxudh1" w:id="393"/>
      <w:bookmarkEnd w:id="393"/>
      <w:r w:rsidDel="00000000" w:rsidR="00000000" w:rsidRPr="00000000">
        <w:rPr>
          <w:sz w:val="34"/>
          <w:szCs w:val="34"/>
          <w:rtl w:val="0"/>
        </w:rPr>
        <w:t xml:space="preserve">Navigating Key USCIS Forms and Edition Dates</w:t>
      </w:r>
    </w:p>
    <w:p w:rsidR="00000000" w:rsidDel="00000000" w:rsidP="00000000" w:rsidRDefault="00000000" w:rsidRPr="00000000" w14:paraId="0000062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printer, and stack of USCIS forms. An updated calendar on the wall" id="87" name="image79.jpg"/>
            <a:graphic>
              <a:graphicData uri="http://schemas.openxmlformats.org/drawingml/2006/picture">
                <pic:pic>
                  <pic:nvPicPr>
                    <pic:cNvPr descr="A desk with a computer, printer, and stack of USCIS forms. An updated calendar on the wall" id="0" name="image79.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0">
      <w:pPr>
        <w:spacing w:after="240" w:before="240" w:lineRule="auto"/>
        <w:rPr/>
      </w:pPr>
      <w:r w:rsidDel="00000000" w:rsidR="00000000" w:rsidRPr="00000000">
        <w:rPr>
          <w:rtl w:val="0"/>
        </w:rPr>
        <w:t xml:space="preserve">Navigating the landscape of USCIS forms requires awareness of specific edition dates and compliance with form instructions. This knowledge is essential for successful immigration processes, particularly when applying for Permanent Residence.</w:t>
      </w:r>
    </w:p>
    <w:p w:rsidR="00000000" w:rsidDel="00000000" w:rsidP="00000000" w:rsidRDefault="00000000" w:rsidRPr="00000000" w14:paraId="00000631">
      <w:pPr>
        <w:pStyle w:val="Heading3"/>
        <w:keepNext w:val="0"/>
        <w:keepLines w:val="0"/>
        <w:spacing w:before="280" w:lineRule="auto"/>
        <w:rPr>
          <w:b w:val="1"/>
          <w:color w:val="000000"/>
          <w:sz w:val="26"/>
          <w:szCs w:val="26"/>
        </w:rPr>
      </w:pPr>
      <w:bookmarkStart w:colFirst="0" w:colLast="0" w:name="_ycxzw9himfn9" w:id="394"/>
      <w:bookmarkEnd w:id="394"/>
      <w:r w:rsidDel="00000000" w:rsidR="00000000" w:rsidRPr="00000000">
        <w:rPr>
          <w:b w:val="1"/>
          <w:color w:val="000000"/>
          <w:sz w:val="26"/>
          <w:szCs w:val="26"/>
          <w:rtl w:val="0"/>
        </w:rPr>
        <w:t xml:space="preserve">Understanding the Role of Form I-485</w:t>
      </w:r>
    </w:p>
    <w:p w:rsidR="00000000" w:rsidDel="00000000" w:rsidP="00000000" w:rsidRDefault="00000000" w:rsidRPr="00000000" w14:paraId="00000632">
      <w:pPr>
        <w:spacing w:after="240" w:before="240" w:lineRule="auto"/>
        <w:rPr/>
      </w:pPr>
      <w:r w:rsidDel="00000000" w:rsidR="00000000" w:rsidRPr="00000000">
        <w:rPr>
          <w:rtl w:val="0"/>
        </w:rPr>
        <w:t xml:space="preserve">Form I-485, the Application to Register Permanent Residence or Adjust Status, is crucial for those seeking to gain lawful permanent resident status. It allows eligible applicants to transition from non-immigrant status to Permanent Residence without leaving the United States.</w:t>
      </w:r>
    </w:p>
    <w:p w:rsidR="00000000" w:rsidDel="00000000" w:rsidP="00000000" w:rsidRDefault="00000000" w:rsidRPr="00000000" w14:paraId="00000633">
      <w:pPr>
        <w:spacing w:after="240" w:before="240" w:lineRule="auto"/>
        <w:rPr/>
      </w:pPr>
      <w:r w:rsidDel="00000000" w:rsidR="00000000" w:rsidRPr="00000000">
        <w:rPr>
          <w:rtl w:val="0"/>
        </w:rPr>
        <w:t xml:space="preserve">The </w:t>
      </w:r>
      <w:r w:rsidDel="00000000" w:rsidR="00000000" w:rsidRPr="00000000">
        <w:rPr>
          <w:b w:val="1"/>
          <w:rtl w:val="0"/>
        </w:rPr>
        <w:t xml:space="preserve">edition date</w:t>
      </w:r>
      <w:r w:rsidDel="00000000" w:rsidR="00000000" w:rsidRPr="00000000">
        <w:rPr>
          <w:rtl w:val="0"/>
        </w:rPr>
        <w:t xml:space="preserve"> of the form plays a vital role in its acceptance. Using outdated forms can lead to delays or denials. For example, as of </w:t>
      </w:r>
      <w:r w:rsidDel="00000000" w:rsidR="00000000" w:rsidRPr="00000000">
        <w:rPr>
          <w:b w:val="1"/>
          <w:rtl w:val="0"/>
        </w:rPr>
        <w:t xml:space="preserve">April 1, 2024</w:t>
      </w:r>
      <w:r w:rsidDel="00000000" w:rsidR="00000000" w:rsidRPr="00000000">
        <w:rPr>
          <w:rtl w:val="0"/>
        </w:rPr>
        <w:t xml:space="preserve">, the latest edition must be submitted. Applicants should always check the USCIS website for the most current version to ensure compliance.</w:t>
      </w:r>
    </w:p>
    <w:p w:rsidR="00000000" w:rsidDel="00000000" w:rsidP="00000000" w:rsidRDefault="00000000" w:rsidRPr="00000000" w14:paraId="00000634">
      <w:pPr>
        <w:pStyle w:val="Heading3"/>
        <w:keepNext w:val="0"/>
        <w:keepLines w:val="0"/>
        <w:spacing w:before="280" w:lineRule="auto"/>
        <w:rPr>
          <w:b w:val="1"/>
          <w:color w:val="000000"/>
          <w:sz w:val="26"/>
          <w:szCs w:val="26"/>
        </w:rPr>
      </w:pPr>
      <w:bookmarkStart w:colFirst="0" w:colLast="0" w:name="_70upt6anmcrw" w:id="395"/>
      <w:bookmarkEnd w:id="395"/>
      <w:r w:rsidDel="00000000" w:rsidR="00000000" w:rsidRPr="00000000">
        <w:rPr>
          <w:b w:val="1"/>
          <w:color w:val="000000"/>
          <w:sz w:val="26"/>
          <w:szCs w:val="26"/>
          <w:rtl w:val="0"/>
        </w:rPr>
        <w:t xml:space="preserve">Ensuring Compliance with Form Instructions</w:t>
      </w:r>
    </w:p>
    <w:p w:rsidR="00000000" w:rsidDel="00000000" w:rsidP="00000000" w:rsidRDefault="00000000" w:rsidRPr="00000000" w14:paraId="00000635">
      <w:pPr>
        <w:spacing w:after="240" w:before="240" w:lineRule="auto"/>
        <w:rPr/>
      </w:pPr>
      <w:r w:rsidDel="00000000" w:rsidR="00000000" w:rsidRPr="00000000">
        <w:rPr>
          <w:rtl w:val="0"/>
        </w:rPr>
        <w:t xml:space="preserve">Following the instructions provided with Form I-485 is essential for proper submission. Each form includes specific guidelines detailing how to complete the application and what documents to include.</w:t>
      </w:r>
    </w:p>
    <w:p w:rsidR="00000000" w:rsidDel="00000000" w:rsidP="00000000" w:rsidRDefault="00000000" w:rsidRPr="00000000" w14:paraId="00000636">
      <w:pPr>
        <w:spacing w:after="240" w:before="240" w:lineRule="auto"/>
        <w:rPr/>
      </w:pPr>
      <w:r w:rsidDel="00000000" w:rsidR="00000000" w:rsidRPr="00000000">
        <w:rPr>
          <w:rtl w:val="0"/>
        </w:rPr>
        <w:t xml:space="preserve">Failure to adhere to these instructions may result in significant processing delays or even denial of the application. Key points include correctly filling out each section, providing accurate supporting documentation, and responding to any Requests for Evidence (RFEs) promptly.</w:t>
      </w:r>
    </w:p>
    <w:p w:rsidR="00000000" w:rsidDel="00000000" w:rsidP="00000000" w:rsidRDefault="00000000" w:rsidRPr="00000000" w14:paraId="00000637">
      <w:pPr>
        <w:spacing w:after="240" w:before="240" w:lineRule="auto"/>
        <w:rPr/>
      </w:pPr>
      <w:r w:rsidDel="00000000" w:rsidR="00000000" w:rsidRPr="00000000">
        <w:rPr>
          <w:rtl w:val="0"/>
        </w:rPr>
        <w:t xml:space="preserve">Applicants should carefully review the instructions and ensure that all information aligns with the latest requirements to streamline their immigration journey.</w:t>
      </w:r>
    </w:p>
    <w:p w:rsidR="00000000" w:rsidDel="00000000" w:rsidP="00000000" w:rsidRDefault="00000000" w:rsidRPr="00000000" w14:paraId="00000638">
      <w:pPr>
        <w:pStyle w:val="Heading2"/>
        <w:keepNext w:val="0"/>
        <w:keepLines w:val="0"/>
        <w:spacing w:after="80" w:lineRule="auto"/>
        <w:rPr>
          <w:sz w:val="34"/>
          <w:szCs w:val="34"/>
        </w:rPr>
      </w:pPr>
      <w:bookmarkStart w:colFirst="0" w:colLast="0" w:name="_i1u2r16232rz" w:id="396"/>
      <w:bookmarkEnd w:id="396"/>
      <w:r w:rsidDel="00000000" w:rsidR="00000000" w:rsidRPr="00000000">
        <w:rPr>
          <w:sz w:val="34"/>
          <w:szCs w:val="34"/>
          <w:rtl w:val="0"/>
        </w:rPr>
        <w:t xml:space="preserve">The Impact of Edition Dates on Immigration Applications</w:t>
      </w:r>
    </w:p>
    <w:p w:rsidR="00000000" w:rsidDel="00000000" w:rsidP="00000000" w:rsidRDefault="00000000" w:rsidRPr="00000000" w14:paraId="00000639">
      <w:pPr>
        <w:spacing w:after="240" w:before="240" w:lineRule="auto"/>
        <w:rPr/>
      </w:pPr>
      <w:r w:rsidDel="00000000" w:rsidR="00000000" w:rsidRPr="00000000">
        <w:rPr>
          <w:rtl w:val="0"/>
        </w:rPr>
        <w:t xml:space="preserve">The edition date on USCIS forms is critical for ensuring applications are processed correctly. Staying informed about form updates and complying with grace period policies can significantly influence the success of an immigration application.</w:t>
      </w:r>
    </w:p>
    <w:p w:rsidR="00000000" w:rsidDel="00000000" w:rsidP="00000000" w:rsidRDefault="00000000" w:rsidRPr="00000000" w14:paraId="0000063A">
      <w:pPr>
        <w:pStyle w:val="Heading3"/>
        <w:keepNext w:val="0"/>
        <w:keepLines w:val="0"/>
        <w:spacing w:before="280" w:lineRule="auto"/>
        <w:rPr>
          <w:b w:val="1"/>
          <w:color w:val="000000"/>
          <w:sz w:val="26"/>
          <w:szCs w:val="26"/>
        </w:rPr>
      </w:pPr>
      <w:bookmarkStart w:colFirst="0" w:colLast="0" w:name="_30944tqs8i20" w:id="397"/>
      <w:bookmarkEnd w:id="397"/>
      <w:r w:rsidDel="00000000" w:rsidR="00000000" w:rsidRPr="00000000">
        <w:rPr>
          <w:b w:val="1"/>
          <w:color w:val="000000"/>
          <w:sz w:val="26"/>
          <w:szCs w:val="26"/>
          <w:rtl w:val="0"/>
        </w:rPr>
        <w:t xml:space="preserve">Staying Informed on USCIS Form Edition Updates</w:t>
      </w:r>
    </w:p>
    <w:p w:rsidR="00000000" w:rsidDel="00000000" w:rsidP="00000000" w:rsidRDefault="00000000" w:rsidRPr="00000000" w14:paraId="0000063B">
      <w:pPr>
        <w:spacing w:after="240" w:before="240" w:lineRule="auto"/>
        <w:rPr/>
      </w:pPr>
      <w:r w:rsidDel="00000000" w:rsidR="00000000" w:rsidRPr="00000000">
        <w:rPr>
          <w:rtl w:val="0"/>
        </w:rPr>
        <w:t xml:space="preserve">Staying current with USCIS form updates is essential for maintaining compliance with immigration requirements. Each form has a specific edition date that signifies its validity. Using an outdated form can result in delays or outright rejection of an application.</w:t>
      </w:r>
    </w:p>
    <w:p w:rsidR="00000000" w:rsidDel="00000000" w:rsidP="00000000" w:rsidRDefault="00000000" w:rsidRPr="00000000" w14:paraId="0000063C">
      <w:pPr>
        <w:spacing w:after="240" w:before="240" w:lineRule="auto"/>
        <w:rPr/>
      </w:pPr>
      <w:r w:rsidDel="00000000" w:rsidR="00000000" w:rsidRPr="00000000">
        <w:rPr>
          <w:rtl w:val="0"/>
        </w:rPr>
        <w:t xml:space="preserve">Applicants should routinely check the </w:t>
      </w:r>
      <w:r w:rsidDel="00000000" w:rsidR="00000000" w:rsidRPr="00000000">
        <w:rPr>
          <w:b w:val="1"/>
          <w:rtl w:val="0"/>
        </w:rPr>
        <w:t xml:space="preserve">USCIS website</w:t>
      </w:r>
      <w:r w:rsidDel="00000000" w:rsidR="00000000" w:rsidRPr="00000000">
        <w:rPr>
          <w:rtl w:val="0"/>
        </w:rPr>
        <w:t xml:space="preserve"> for the latest editions. For example, the recent </w:t>
      </w:r>
      <w:r w:rsidDel="00000000" w:rsidR="00000000" w:rsidRPr="00000000">
        <w:rPr>
          <w:b w:val="1"/>
          <w:rtl w:val="0"/>
        </w:rPr>
        <w:t xml:space="preserve">10/24/24 edition</w:t>
      </w:r>
      <w:r w:rsidDel="00000000" w:rsidR="00000000" w:rsidRPr="00000000">
        <w:rPr>
          <w:rtl w:val="0"/>
        </w:rPr>
        <w:t xml:space="preserve"> may introduce new information or requirements. Utilizing the correct form ensures that the applicant's submission is timely and adheres to the latest immigration policies, facilitating a smoother application process.</w:t>
      </w:r>
    </w:p>
    <w:p w:rsidR="00000000" w:rsidDel="00000000" w:rsidP="00000000" w:rsidRDefault="00000000" w:rsidRPr="00000000" w14:paraId="0000063D">
      <w:pPr>
        <w:pStyle w:val="Heading3"/>
        <w:keepNext w:val="0"/>
        <w:keepLines w:val="0"/>
        <w:spacing w:before="280" w:lineRule="auto"/>
        <w:rPr>
          <w:b w:val="1"/>
          <w:color w:val="000000"/>
          <w:sz w:val="26"/>
          <w:szCs w:val="26"/>
        </w:rPr>
      </w:pPr>
      <w:bookmarkStart w:colFirst="0" w:colLast="0" w:name="_ekjnvpk0svmb" w:id="398"/>
      <w:bookmarkEnd w:id="398"/>
      <w:r w:rsidDel="00000000" w:rsidR="00000000" w:rsidRPr="00000000">
        <w:rPr>
          <w:b w:val="1"/>
          <w:color w:val="000000"/>
          <w:sz w:val="26"/>
          <w:szCs w:val="26"/>
          <w:rtl w:val="0"/>
        </w:rPr>
        <w:t xml:space="preserve">Complying with USCIS Grace Period Policies</w:t>
      </w:r>
    </w:p>
    <w:p w:rsidR="00000000" w:rsidDel="00000000" w:rsidP="00000000" w:rsidRDefault="00000000" w:rsidRPr="00000000" w14:paraId="0000063E">
      <w:pPr>
        <w:spacing w:after="240" w:before="240" w:lineRule="auto"/>
        <w:rPr/>
      </w:pPr>
      <w:r w:rsidDel="00000000" w:rsidR="00000000" w:rsidRPr="00000000">
        <w:rPr>
          <w:rtl w:val="0"/>
        </w:rPr>
        <w:t xml:space="preserve">USCIS allows a grace period for some forms, which may vary based on the specific application type. This grace period generally lasts 60 days following the release of a new edition.</w:t>
      </w:r>
    </w:p>
    <w:p w:rsidR="00000000" w:rsidDel="00000000" w:rsidP="00000000" w:rsidRDefault="00000000" w:rsidRPr="00000000" w14:paraId="0000063F">
      <w:pPr>
        <w:spacing w:after="240" w:before="240" w:lineRule="auto"/>
        <w:rPr/>
      </w:pPr>
      <w:r w:rsidDel="00000000" w:rsidR="00000000" w:rsidRPr="00000000">
        <w:rPr>
          <w:rtl w:val="0"/>
        </w:rPr>
        <w:t xml:space="preserve">During this time, applicants can submit the previous version of a form without penalty. However, it's crucial to clarify that this does not apply to all forms. Therefore, they must verify details of the grace period directly on the </w:t>
      </w:r>
      <w:r w:rsidDel="00000000" w:rsidR="00000000" w:rsidRPr="00000000">
        <w:rPr>
          <w:b w:val="1"/>
          <w:rtl w:val="0"/>
        </w:rPr>
        <w:t xml:space="preserve">USCIS website</w:t>
      </w:r>
      <w:r w:rsidDel="00000000" w:rsidR="00000000" w:rsidRPr="00000000">
        <w:rPr>
          <w:rtl w:val="0"/>
        </w:rPr>
        <w:t xml:space="preserve">. Adhering to these timelines can help prevent unnecessary processing delays. Timely submissions, in accordance with the correct form edition, contribute to successfully navigating the immigration process.</w:t>
      </w:r>
    </w:p>
    <w:p w:rsidR="00000000" w:rsidDel="00000000" w:rsidP="00000000" w:rsidRDefault="00000000" w:rsidRPr="00000000" w14:paraId="00000640">
      <w:pPr>
        <w:pStyle w:val="Heading2"/>
        <w:keepNext w:val="0"/>
        <w:keepLines w:val="0"/>
        <w:spacing w:after="80" w:lineRule="auto"/>
        <w:rPr>
          <w:sz w:val="34"/>
          <w:szCs w:val="34"/>
        </w:rPr>
      </w:pPr>
      <w:bookmarkStart w:colFirst="0" w:colLast="0" w:name="_lavcohpztzmh" w:id="399"/>
      <w:bookmarkEnd w:id="399"/>
      <w:r w:rsidDel="00000000" w:rsidR="00000000" w:rsidRPr="00000000">
        <w:rPr>
          <w:sz w:val="34"/>
          <w:szCs w:val="34"/>
          <w:rtl w:val="0"/>
        </w:rPr>
        <w:t xml:space="preserve">From Digital Submissions to Streamlined Instructions</w:t>
      </w:r>
    </w:p>
    <w:p w:rsidR="00000000" w:rsidDel="00000000" w:rsidP="00000000" w:rsidRDefault="00000000" w:rsidRPr="00000000" w14:paraId="00000641">
      <w:pPr>
        <w:spacing w:after="240" w:before="240" w:lineRule="auto"/>
        <w:rPr/>
      </w:pPr>
      <w:r w:rsidDel="00000000" w:rsidR="00000000" w:rsidRPr="00000000">
        <w:rPr>
          <w:rtl w:val="0"/>
        </w:rPr>
        <w:t xml:space="preserve">Embracing digital submissions and streamlined instructions can significantly enhance the USCIS application process. This shift toward modernization helps applicants navigate immigration forms more efficiently, ensuring accuracy and adherence to current requirements.</w:t>
      </w:r>
    </w:p>
    <w:p w:rsidR="00000000" w:rsidDel="00000000" w:rsidP="00000000" w:rsidRDefault="00000000" w:rsidRPr="00000000" w14:paraId="00000642">
      <w:pPr>
        <w:pStyle w:val="Heading3"/>
        <w:keepNext w:val="0"/>
        <w:keepLines w:val="0"/>
        <w:spacing w:before="280" w:lineRule="auto"/>
        <w:rPr>
          <w:b w:val="1"/>
          <w:color w:val="000000"/>
          <w:sz w:val="26"/>
          <w:szCs w:val="26"/>
        </w:rPr>
      </w:pPr>
      <w:bookmarkStart w:colFirst="0" w:colLast="0" w:name="_yk5qh6v4j6h5" w:id="400"/>
      <w:bookmarkEnd w:id="400"/>
      <w:r w:rsidDel="00000000" w:rsidR="00000000" w:rsidRPr="00000000">
        <w:rPr>
          <w:b w:val="1"/>
          <w:color w:val="000000"/>
          <w:sz w:val="26"/>
          <w:szCs w:val="26"/>
          <w:rtl w:val="0"/>
        </w:rPr>
        <w:t xml:space="preserve">Embracing USCIS's Digital Transformation</w:t>
      </w:r>
    </w:p>
    <w:p w:rsidR="00000000" w:rsidDel="00000000" w:rsidP="00000000" w:rsidRDefault="00000000" w:rsidRPr="00000000" w14:paraId="00000643">
      <w:pPr>
        <w:spacing w:after="240" w:before="240" w:lineRule="auto"/>
        <w:rPr/>
      </w:pPr>
      <w:r w:rsidDel="00000000" w:rsidR="00000000" w:rsidRPr="00000000">
        <w:rPr>
          <w:rtl w:val="0"/>
        </w:rPr>
        <w:t xml:space="preserve">USCIS's move towards digital transformation marks an important milestone in the immigration landscape. Online filing systems allow applicants to submit forms electronically, which reduces processing times and minimizes the risk of lost paperwork.</w:t>
      </w:r>
    </w:p>
    <w:p w:rsidR="00000000" w:rsidDel="00000000" w:rsidP="00000000" w:rsidRDefault="00000000" w:rsidRPr="00000000" w14:paraId="00000644">
      <w:pPr>
        <w:spacing w:after="240" w:before="240" w:lineRule="auto"/>
        <w:rPr/>
      </w:pPr>
      <w:r w:rsidDel="00000000" w:rsidR="00000000" w:rsidRPr="00000000">
        <w:rPr>
          <w:rtl w:val="0"/>
        </w:rPr>
        <w:t xml:space="preserve">With this advancement, he or she can access a user-friendly interface that guides them through each stage of the submission process. Innovations like autosave features ensure that incomplete forms can be saved and returned to at any time. Additionally, applicants can track their submission status online, providing greater transparency and peace of mind.</w:t>
      </w:r>
    </w:p>
    <w:p w:rsidR="00000000" w:rsidDel="00000000" w:rsidP="00000000" w:rsidRDefault="00000000" w:rsidRPr="00000000" w14:paraId="00000645">
      <w:pPr>
        <w:pStyle w:val="Heading3"/>
        <w:keepNext w:val="0"/>
        <w:keepLines w:val="0"/>
        <w:spacing w:before="280" w:lineRule="auto"/>
        <w:rPr>
          <w:b w:val="1"/>
          <w:color w:val="000000"/>
          <w:sz w:val="26"/>
          <w:szCs w:val="26"/>
        </w:rPr>
      </w:pPr>
      <w:bookmarkStart w:colFirst="0" w:colLast="0" w:name="_ts14ymx0muia" w:id="401"/>
      <w:bookmarkEnd w:id="401"/>
      <w:r w:rsidDel="00000000" w:rsidR="00000000" w:rsidRPr="00000000">
        <w:rPr>
          <w:b w:val="1"/>
          <w:color w:val="000000"/>
          <w:sz w:val="26"/>
          <w:szCs w:val="26"/>
          <w:rtl w:val="0"/>
        </w:rPr>
        <w:t xml:space="preserve">Familiarizing With Streamlined Application Instructions</w:t>
      </w:r>
    </w:p>
    <w:p w:rsidR="00000000" w:rsidDel="00000000" w:rsidP="00000000" w:rsidRDefault="00000000" w:rsidRPr="00000000" w14:paraId="00000646">
      <w:pPr>
        <w:spacing w:after="240" w:before="240" w:lineRule="auto"/>
        <w:rPr/>
      </w:pPr>
      <w:r w:rsidDel="00000000" w:rsidR="00000000" w:rsidRPr="00000000">
        <w:rPr>
          <w:rtl w:val="0"/>
        </w:rPr>
        <w:t xml:space="preserve">Streamlined instructions represent another critical component of the USCIS's efforts to improve the application process. Updated forms often come with simplified guidelines designed to eliminate confusion.</w:t>
      </w:r>
    </w:p>
    <w:p w:rsidR="00000000" w:rsidDel="00000000" w:rsidP="00000000" w:rsidRDefault="00000000" w:rsidRPr="00000000" w14:paraId="00000647">
      <w:pPr>
        <w:spacing w:after="240" w:before="240" w:lineRule="auto"/>
        <w:rPr/>
      </w:pPr>
      <w:r w:rsidDel="00000000" w:rsidR="00000000" w:rsidRPr="00000000">
        <w:rPr>
          <w:rtl w:val="0"/>
        </w:rPr>
        <w:t xml:space="preserve">He or she can benefit from bullet points that highlight necessary documentation and common pitfalls to avoid. Clearly defined steps allow for a more focused approach, helping applicants provide the correct information the first time.</w:t>
      </w:r>
    </w:p>
    <w:p w:rsidR="00000000" w:rsidDel="00000000" w:rsidP="00000000" w:rsidRDefault="00000000" w:rsidRPr="00000000" w14:paraId="00000648">
      <w:pPr>
        <w:spacing w:after="240" w:before="240" w:lineRule="auto"/>
        <w:rPr/>
      </w:pPr>
      <w:r w:rsidDel="00000000" w:rsidR="00000000" w:rsidRPr="00000000">
        <w:rPr>
          <w:rtl w:val="0"/>
        </w:rPr>
        <w:t xml:space="preserve">By closely following updated instructions, applicants can decrease the chances of delays caused by incorrect submissions. Adapting to these streamlined instructions promotes a more efficient path through the often-complex USCIS process.</w:t>
      </w:r>
    </w:p>
    <w:p w:rsidR="00000000" w:rsidDel="00000000" w:rsidP="00000000" w:rsidRDefault="00000000" w:rsidRPr="00000000" w14:paraId="00000649">
      <w:pPr>
        <w:pStyle w:val="Heading2"/>
        <w:keepNext w:val="0"/>
        <w:keepLines w:val="0"/>
        <w:spacing w:after="80" w:lineRule="auto"/>
        <w:rPr>
          <w:sz w:val="34"/>
          <w:szCs w:val="34"/>
        </w:rPr>
      </w:pPr>
      <w:bookmarkStart w:colFirst="0" w:colLast="0" w:name="_j6qlnk8ss22b" w:id="402"/>
      <w:bookmarkEnd w:id="402"/>
      <w:r w:rsidDel="00000000" w:rsidR="00000000" w:rsidRPr="00000000">
        <w:rPr>
          <w:sz w:val="34"/>
          <w:szCs w:val="34"/>
          <w:rtl w:val="0"/>
        </w:rPr>
        <w:t xml:space="preserve">Securing Your Immigration Future with Accurate Documentation</w:t>
      </w:r>
    </w:p>
    <w:p w:rsidR="00000000" w:rsidDel="00000000" w:rsidP="00000000" w:rsidRDefault="00000000" w:rsidRPr="00000000" w14:paraId="0000064A">
      <w:pPr>
        <w:spacing w:after="240" w:before="240" w:lineRule="auto"/>
        <w:rPr/>
      </w:pPr>
      <w:r w:rsidDel="00000000" w:rsidR="00000000" w:rsidRPr="00000000">
        <w:rPr>
          <w:rtl w:val="0"/>
        </w:rPr>
        <w:t xml:space="preserve">Accurate documentation is crucial for individuals navigating the immigration process. Properly submitted forms and supporting documents can significantly impact immigration status and the ability to obtain necessary benefits.</w:t>
      </w:r>
    </w:p>
    <w:p w:rsidR="00000000" w:rsidDel="00000000" w:rsidP="00000000" w:rsidRDefault="00000000" w:rsidRPr="00000000" w14:paraId="0000064B">
      <w:pPr>
        <w:pStyle w:val="Heading3"/>
        <w:keepNext w:val="0"/>
        <w:keepLines w:val="0"/>
        <w:spacing w:before="280" w:lineRule="auto"/>
        <w:rPr>
          <w:b w:val="1"/>
          <w:color w:val="000000"/>
          <w:sz w:val="26"/>
          <w:szCs w:val="26"/>
        </w:rPr>
      </w:pPr>
      <w:bookmarkStart w:colFirst="0" w:colLast="0" w:name="_132tr74yqek3" w:id="403"/>
      <w:bookmarkEnd w:id="403"/>
      <w:r w:rsidDel="00000000" w:rsidR="00000000" w:rsidRPr="00000000">
        <w:rPr>
          <w:b w:val="1"/>
          <w:color w:val="000000"/>
          <w:sz w:val="26"/>
          <w:szCs w:val="26"/>
          <w:rtl w:val="0"/>
        </w:rPr>
        <w:t xml:space="preserve">The Critical Role of Supporting Documents</w:t>
      </w:r>
    </w:p>
    <w:p w:rsidR="00000000" w:rsidDel="00000000" w:rsidP="00000000" w:rsidRDefault="00000000" w:rsidRPr="00000000" w14:paraId="0000064C">
      <w:pPr>
        <w:spacing w:after="240" w:before="240" w:lineRule="auto"/>
        <w:rPr/>
      </w:pPr>
      <w:r w:rsidDel="00000000" w:rsidR="00000000" w:rsidRPr="00000000">
        <w:rPr>
          <w:rtl w:val="0"/>
        </w:rPr>
        <w:t xml:space="preserve">Supporting documents play a vital role in establishing eligibility for various immigration benefits. Key forms such as </w:t>
      </w:r>
      <w:r w:rsidDel="00000000" w:rsidR="00000000" w:rsidRPr="00000000">
        <w:rPr>
          <w:b w:val="1"/>
          <w:rtl w:val="0"/>
        </w:rPr>
        <w:t xml:space="preserve">Form I-693</w:t>
      </w:r>
      <w:r w:rsidDel="00000000" w:rsidR="00000000" w:rsidRPr="00000000">
        <w:rPr>
          <w:rtl w:val="0"/>
        </w:rPr>
        <w:t xml:space="preserve">, which pertains to health-related issues and vaccination records, must be completed accurately. This form requires a full medical examination and proof of vaccinations, ensuring compliance with immigration health requirements.</w:t>
      </w:r>
    </w:p>
    <w:p w:rsidR="00000000" w:rsidDel="00000000" w:rsidP="00000000" w:rsidRDefault="00000000" w:rsidRPr="00000000" w14:paraId="0000064D">
      <w:pPr>
        <w:spacing w:after="240" w:before="240" w:lineRule="auto"/>
        <w:rPr/>
      </w:pPr>
      <w:r w:rsidDel="00000000" w:rsidR="00000000" w:rsidRPr="00000000">
        <w:rPr>
          <w:rtl w:val="0"/>
        </w:rPr>
        <w:t xml:space="preserve">Failure to provide the correct </w:t>
      </w:r>
      <w:r w:rsidDel="00000000" w:rsidR="00000000" w:rsidRPr="00000000">
        <w:rPr>
          <w:b w:val="1"/>
          <w:rtl w:val="0"/>
        </w:rPr>
        <w:t xml:space="preserve">vaccination record</w:t>
      </w:r>
      <w:r w:rsidDel="00000000" w:rsidR="00000000" w:rsidRPr="00000000">
        <w:rPr>
          <w:rtl w:val="0"/>
        </w:rPr>
        <w:t xml:space="preserve"> could delay applications or result in denials. Alongside Form I-693, applicants may also need to submit </w:t>
      </w:r>
      <w:r w:rsidDel="00000000" w:rsidR="00000000" w:rsidRPr="00000000">
        <w:rPr>
          <w:b w:val="1"/>
          <w:rtl w:val="0"/>
        </w:rPr>
        <w:t xml:space="preserve">Form I-864W</w:t>
      </w:r>
      <w:r w:rsidDel="00000000" w:rsidR="00000000" w:rsidRPr="00000000">
        <w:rPr>
          <w:rtl w:val="0"/>
        </w:rPr>
        <w:t xml:space="preserve">, an Affidavit of Support. This document demonstrates that they will not become a public charge. Complete and accurate supporting documentation not only aids in a smoother immigration process but also serves to establish credibility.</w:t>
      </w:r>
    </w:p>
    <w:p w:rsidR="00000000" w:rsidDel="00000000" w:rsidP="00000000" w:rsidRDefault="00000000" w:rsidRPr="00000000" w14:paraId="0000064E">
      <w:pPr>
        <w:pStyle w:val="Heading3"/>
        <w:keepNext w:val="0"/>
        <w:keepLines w:val="0"/>
        <w:spacing w:before="280" w:lineRule="auto"/>
        <w:rPr>
          <w:b w:val="1"/>
          <w:color w:val="000000"/>
          <w:sz w:val="26"/>
          <w:szCs w:val="26"/>
        </w:rPr>
      </w:pPr>
      <w:bookmarkStart w:colFirst="0" w:colLast="0" w:name="_rhqyczdnh5f3" w:id="404"/>
      <w:bookmarkEnd w:id="404"/>
      <w:r w:rsidDel="00000000" w:rsidR="00000000" w:rsidRPr="00000000">
        <w:rPr>
          <w:b w:val="1"/>
          <w:color w:val="000000"/>
          <w:sz w:val="26"/>
          <w:szCs w:val="26"/>
          <w:rtl w:val="0"/>
        </w:rPr>
        <w:t xml:space="preserve">Maintaining Accurate Records for Public Charge Considerations</w:t>
      </w:r>
    </w:p>
    <w:p w:rsidR="00000000" w:rsidDel="00000000" w:rsidP="00000000" w:rsidRDefault="00000000" w:rsidRPr="00000000" w14:paraId="0000064F">
      <w:pPr>
        <w:spacing w:after="240" w:before="240" w:lineRule="auto"/>
        <w:rPr/>
      </w:pPr>
      <w:r w:rsidDel="00000000" w:rsidR="00000000" w:rsidRPr="00000000">
        <w:rPr>
          <w:rtl w:val="0"/>
        </w:rPr>
        <w:t xml:space="preserve">Understanding the public charge rule is essential for those seeking to adjust their immigration status. Immigration authorities assess an applicant's likelihood of relying on public assistance programs.</w:t>
      </w:r>
    </w:p>
    <w:p w:rsidR="00000000" w:rsidDel="00000000" w:rsidP="00000000" w:rsidRDefault="00000000" w:rsidRPr="00000000" w14:paraId="00000650">
      <w:pPr>
        <w:spacing w:after="240" w:before="240" w:lineRule="auto"/>
        <w:rPr/>
      </w:pPr>
      <w:r w:rsidDel="00000000" w:rsidR="00000000" w:rsidRPr="00000000">
        <w:rPr>
          <w:rtl w:val="0"/>
        </w:rPr>
        <w:t xml:space="preserve">Maintaining accurate and thorough records helps demonstrate an individual’s ability to support themselves. This includes documentation of income, employment, housing arrangements, and available financial resources.</w:t>
      </w:r>
    </w:p>
    <w:p w:rsidR="00000000" w:rsidDel="00000000" w:rsidP="00000000" w:rsidRDefault="00000000" w:rsidRPr="00000000" w14:paraId="00000651">
      <w:pPr>
        <w:spacing w:after="240" w:before="240" w:lineRule="auto"/>
        <w:rPr/>
      </w:pPr>
      <w:r w:rsidDel="00000000" w:rsidR="00000000" w:rsidRPr="00000000">
        <w:rPr>
          <w:rtl w:val="0"/>
        </w:rPr>
        <w:t xml:space="preserve">From pay stubs to bank statements, providing detailed evidence can mitigate concerns about public charge status. Ensuring that all records align with the requirements set forth by USCIS will empower individuals to navigate the immigration system with confidence.</w:t>
      </w:r>
    </w:p>
    <w:p w:rsidR="00000000" w:rsidDel="00000000" w:rsidP="00000000" w:rsidRDefault="00000000" w:rsidRPr="00000000" w14:paraId="00000652">
      <w:pPr>
        <w:spacing w:after="240" w:before="240" w:lineRule="auto"/>
        <w:rPr/>
      </w:pPr>
      <w:r w:rsidDel="00000000" w:rsidR="00000000" w:rsidRPr="00000000">
        <w:rPr>
          <w:rtl w:val="0"/>
        </w:rPr>
      </w:r>
    </w:p>
    <w:p w:rsidR="00000000" w:rsidDel="00000000" w:rsidP="00000000" w:rsidRDefault="00000000" w:rsidRPr="00000000" w14:paraId="0000065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54">
      <w:pPr>
        <w:pStyle w:val="Heading1"/>
        <w:keepNext w:val="0"/>
        <w:keepLines w:val="0"/>
        <w:spacing w:before="480" w:lineRule="auto"/>
        <w:rPr>
          <w:sz w:val="46"/>
          <w:szCs w:val="46"/>
        </w:rPr>
      </w:pPr>
      <w:bookmarkStart w:colFirst="0" w:colLast="0" w:name="_h05a2m81e60g" w:id="405"/>
      <w:bookmarkEnd w:id="405"/>
      <w:r w:rsidDel="00000000" w:rsidR="00000000" w:rsidRPr="00000000">
        <w:rPr>
          <w:sz w:val="46"/>
          <w:szCs w:val="46"/>
          <w:rtl w:val="0"/>
        </w:rPr>
        <w:t xml:space="preserve">Organizing Documents for a Green Card Application: Tips for Success</w:t>
      </w:r>
    </w:p>
    <w:p w:rsidR="00000000" w:rsidDel="00000000" w:rsidP="00000000" w:rsidRDefault="00000000" w:rsidRPr="00000000" w14:paraId="00000655">
      <w:pPr>
        <w:spacing w:after="240" w:before="240" w:lineRule="auto"/>
        <w:rPr/>
      </w:pPr>
      <w:r w:rsidDel="00000000" w:rsidR="00000000" w:rsidRPr="00000000">
        <w:rPr>
          <w:rtl w:val="0"/>
        </w:rPr>
        <w:t xml:space="preserve">Gathering the necessary documents for a Green Card application can be overwhelming. </w:t>
      </w:r>
      <w:r w:rsidDel="00000000" w:rsidR="00000000" w:rsidRPr="00000000">
        <w:rPr>
          <w:b w:val="1"/>
          <w:rtl w:val="0"/>
        </w:rPr>
        <w:t xml:space="preserve">Successful organization of these documents is crucial for a smooth application process and can significantly reduce the chances of delays.</w:t>
      </w:r>
      <w:r w:rsidDel="00000000" w:rsidR="00000000" w:rsidRPr="00000000">
        <w:rPr>
          <w:rtl w:val="0"/>
        </w:rPr>
        <w:t xml:space="preserve"> By understanding the specific requirements and maintaining a systematic approach, applicants can ensure they present their case effectively.</w:t>
      </w:r>
    </w:p>
    <w:p w:rsidR="00000000" w:rsidDel="00000000" w:rsidP="00000000" w:rsidRDefault="00000000" w:rsidRPr="00000000" w14:paraId="00000656">
      <w:pPr>
        <w:spacing w:after="240" w:before="240" w:lineRule="auto"/>
        <w:rPr/>
      </w:pPr>
      <w:r w:rsidDel="00000000" w:rsidR="00000000" w:rsidRPr="00000000">
        <w:rPr/>
        <w:drawing>
          <wp:inline distB="114300" distT="114300" distL="114300" distR="114300">
            <wp:extent cx="5943600" cy="4064000"/>
            <wp:effectExtent b="0" l="0" r="0" t="0"/>
            <wp:docPr descr="A desk with neatly stacked papers, folders, and a checklist. A computer with open tabs for immigration forms and guidelines. A cup of coffee and a pen" id="55" name="image69.jpg"/>
            <a:graphic>
              <a:graphicData uri="http://schemas.openxmlformats.org/drawingml/2006/picture">
                <pic:pic>
                  <pic:nvPicPr>
                    <pic:cNvPr descr="A desk with neatly stacked papers, folders, and a checklist. A computer with open tabs for immigration forms and guidelines. A cup of coffee and a pen" id="0" name="image69.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57">
      <w:pPr>
        <w:spacing w:after="240" w:before="240" w:lineRule="auto"/>
        <w:rPr/>
      </w:pPr>
      <w:r w:rsidDel="00000000" w:rsidR="00000000" w:rsidRPr="00000000">
        <w:rPr>
          <w:rtl w:val="0"/>
        </w:rPr>
        <w:t xml:space="preserve">It's important for applicants to be proactive about collecting vital records, such as birth certificates, marriage licenses, and prior immigration documents. Creating a checklist tailored to the specific category of the Green Card will help keep everything in order. This strategy not only streamlines the process but also instills confidence in the applicant.</w:t>
      </w:r>
    </w:p>
    <w:p w:rsidR="00000000" w:rsidDel="00000000" w:rsidP="00000000" w:rsidRDefault="00000000" w:rsidRPr="00000000" w14:paraId="00000658">
      <w:pPr>
        <w:spacing w:after="240" w:before="240" w:lineRule="auto"/>
        <w:rPr/>
      </w:pPr>
      <w:r w:rsidDel="00000000" w:rsidR="00000000" w:rsidRPr="00000000">
        <w:rPr>
          <w:rtl w:val="0"/>
        </w:rPr>
        <w:t xml:space="preserve">Staying informed about the latest regulations and documentation requirements will add another layer of preparedness. They can consult official resources and, if needed, seek advice from immigration attorneys. This diligence in planning and organization will ultimately pay off, leading to a more efficient application experience.</w:t>
      </w:r>
    </w:p>
    <w:p w:rsidR="00000000" w:rsidDel="00000000" w:rsidP="00000000" w:rsidRDefault="00000000" w:rsidRPr="00000000" w14:paraId="00000659">
      <w:pPr>
        <w:pStyle w:val="Heading2"/>
        <w:keepNext w:val="0"/>
        <w:keepLines w:val="0"/>
        <w:spacing w:after="80" w:lineRule="auto"/>
        <w:rPr>
          <w:sz w:val="34"/>
          <w:szCs w:val="34"/>
        </w:rPr>
      </w:pPr>
      <w:bookmarkStart w:colFirst="0" w:colLast="0" w:name="_rztr3oqgr7kb" w:id="406"/>
      <w:bookmarkEnd w:id="406"/>
      <w:r w:rsidDel="00000000" w:rsidR="00000000" w:rsidRPr="00000000">
        <w:rPr>
          <w:sz w:val="34"/>
          <w:szCs w:val="34"/>
          <w:rtl w:val="0"/>
        </w:rPr>
        <w:t xml:space="preserve">Understanding the Green Card Application Process</w:t>
      </w:r>
    </w:p>
    <w:p w:rsidR="00000000" w:rsidDel="00000000" w:rsidP="00000000" w:rsidRDefault="00000000" w:rsidRPr="00000000" w14:paraId="0000065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organized documents, a computer, and a checklist for the green card application process" id="19" name="image2.jpg"/>
            <a:graphic>
              <a:graphicData uri="http://schemas.openxmlformats.org/drawingml/2006/picture">
                <pic:pic>
                  <pic:nvPicPr>
                    <pic:cNvPr descr="A desk with organized documents, a computer, and a checklist for the green card application process" id="0" name="image2.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5B">
      <w:pPr>
        <w:spacing w:after="240" w:before="240" w:lineRule="auto"/>
        <w:rPr/>
      </w:pPr>
      <w:r w:rsidDel="00000000" w:rsidR="00000000" w:rsidRPr="00000000">
        <w:rPr>
          <w:rtl w:val="0"/>
        </w:rPr>
        <w:t xml:space="preserve">The green card application process involves several critical steps that applicants must navigate carefully. Understanding eligibility requirements and the distinctions between adjustment of status and consular processing are essential for success.</w:t>
      </w:r>
    </w:p>
    <w:p w:rsidR="00000000" w:rsidDel="00000000" w:rsidP="00000000" w:rsidRDefault="00000000" w:rsidRPr="00000000" w14:paraId="0000065C">
      <w:pPr>
        <w:pStyle w:val="Heading3"/>
        <w:keepNext w:val="0"/>
        <w:keepLines w:val="0"/>
        <w:spacing w:before="280" w:lineRule="auto"/>
        <w:rPr>
          <w:b w:val="1"/>
          <w:color w:val="000000"/>
          <w:sz w:val="26"/>
          <w:szCs w:val="26"/>
        </w:rPr>
      </w:pPr>
      <w:bookmarkStart w:colFirst="0" w:colLast="0" w:name="_rru8cu9k26n5" w:id="407"/>
      <w:bookmarkEnd w:id="407"/>
      <w:r w:rsidDel="00000000" w:rsidR="00000000" w:rsidRPr="00000000">
        <w:rPr>
          <w:b w:val="1"/>
          <w:color w:val="000000"/>
          <w:sz w:val="26"/>
          <w:szCs w:val="26"/>
          <w:rtl w:val="0"/>
        </w:rPr>
        <w:t xml:space="preserve">Eligibility Requirements</w:t>
      </w:r>
    </w:p>
    <w:p w:rsidR="00000000" w:rsidDel="00000000" w:rsidP="00000000" w:rsidRDefault="00000000" w:rsidRPr="00000000" w14:paraId="0000065D">
      <w:pPr>
        <w:spacing w:after="240" w:before="240" w:lineRule="auto"/>
        <w:rPr/>
      </w:pPr>
      <w:r w:rsidDel="00000000" w:rsidR="00000000" w:rsidRPr="00000000">
        <w:rPr>
          <w:rtl w:val="0"/>
        </w:rPr>
        <w:t xml:space="preserve">To be eligible for a green card, individuals must meet specific criteria set by the U.S. Citizenship and Immigration Services (USCIS). Common categories include family sponsorship, employment-based visas, refugee or asylee status, and special immigrant status.</w:t>
      </w:r>
    </w:p>
    <w:p w:rsidR="00000000" w:rsidDel="00000000" w:rsidP="00000000" w:rsidRDefault="00000000" w:rsidRPr="00000000" w14:paraId="0000065E">
      <w:pPr>
        <w:spacing w:after="240" w:before="240" w:lineRule="auto"/>
        <w:rPr/>
      </w:pPr>
      <w:r w:rsidDel="00000000" w:rsidR="00000000" w:rsidRPr="00000000">
        <w:rPr>
          <w:rtl w:val="0"/>
        </w:rPr>
        <w:t xml:space="preserve">Each eligibility category has distinct requirements. For example, family-sponsored applicants may need to prove a qualifying relationship with a U.S. citizen or lawful permanent resident. Employment-based applicants often must show a permanent job offer and approved labor certification. Meeting these criteria is crucial to starting the application process.</w:t>
      </w:r>
    </w:p>
    <w:p w:rsidR="00000000" w:rsidDel="00000000" w:rsidP="00000000" w:rsidRDefault="00000000" w:rsidRPr="00000000" w14:paraId="0000065F">
      <w:pPr>
        <w:pStyle w:val="Heading3"/>
        <w:keepNext w:val="0"/>
        <w:keepLines w:val="0"/>
        <w:spacing w:before="280" w:lineRule="auto"/>
        <w:rPr>
          <w:b w:val="1"/>
          <w:color w:val="000000"/>
          <w:sz w:val="26"/>
          <w:szCs w:val="26"/>
        </w:rPr>
      </w:pPr>
      <w:bookmarkStart w:colFirst="0" w:colLast="0" w:name="_ri0nobn4fpxc" w:id="408"/>
      <w:bookmarkEnd w:id="408"/>
      <w:r w:rsidDel="00000000" w:rsidR="00000000" w:rsidRPr="00000000">
        <w:rPr>
          <w:b w:val="1"/>
          <w:color w:val="000000"/>
          <w:sz w:val="26"/>
          <w:szCs w:val="26"/>
          <w:rtl w:val="0"/>
        </w:rPr>
        <w:t xml:space="preserve">Adjustment of Status vs. Consular Processing</w:t>
      </w:r>
    </w:p>
    <w:p w:rsidR="00000000" w:rsidDel="00000000" w:rsidP="00000000" w:rsidRDefault="00000000" w:rsidRPr="00000000" w14:paraId="00000660">
      <w:pPr>
        <w:spacing w:after="240" w:before="240" w:lineRule="auto"/>
        <w:rPr/>
      </w:pPr>
      <w:r w:rsidDel="00000000" w:rsidR="00000000" w:rsidRPr="00000000">
        <w:rPr>
          <w:rtl w:val="0"/>
        </w:rPr>
        <w:t xml:space="preserve">Applicants have two primary pathways for obtaining a green card: adjustment of status and consular processing. Adjustment of status applies to those residing in the U.S. who can submit Form I-485. This process allows individuals to remain in the country while their application is pending.</w:t>
      </w:r>
    </w:p>
    <w:p w:rsidR="00000000" w:rsidDel="00000000" w:rsidP="00000000" w:rsidRDefault="00000000" w:rsidRPr="00000000" w14:paraId="00000661">
      <w:pPr>
        <w:spacing w:after="240" w:before="240" w:lineRule="auto"/>
        <w:rPr/>
      </w:pPr>
      <w:r w:rsidDel="00000000" w:rsidR="00000000" w:rsidRPr="00000000">
        <w:rPr>
          <w:rtl w:val="0"/>
        </w:rPr>
        <w:t xml:space="preserve">Conversely, consular processing is for those outside the U.S. They must apply through a U.S. consulate in their home country. This route typically requires scheduled interviews and additional documentation. Each option has unique timelines and requirements, influencing an applicant's choice based on their circumstances.</w:t>
      </w:r>
    </w:p>
    <w:p w:rsidR="00000000" w:rsidDel="00000000" w:rsidP="00000000" w:rsidRDefault="00000000" w:rsidRPr="00000000" w14:paraId="00000662">
      <w:pPr>
        <w:pStyle w:val="Heading3"/>
        <w:keepNext w:val="0"/>
        <w:keepLines w:val="0"/>
        <w:spacing w:before="280" w:lineRule="auto"/>
        <w:rPr>
          <w:b w:val="1"/>
          <w:color w:val="000000"/>
          <w:sz w:val="26"/>
          <w:szCs w:val="26"/>
        </w:rPr>
      </w:pPr>
      <w:bookmarkStart w:colFirst="0" w:colLast="0" w:name="_ex5foaa6sy1s" w:id="409"/>
      <w:bookmarkEnd w:id="409"/>
      <w:r w:rsidDel="00000000" w:rsidR="00000000" w:rsidRPr="00000000">
        <w:rPr>
          <w:b w:val="1"/>
          <w:color w:val="000000"/>
          <w:sz w:val="26"/>
          <w:szCs w:val="26"/>
          <w:rtl w:val="0"/>
        </w:rPr>
        <w:t xml:space="preserve">Key Forms and Their Purposes</w:t>
      </w:r>
    </w:p>
    <w:p w:rsidR="00000000" w:rsidDel="00000000" w:rsidP="00000000" w:rsidRDefault="00000000" w:rsidRPr="00000000" w14:paraId="00000663">
      <w:pPr>
        <w:spacing w:after="240" w:before="240" w:lineRule="auto"/>
        <w:rPr/>
      </w:pPr>
      <w:r w:rsidDel="00000000" w:rsidR="00000000" w:rsidRPr="00000000">
        <w:rPr>
          <w:rtl w:val="0"/>
        </w:rPr>
        <w:t xml:space="preserve">The green card application process involves several key forms that serve different purposes. The most crucial is Form I-485, used for adjustment of status. This form captures personal details, immigration history, and eligibility grounds.</w:t>
      </w:r>
    </w:p>
    <w:p w:rsidR="00000000" w:rsidDel="00000000" w:rsidP="00000000" w:rsidRDefault="00000000" w:rsidRPr="00000000" w14:paraId="00000664">
      <w:pPr>
        <w:spacing w:after="240" w:before="240" w:lineRule="auto"/>
        <w:rPr/>
      </w:pPr>
      <w:r w:rsidDel="00000000" w:rsidR="00000000" w:rsidRPr="00000000">
        <w:rPr>
          <w:rtl w:val="0"/>
        </w:rPr>
        <w:t xml:space="preserve">For family-based applications, Form I-130 is needed to establish the relationship between the petitioner and the applicant. Employment-based applicants typically require Form I-140, which confirms job sponsorship. Supporting documents, such as birth certificates and marriage licenses, must also be included, ensuring a comprehensive submission for USCIS review.</w:t>
      </w:r>
    </w:p>
    <w:p w:rsidR="00000000" w:rsidDel="00000000" w:rsidP="00000000" w:rsidRDefault="00000000" w:rsidRPr="00000000" w14:paraId="00000665">
      <w:pPr>
        <w:pStyle w:val="Heading2"/>
        <w:keepNext w:val="0"/>
        <w:keepLines w:val="0"/>
        <w:spacing w:after="80" w:lineRule="auto"/>
        <w:rPr>
          <w:sz w:val="34"/>
          <w:szCs w:val="34"/>
        </w:rPr>
      </w:pPr>
      <w:bookmarkStart w:colFirst="0" w:colLast="0" w:name="_inx5pxet2xz3" w:id="410"/>
      <w:bookmarkEnd w:id="410"/>
      <w:r w:rsidDel="00000000" w:rsidR="00000000" w:rsidRPr="00000000">
        <w:rPr>
          <w:sz w:val="34"/>
          <w:szCs w:val="34"/>
          <w:rtl w:val="0"/>
        </w:rPr>
        <w:t xml:space="preserve">Preparing the Necessary Documentation</w:t>
      </w:r>
    </w:p>
    <w:p w:rsidR="00000000" w:rsidDel="00000000" w:rsidP="00000000" w:rsidRDefault="00000000" w:rsidRPr="00000000" w14:paraId="0000066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neatly organized folders, a computer, and a checklist of required documents for a green card application" id="15" name="image17.jpg"/>
            <a:graphic>
              <a:graphicData uri="http://schemas.openxmlformats.org/drawingml/2006/picture">
                <pic:pic>
                  <pic:nvPicPr>
                    <pic:cNvPr descr="A desk with neatly organized folders, a computer, and a checklist of required documents for a green card application" id="0" name="image17.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7">
      <w:pPr>
        <w:spacing w:after="240" w:before="240" w:lineRule="auto"/>
        <w:rPr/>
      </w:pPr>
      <w:r w:rsidDel="00000000" w:rsidR="00000000" w:rsidRPr="00000000">
        <w:rPr>
          <w:rtl w:val="0"/>
        </w:rPr>
        <w:t xml:space="preserve">Gathering the correct documents is a critical step in the green card application process. Proper organization and attention to detail will help ensure that nothing is overlooked, facilitating a smoother application.</w:t>
      </w:r>
    </w:p>
    <w:p w:rsidR="00000000" w:rsidDel="00000000" w:rsidP="00000000" w:rsidRDefault="00000000" w:rsidRPr="00000000" w14:paraId="00000668">
      <w:pPr>
        <w:pStyle w:val="Heading3"/>
        <w:keepNext w:val="0"/>
        <w:keepLines w:val="0"/>
        <w:spacing w:before="280" w:lineRule="auto"/>
        <w:rPr>
          <w:b w:val="1"/>
          <w:color w:val="000000"/>
          <w:sz w:val="26"/>
          <w:szCs w:val="26"/>
        </w:rPr>
      </w:pPr>
      <w:bookmarkStart w:colFirst="0" w:colLast="0" w:name="_8q51csws8oie" w:id="411"/>
      <w:bookmarkEnd w:id="411"/>
      <w:r w:rsidDel="00000000" w:rsidR="00000000" w:rsidRPr="00000000">
        <w:rPr>
          <w:b w:val="1"/>
          <w:color w:val="000000"/>
          <w:sz w:val="26"/>
          <w:szCs w:val="26"/>
          <w:rtl w:val="0"/>
        </w:rPr>
        <w:t xml:space="preserve">Identification and Legal Status Documents</w:t>
      </w:r>
    </w:p>
    <w:p w:rsidR="00000000" w:rsidDel="00000000" w:rsidP="00000000" w:rsidRDefault="00000000" w:rsidRPr="00000000" w14:paraId="00000669">
      <w:pPr>
        <w:spacing w:after="240" w:before="240" w:lineRule="auto"/>
        <w:rPr/>
      </w:pPr>
      <w:r w:rsidDel="00000000" w:rsidR="00000000" w:rsidRPr="00000000">
        <w:rPr>
          <w:rtl w:val="0"/>
        </w:rPr>
        <w:t xml:space="preserve">Applicants must provide primary identification documents, including a </w:t>
      </w:r>
      <w:r w:rsidDel="00000000" w:rsidR="00000000" w:rsidRPr="00000000">
        <w:rPr>
          <w:b w:val="1"/>
          <w:rtl w:val="0"/>
        </w:rPr>
        <w:t xml:space="preserve">valid passport</w:t>
      </w:r>
      <w:r w:rsidDel="00000000" w:rsidR="00000000" w:rsidRPr="00000000">
        <w:rPr>
          <w:rtl w:val="0"/>
        </w:rPr>
        <w:t xml:space="preserve"> and </w:t>
      </w:r>
      <w:r w:rsidDel="00000000" w:rsidR="00000000" w:rsidRPr="00000000">
        <w:rPr>
          <w:b w:val="1"/>
          <w:rtl w:val="0"/>
        </w:rPr>
        <w:t xml:space="preserve">birth certificate</w:t>
      </w:r>
      <w:r w:rsidDel="00000000" w:rsidR="00000000" w:rsidRPr="00000000">
        <w:rPr>
          <w:rtl w:val="0"/>
        </w:rPr>
        <w:t xml:space="preserve">. The passport should be unexpired, while the birth certificate should be an original or certified copy, clearly showing both parents' names.</w:t>
      </w:r>
    </w:p>
    <w:p w:rsidR="00000000" w:rsidDel="00000000" w:rsidP="00000000" w:rsidRDefault="00000000" w:rsidRPr="00000000" w14:paraId="0000066A">
      <w:pPr>
        <w:spacing w:after="240" w:before="240" w:lineRule="auto"/>
        <w:rPr/>
      </w:pPr>
      <w:r w:rsidDel="00000000" w:rsidR="00000000" w:rsidRPr="00000000">
        <w:rPr>
          <w:rtl w:val="0"/>
        </w:rPr>
        <w:t xml:space="preserve">In addition to these, any </w:t>
      </w:r>
      <w:r w:rsidDel="00000000" w:rsidR="00000000" w:rsidRPr="00000000">
        <w:rPr>
          <w:b w:val="1"/>
          <w:rtl w:val="0"/>
        </w:rPr>
        <w:t xml:space="preserve">driver’s license</w:t>
      </w:r>
      <w:r w:rsidDel="00000000" w:rsidR="00000000" w:rsidRPr="00000000">
        <w:rPr>
          <w:rtl w:val="0"/>
        </w:rPr>
        <w:t xml:space="preserve"> or government-issued ID can serve to verify identity. Documents proving legal status are also essential. This includes the </w:t>
      </w:r>
      <w:r w:rsidDel="00000000" w:rsidR="00000000" w:rsidRPr="00000000">
        <w:rPr>
          <w:b w:val="1"/>
          <w:rtl w:val="0"/>
        </w:rPr>
        <w:t xml:space="preserve">visa</w:t>
      </w:r>
      <w:r w:rsidDel="00000000" w:rsidR="00000000" w:rsidRPr="00000000">
        <w:rPr>
          <w:rtl w:val="0"/>
        </w:rPr>
        <w:t xml:space="preserve"> held at the time of application and </w:t>
      </w:r>
      <w:r w:rsidDel="00000000" w:rsidR="00000000" w:rsidRPr="00000000">
        <w:rPr>
          <w:b w:val="1"/>
          <w:rtl w:val="0"/>
        </w:rPr>
        <w:t xml:space="preserve">Form I-94</w:t>
      </w:r>
      <w:r w:rsidDel="00000000" w:rsidR="00000000" w:rsidRPr="00000000">
        <w:rPr>
          <w:rtl w:val="0"/>
        </w:rPr>
        <w:t xml:space="preserve">, which indicates arrival and status in the U.S. If applicable, prior </w:t>
      </w:r>
      <w:r w:rsidDel="00000000" w:rsidR="00000000" w:rsidRPr="00000000">
        <w:rPr>
          <w:b w:val="1"/>
          <w:rtl w:val="0"/>
        </w:rPr>
        <w:t xml:space="preserve">divorce decrees</w:t>
      </w:r>
      <w:r w:rsidDel="00000000" w:rsidR="00000000" w:rsidRPr="00000000">
        <w:rPr>
          <w:rtl w:val="0"/>
        </w:rPr>
        <w:t xml:space="preserve"> should be included to illustrate marital status, ensuring all documentation is official and correctly authenticated.</w:t>
      </w:r>
    </w:p>
    <w:p w:rsidR="00000000" w:rsidDel="00000000" w:rsidP="00000000" w:rsidRDefault="00000000" w:rsidRPr="00000000" w14:paraId="0000066B">
      <w:pPr>
        <w:pStyle w:val="Heading3"/>
        <w:keepNext w:val="0"/>
        <w:keepLines w:val="0"/>
        <w:spacing w:before="280" w:lineRule="auto"/>
        <w:rPr>
          <w:b w:val="1"/>
          <w:color w:val="000000"/>
          <w:sz w:val="26"/>
          <w:szCs w:val="26"/>
        </w:rPr>
      </w:pPr>
      <w:bookmarkStart w:colFirst="0" w:colLast="0" w:name="_38guaclmj457" w:id="412"/>
      <w:bookmarkEnd w:id="412"/>
      <w:r w:rsidDel="00000000" w:rsidR="00000000" w:rsidRPr="00000000">
        <w:rPr>
          <w:b w:val="1"/>
          <w:color w:val="000000"/>
          <w:sz w:val="26"/>
          <w:szCs w:val="26"/>
          <w:rtl w:val="0"/>
        </w:rPr>
        <w:t xml:space="preserve">Financial and Support Documents</w:t>
      </w:r>
    </w:p>
    <w:p w:rsidR="00000000" w:rsidDel="00000000" w:rsidP="00000000" w:rsidRDefault="00000000" w:rsidRPr="00000000" w14:paraId="0000066C">
      <w:pPr>
        <w:spacing w:after="240" w:before="240" w:lineRule="auto"/>
        <w:rPr/>
      </w:pPr>
      <w:r w:rsidDel="00000000" w:rsidR="00000000" w:rsidRPr="00000000">
        <w:rPr>
          <w:rtl w:val="0"/>
        </w:rPr>
        <w:t xml:space="preserve">Demonstrating financial stability is essential in the application process. Applicants need to submit an </w:t>
      </w:r>
      <w:r w:rsidDel="00000000" w:rsidR="00000000" w:rsidRPr="00000000">
        <w:rPr>
          <w:b w:val="1"/>
          <w:rtl w:val="0"/>
        </w:rPr>
        <w:t xml:space="preserve">Affidavit of Support</w:t>
      </w:r>
      <w:r w:rsidDel="00000000" w:rsidR="00000000" w:rsidRPr="00000000">
        <w:rPr>
          <w:rtl w:val="0"/>
        </w:rPr>
        <w:t xml:space="preserve"> using </w:t>
      </w:r>
      <w:r w:rsidDel="00000000" w:rsidR="00000000" w:rsidRPr="00000000">
        <w:rPr>
          <w:b w:val="1"/>
          <w:rtl w:val="0"/>
        </w:rPr>
        <w:t xml:space="preserve">Form I-864</w:t>
      </w:r>
      <w:r w:rsidDel="00000000" w:rsidR="00000000" w:rsidRPr="00000000">
        <w:rPr>
          <w:rtl w:val="0"/>
        </w:rPr>
        <w:t xml:space="preserve">, which requires information about the sponsor’s financial standing.</w:t>
      </w:r>
    </w:p>
    <w:p w:rsidR="00000000" w:rsidDel="00000000" w:rsidP="00000000" w:rsidRDefault="00000000" w:rsidRPr="00000000" w14:paraId="0000066D">
      <w:pPr>
        <w:spacing w:after="240" w:before="240" w:lineRule="auto"/>
        <w:rPr/>
      </w:pPr>
      <w:r w:rsidDel="00000000" w:rsidR="00000000" w:rsidRPr="00000000">
        <w:rPr>
          <w:rtl w:val="0"/>
        </w:rPr>
        <w:t xml:space="preserve">Key documents include </w:t>
      </w:r>
      <w:r w:rsidDel="00000000" w:rsidR="00000000" w:rsidRPr="00000000">
        <w:rPr>
          <w:b w:val="1"/>
          <w:rtl w:val="0"/>
        </w:rPr>
        <w:t xml:space="preserve">bank statements</w:t>
      </w:r>
      <w:r w:rsidDel="00000000" w:rsidR="00000000" w:rsidRPr="00000000">
        <w:rPr>
          <w:rtl w:val="0"/>
        </w:rPr>
        <w:t xml:space="preserve">, pay stubs, and tax returns from the previous years. These should typically cover the last three years to provide a comprehensive overview of financial history. Additional documents can bolster the case, such as </w:t>
      </w:r>
      <w:r w:rsidDel="00000000" w:rsidR="00000000" w:rsidRPr="00000000">
        <w:rPr>
          <w:b w:val="1"/>
          <w:rtl w:val="0"/>
        </w:rPr>
        <w:t xml:space="preserve">employment records</w:t>
      </w:r>
      <w:r w:rsidDel="00000000" w:rsidR="00000000" w:rsidRPr="00000000">
        <w:rPr>
          <w:rtl w:val="0"/>
        </w:rPr>
        <w:t xml:space="preserve"> and savings account balances. Consistency and clarity in the financial documentation are crucial for verifying the applicant’s capacity for self-support.</w:t>
      </w:r>
    </w:p>
    <w:p w:rsidR="00000000" w:rsidDel="00000000" w:rsidP="00000000" w:rsidRDefault="00000000" w:rsidRPr="00000000" w14:paraId="0000066E">
      <w:pPr>
        <w:pStyle w:val="Heading3"/>
        <w:keepNext w:val="0"/>
        <w:keepLines w:val="0"/>
        <w:spacing w:before="280" w:lineRule="auto"/>
        <w:rPr>
          <w:b w:val="1"/>
          <w:color w:val="000000"/>
          <w:sz w:val="26"/>
          <w:szCs w:val="26"/>
        </w:rPr>
      </w:pPr>
      <w:bookmarkStart w:colFirst="0" w:colLast="0" w:name="_yneeas25n2k8" w:id="413"/>
      <w:bookmarkEnd w:id="413"/>
      <w:r w:rsidDel="00000000" w:rsidR="00000000" w:rsidRPr="00000000">
        <w:rPr>
          <w:b w:val="1"/>
          <w:color w:val="000000"/>
          <w:sz w:val="26"/>
          <w:szCs w:val="26"/>
          <w:rtl w:val="0"/>
        </w:rPr>
        <w:t xml:space="preserve">Evidence of Relationship and Background</w:t>
      </w:r>
    </w:p>
    <w:p w:rsidR="00000000" w:rsidDel="00000000" w:rsidP="00000000" w:rsidRDefault="00000000" w:rsidRPr="00000000" w14:paraId="0000066F">
      <w:pPr>
        <w:spacing w:after="240" w:before="240" w:lineRule="auto"/>
        <w:rPr/>
      </w:pPr>
      <w:r w:rsidDel="00000000" w:rsidR="00000000" w:rsidRPr="00000000">
        <w:rPr>
          <w:rtl w:val="0"/>
        </w:rPr>
        <w:t xml:space="preserve">For applicants in a family-based category, proof of the relationship to the petitioner is vital. A </w:t>
      </w:r>
      <w:r w:rsidDel="00000000" w:rsidR="00000000" w:rsidRPr="00000000">
        <w:rPr>
          <w:b w:val="1"/>
          <w:rtl w:val="0"/>
        </w:rPr>
        <w:t xml:space="preserve">marriage certificate</w:t>
      </w:r>
      <w:r w:rsidDel="00000000" w:rsidR="00000000" w:rsidRPr="00000000">
        <w:rPr>
          <w:rtl w:val="0"/>
        </w:rPr>
        <w:t xml:space="preserve"> is necessary if applying based on marriage. If there are previous relationships, </w:t>
      </w:r>
      <w:r w:rsidDel="00000000" w:rsidR="00000000" w:rsidRPr="00000000">
        <w:rPr>
          <w:b w:val="1"/>
          <w:rtl w:val="0"/>
        </w:rPr>
        <w:t xml:space="preserve">divorce decrees</w:t>
      </w:r>
      <w:r w:rsidDel="00000000" w:rsidR="00000000" w:rsidRPr="00000000">
        <w:rPr>
          <w:rtl w:val="0"/>
        </w:rPr>
        <w:t xml:space="preserve"> provide context for current marital status.</w:t>
      </w:r>
    </w:p>
    <w:p w:rsidR="00000000" w:rsidDel="00000000" w:rsidP="00000000" w:rsidRDefault="00000000" w:rsidRPr="00000000" w14:paraId="00000670">
      <w:pPr>
        <w:spacing w:after="240" w:before="240" w:lineRule="auto"/>
        <w:rPr/>
      </w:pPr>
      <w:r w:rsidDel="00000000" w:rsidR="00000000" w:rsidRPr="00000000">
        <w:rPr>
          <w:rtl w:val="0"/>
        </w:rPr>
        <w:t xml:space="preserve">Additionally, important documents may include </w:t>
      </w:r>
      <w:r w:rsidDel="00000000" w:rsidR="00000000" w:rsidRPr="00000000">
        <w:rPr>
          <w:b w:val="1"/>
          <w:rtl w:val="0"/>
        </w:rPr>
        <w:t xml:space="preserve">police certificates</w:t>
      </w:r>
      <w:r w:rsidDel="00000000" w:rsidR="00000000" w:rsidRPr="00000000">
        <w:rPr>
          <w:rtl w:val="0"/>
        </w:rPr>
        <w:t xml:space="preserve"> from every country the applicant lived in for six months or more since age 16. This documentation assists in verifying the applicant’s background and character. Affidavits from family and friends can also strengthen applications by providing personal insights into relationships and individual backgrounds.</w:t>
      </w:r>
    </w:p>
    <w:p w:rsidR="00000000" w:rsidDel="00000000" w:rsidP="00000000" w:rsidRDefault="00000000" w:rsidRPr="00000000" w14:paraId="00000671">
      <w:pPr>
        <w:pStyle w:val="Heading2"/>
        <w:keepNext w:val="0"/>
        <w:keepLines w:val="0"/>
        <w:spacing w:after="80" w:lineRule="auto"/>
        <w:rPr>
          <w:sz w:val="34"/>
          <w:szCs w:val="34"/>
        </w:rPr>
      </w:pPr>
      <w:bookmarkStart w:colFirst="0" w:colLast="0" w:name="_sfzgdm2u2rdc" w:id="414"/>
      <w:bookmarkEnd w:id="414"/>
      <w:r w:rsidDel="00000000" w:rsidR="00000000" w:rsidRPr="00000000">
        <w:rPr>
          <w:sz w:val="34"/>
          <w:szCs w:val="34"/>
          <w:rtl w:val="0"/>
        </w:rPr>
        <w:t xml:space="preserve">Key Green Card Application Forms</w:t>
      </w:r>
    </w:p>
    <w:p w:rsidR="00000000" w:rsidDel="00000000" w:rsidP="00000000" w:rsidRDefault="00000000" w:rsidRPr="00000000" w14:paraId="00000672">
      <w:pPr>
        <w:spacing w:after="240" w:before="240" w:lineRule="auto"/>
        <w:rPr/>
      </w:pPr>
      <w:r w:rsidDel="00000000" w:rsidR="00000000" w:rsidRPr="00000000">
        <w:rPr>
          <w:rtl w:val="0"/>
        </w:rPr>
        <w:t xml:space="preserve">Understanding the essential forms for a Green Card application is crucial for a smooth process. This section outlines three key forms: Form I-130, Form I-485, and Form I-693.</w:t>
      </w:r>
    </w:p>
    <w:p w:rsidR="00000000" w:rsidDel="00000000" w:rsidP="00000000" w:rsidRDefault="00000000" w:rsidRPr="00000000" w14:paraId="00000673">
      <w:pPr>
        <w:pStyle w:val="Heading3"/>
        <w:keepNext w:val="0"/>
        <w:keepLines w:val="0"/>
        <w:spacing w:before="280" w:lineRule="auto"/>
        <w:rPr>
          <w:b w:val="1"/>
          <w:color w:val="000000"/>
          <w:sz w:val="26"/>
          <w:szCs w:val="26"/>
        </w:rPr>
      </w:pPr>
      <w:bookmarkStart w:colFirst="0" w:colLast="0" w:name="_n5q4mmetsh6q" w:id="415"/>
      <w:bookmarkEnd w:id="415"/>
      <w:r w:rsidDel="00000000" w:rsidR="00000000" w:rsidRPr="00000000">
        <w:rPr>
          <w:b w:val="1"/>
          <w:color w:val="000000"/>
          <w:sz w:val="26"/>
          <w:szCs w:val="26"/>
          <w:rtl w:val="0"/>
        </w:rPr>
        <w:t xml:space="preserve">Form I-130, Petition for Alien Relative</w:t>
      </w:r>
    </w:p>
    <w:p w:rsidR="00000000" w:rsidDel="00000000" w:rsidP="00000000" w:rsidRDefault="00000000" w:rsidRPr="00000000" w14:paraId="00000674">
      <w:pPr>
        <w:spacing w:after="240" w:before="240" w:lineRule="auto"/>
        <w:rPr/>
      </w:pPr>
      <w:r w:rsidDel="00000000" w:rsidR="00000000" w:rsidRPr="00000000">
        <w:rPr>
          <w:rtl w:val="0"/>
        </w:rPr>
        <w:t xml:space="preserve">Form I-130 is vital for establishing a qualifying relationship between a U.S. citizen or lawful permanent resident and their foreign relative. This form serves as a petition to the U.S. Citizenship and Immigration Services (USCIS) to validate the relationship.</w:t>
      </w:r>
    </w:p>
    <w:p w:rsidR="00000000" w:rsidDel="00000000" w:rsidP="00000000" w:rsidRDefault="00000000" w:rsidRPr="00000000" w14:paraId="00000675">
      <w:pPr>
        <w:spacing w:after="240" w:before="240" w:lineRule="auto"/>
        <w:rPr/>
      </w:pPr>
      <w:r w:rsidDel="00000000" w:rsidR="00000000" w:rsidRPr="00000000">
        <w:rPr>
          <w:rtl w:val="0"/>
        </w:rPr>
        <w:t xml:space="preserve">Important information includes the petitioner’s details, proof of citizenship or residency, and evidence of the relationship, such as marriage certificates or birth certificates. The filing fee must accompany the application, which is currently $535. USCIS reviews the form and May schedule an interview or request additional documentation before making a decision.</w:t>
      </w:r>
    </w:p>
    <w:p w:rsidR="00000000" w:rsidDel="00000000" w:rsidP="00000000" w:rsidRDefault="00000000" w:rsidRPr="00000000" w14:paraId="00000676">
      <w:pPr>
        <w:pStyle w:val="Heading3"/>
        <w:keepNext w:val="0"/>
        <w:keepLines w:val="0"/>
        <w:spacing w:before="280" w:lineRule="auto"/>
        <w:rPr>
          <w:b w:val="1"/>
          <w:color w:val="000000"/>
          <w:sz w:val="26"/>
          <w:szCs w:val="26"/>
        </w:rPr>
      </w:pPr>
      <w:bookmarkStart w:colFirst="0" w:colLast="0" w:name="_42m8g0364erd" w:id="416"/>
      <w:bookmarkEnd w:id="416"/>
      <w:r w:rsidDel="00000000" w:rsidR="00000000" w:rsidRPr="00000000">
        <w:rPr>
          <w:b w:val="1"/>
          <w:color w:val="000000"/>
          <w:sz w:val="26"/>
          <w:szCs w:val="26"/>
          <w:rtl w:val="0"/>
        </w:rPr>
        <w:t xml:space="preserve">Form I-485, Application to Register Permanent Residence</w:t>
      </w:r>
    </w:p>
    <w:p w:rsidR="00000000" w:rsidDel="00000000" w:rsidP="00000000" w:rsidRDefault="00000000" w:rsidRPr="00000000" w14:paraId="00000677">
      <w:pPr>
        <w:spacing w:after="240" w:before="240" w:lineRule="auto"/>
        <w:rPr/>
      </w:pPr>
      <w:r w:rsidDel="00000000" w:rsidR="00000000" w:rsidRPr="00000000">
        <w:rPr>
          <w:rtl w:val="0"/>
        </w:rPr>
        <w:t xml:space="preserve">Form I-485 allows individuals to apply for lawful permanent residency in the United States. This form is used by those who are eligible to adjust their status after an immigrant visa is available.</w:t>
      </w:r>
    </w:p>
    <w:p w:rsidR="00000000" w:rsidDel="00000000" w:rsidP="00000000" w:rsidRDefault="00000000" w:rsidRPr="00000000" w14:paraId="00000678">
      <w:pPr>
        <w:spacing w:after="240" w:before="240" w:lineRule="auto"/>
        <w:rPr/>
      </w:pPr>
      <w:r w:rsidDel="00000000" w:rsidR="00000000" w:rsidRPr="00000000">
        <w:rPr>
          <w:rtl w:val="0"/>
        </w:rPr>
        <w:t xml:space="preserve">Key sections of Form I-485 include personal information, immigration status, and past immigration violations, if any. Applicants must also submit supporting documents, such as proof of continuous presence in the U.S., and pay a filing fee based on age and circumstances. As of recent updates, the fee varies, generally starting at $1,140.</w:t>
      </w:r>
    </w:p>
    <w:p w:rsidR="00000000" w:rsidDel="00000000" w:rsidP="00000000" w:rsidRDefault="00000000" w:rsidRPr="00000000" w14:paraId="00000679">
      <w:pPr>
        <w:pStyle w:val="Heading3"/>
        <w:keepNext w:val="0"/>
        <w:keepLines w:val="0"/>
        <w:spacing w:before="280" w:lineRule="auto"/>
        <w:rPr>
          <w:b w:val="1"/>
          <w:color w:val="000000"/>
          <w:sz w:val="26"/>
          <w:szCs w:val="26"/>
        </w:rPr>
      </w:pPr>
      <w:bookmarkStart w:colFirst="0" w:colLast="0" w:name="_u5oitfilki36" w:id="417"/>
      <w:bookmarkEnd w:id="417"/>
      <w:r w:rsidDel="00000000" w:rsidR="00000000" w:rsidRPr="00000000">
        <w:rPr>
          <w:b w:val="1"/>
          <w:color w:val="000000"/>
          <w:sz w:val="26"/>
          <w:szCs w:val="26"/>
          <w:rtl w:val="0"/>
        </w:rPr>
        <w:t xml:space="preserve">Form I-693, Report of Medical Examination</w:t>
      </w:r>
    </w:p>
    <w:p w:rsidR="00000000" w:rsidDel="00000000" w:rsidP="00000000" w:rsidRDefault="00000000" w:rsidRPr="00000000" w14:paraId="0000067A">
      <w:pPr>
        <w:spacing w:after="240" w:before="240" w:lineRule="auto"/>
        <w:rPr/>
      </w:pPr>
      <w:r w:rsidDel="00000000" w:rsidR="00000000" w:rsidRPr="00000000">
        <w:rPr>
          <w:rtl w:val="0"/>
        </w:rPr>
        <w:t xml:space="preserve">Form I-693 is a report of the medical examination required for certain Green Card applicants. This form assesses health status and medical history to ensure all applicants meet immigration health standards.</w:t>
      </w:r>
    </w:p>
    <w:p w:rsidR="00000000" w:rsidDel="00000000" w:rsidP="00000000" w:rsidRDefault="00000000" w:rsidRPr="00000000" w14:paraId="0000067B">
      <w:pPr>
        <w:spacing w:after="240" w:before="240" w:lineRule="auto"/>
        <w:rPr/>
      </w:pPr>
      <w:r w:rsidDel="00000000" w:rsidR="00000000" w:rsidRPr="00000000">
        <w:rPr>
          <w:rtl w:val="0"/>
        </w:rPr>
        <w:t xml:space="preserve">A designated civil surgeon must conduct the medical examination, which includes vaccinations and communicable disease screenings. The completed Form I-693 must be sealed in an envelope and submitted with the I-485 application. It’s essential to include a vaccination record, as certain vaccines are mandatory for applicants.</w:t>
      </w:r>
    </w:p>
    <w:p w:rsidR="00000000" w:rsidDel="00000000" w:rsidP="00000000" w:rsidRDefault="00000000" w:rsidRPr="00000000" w14:paraId="0000067C">
      <w:pPr>
        <w:pStyle w:val="Heading2"/>
        <w:keepNext w:val="0"/>
        <w:keepLines w:val="0"/>
        <w:spacing w:after="80" w:lineRule="auto"/>
        <w:rPr>
          <w:sz w:val="34"/>
          <w:szCs w:val="34"/>
        </w:rPr>
      </w:pPr>
      <w:bookmarkStart w:colFirst="0" w:colLast="0" w:name="_2fm4hzuiima9" w:id="418"/>
      <w:bookmarkEnd w:id="418"/>
      <w:r w:rsidDel="00000000" w:rsidR="00000000" w:rsidRPr="00000000">
        <w:rPr>
          <w:sz w:val="34"/>
          <w:szCs w:val="34"/>
          <w:rtl w:val="0"/>
        </w:rPr>
        <w:t xml:space="preserve">Additional Supporting Documents</w:t>
      </w:r>
    </w:p>
    <w:p w:rsidR="00000000" w:rsidDel="00000000" w:rsidP="00000000" w:rsidRDefault="00000000" w:rsidRPr="00000000" w14:paraId="0000067D">
      <w:pPr>
        <w:spacing w:after="240" w:before="240" w:lineRule="auto"/>
        <w:rPr/>
      </w:pPr>
      <w:r w:rsidDel="00000000" w:rsidR="00000000" w:rsidRPr="00000000">
        <w:rPr>
          <w:rtl w:val="0"/>
        </w:rPr>
        <w:t xml:space="preserve">When applying for a green card, including supplementary documents strengthens the application. This section highlights critical supporting documents that can aid in the application process.</w:t>
      </w:r>
    </w:p>
    <w:p w:rsidR="00000000" w:rsidDel="00000000" w:rsidP="00000000" w:rsidRDefault="00000000" w:rsidRPr="00000000" w14:paraId="0000067E">
      <w:pPr>
        <w:pStyle w:val="Heading3"/>
        <w:keepNext w:val="0"/>
        <w:keepLines w:val="0"/>
        <w:spacing w:before="280" w:lineRule="auto"/>
        <w:rPr>
          <w:b w:val="1"/>
          <w:color w:val="000000"/>
          <w:sz w:val="26"/>
          <w:szCs w:val="26"/>
        </w:rPr>
      </w:pPr>
      <w:bookmarkStart w:colFirst="0" w:colLast="0" w:name="_ue0io0fjtynd" w:id="419"/>
      <w:bookmarkEnd w:id="419"/>
      <w:r w:rsidDel="00000000" w:rsidR="00000000" w:rsidRPr="00000000">
        <w:rPr>
          <w:b w:val="1"/>
          <w:color w:val="000000"/>
          <w:sz w:val="26"/>
          <w:szCs w:val="26"/>
          <w:rtl w:val="0"/>
        </w:rPr>
        <w:t xml:space="preserve">Criminal and Immigration History</w:t>
      </w:r>
    </w:p>
    <w:p w:rsidR="00000000" w:rsidDel="00000000" w:rsidP="00000000" w:rsidRDefault="00000000" w:rsidRPr="00000000" w14:paraId="0000067F">
      <w:pPr>
        <w:spacing w:after="240" w:before="240" w:lineRule="auto"/>
        <w:rPr/>
      </w:pPr>
      <w:r w:rsidDel="00000000" w:rsidR="00000000" w:rsidRPr="00000000">
        <w:rPr>
          <w:rtl w:val="0"/>
        </w:rPr>
        <w:t xml:space="preserve">Applicants must provide a complete account of their criminal and immigration history. This includes any arrests, convictions, or deportations.</w:t>
      </w:r>
    </w:p>
    <w:p w:rsidR="00000000" w:rsidDel="00000000" w:rsidP="00000000" w:rsidRDefault="00000000" w:rsidRPr="00000000" w14:paraId="00000680">
      <w:pPr>
        <w:spacing w:after="240" w:before="240" w:lineRule="auto"/>
        <w:rPr/>
      </w:pPr>
      <w:r w:rsidDel="00000000" w:rsidR="00000000" w:rsidRPr="00000000">
        <w:rPr>
          <w:rtl w:val="0"/>
        </w:rPr>
        <w:t xml:space="preserve">They should prepare the following documents:</w:t>
      </w:r>
    </w:p>
    <w:p w:rsidR="00000000" w:rsidDel="00000000" w:rsidP="00000000" w:rsidRDefault="00000000" w:rsidRPr="00000000" w14:paraId="00000681">
      <w:pPr>
        <w:numPr>
          <w:ilvl w:val="0"/>
          <w:numId w:val="38"/>
        </w:numPr>
        <w:spacing w:after="0" w:afterAutospacing="0" w:before="240" w:lineRule="auto"/>
        <w:ind w:left="720" w:hanging="360"/>
      </w:pPr>
      <w:r w:rsidDel="00000000" w:rsidR="00000000" w:rsidRPr="00000000">
        <w:rPr>
          <w:rtl w:val="0"/>
        </w:rPr>
        <w:t xml:space="preserve">Police reports for criminal cases</w:t>
      </w:r>
    </w:p>
    <w:p w:rsidR="00000000" w:rsidDel="00000000" w:rsidP="00000000" w:rsidRDefault="00000000" w:rsidRPr="00000000" w14:paraId="00000682">
      <w:pPr>
        <w:numPr>
          <w:ilvl w:val="0"/>
          <w:numId w:val="38"/>
        </w:numPr>
        <w:spacing w:after="0" w:afterAutospacing="0" w:before="0" w:beforeAutospacing="0" w:lineRule="auto"/>
        <w:ind w:left="720" w:hanging="360"/>
      </w:pPr>
      <w:r w:rsidDel="00000000" w:rsidR="00000000" w:rsidRPr="00000000">
        <w:rPr>
          <w:rtl w:val="0"/>
        </w:rPr>
        <w:t xml:space="preserve">Court documents detailing convictions</w:t>
      </w:r>
    </w:p>
    <w:p w:rsidR="00000000" w:rsidDel="00000000" w:rsidP="00000000" w:rsidRDefault="00000000" w:rsidRPr="00000000" w14:paraId="00000683">
      <w:pPr>
        <w:numPr>
          <w:ilvl w:val="0"/>
          <w:numId w:val="38"/>
        </w:numPr>
        <w:spacing w:after="240" w:before="0" w:beforeAutospacing="0" w:lineRule="auto"/>
        <w:ind w:left="720" w:hanging="360"/>
      </w:pPr>
      <w:r w:rsidDel="00000000" w:rsidR="00000000" w:rsidRPr="00000000">
        <w:rPr>
          <w:rtl w:val="0"/>
        </w:rPr>
        <w:t xml:space="preserve">Waivers if applicable</w:t>
      </w:r>
    </w:p>
    <w:p w:rsidR="00000000" w:rsidDel="00000000" w:rsidP="00000000" w:rsidRDefault="00000000" w:rsidRPr="00000000" w14:paraId="00000684">
      <w:pPr>
        <w:spacing w:after="240" w:before="240" w:lineRule="auto"/>
        <w:rPr/>
      </w:pPr>
      <w:r w:rsidDel="00000000" w:rsidR="00000000" w:rsidRPr="00000000">
        <w:rPr>
          <w:rtl w:val="0"/>
        </w:rPr>
        <w:t xml:space="preserve">An immigration attorney can assist in gathering these documents to ensure full compliance with legal requirements. Even minor offenses may impact the application's success, so transparency is crucial.</w:t>
      </w:r>
    </w:p>
    <w:p w:rsidR="00000000" w:rsidDel="00000000" w:rsidP="00000000" w:rsidRDefault="00000000" w:rsidRPr="00000000" w14:paraId="00000685">
      <w:pPr>
        <w:pStyle w:val="Heading3"/>
        <w:keepNext w:val="0"/>
        <w:keepLines w:val="0"/>
        <w:spacing w:before="280" w:lineRule="auto"/>
        <w:rPr>
          <w:b w:val="1"/>
          <w:color w:val="000000"/>
          <w:sz w:val="26"/>
          <w:szCs w:val="26"/>
        </w:rPr>
      </w:pPr>
      <w:bookmarkStart w:colFirst="0" w:colLast="0" w:name="_js08ekcv8o30" w:id="420"/>
      <w:bookmarkEnd w:id="420"/>
      <w:r w:rsidDel="00000000" w:rsidR="00000000" w:rsidRPr="00000000">
        <w:rPr>
          <w:b w:val="1"/>
          <w:color w:val="000000"/>
          <w:sz w:val="26"/>
          <w:szCs w:val="26"/>
          <w:rtl w:val="0"/>
        </w:rPr>
        <w:t xml:space="preserve">Proof of U.S. Citizenship or Permanent Residence</w:t>
      </w:r>
    </w:p>
    <w:p w:rsidR="00000000" w:rsidDel="00000000" w:rsidP="00000000" w:rsidRDefault="00000000" w:rsidRPr="00000000" w14:paraId="00000686">
      <w:pPr>
        <w:spacing w:after="240" w:before="240" w:lineRule="auto"/>
        <w:rPr/>
      </w:pPr>
      <w:r w:rsidDel="00000000" w:rsidR="00000000" w:rsidRPr="00000000">
        <w:rPr>
          <w:rtl w:val="0"/>
        </w:rPr>
        <w:t xml:space="preserve">Proof of the petitioner’s U.S. citizenship or permanent residence is essential. Acceptable documents include:</w:t>
      </w:r>
    </w:p>
    <w:p w:rsidR="00000000" w:rsidDel="00000000" w:rsidP="00000000" w:rsidRDefault="00000000" w:rsidRPr="00000000" w14:paraId="00000687">
      <w:pPr>
        <w:numPr>
          <w:ilvl w:val="0"/>
          <w:numId w:val="77"/>
        </w:numPr>
        <w:spacing w:after="0" w:afterAutospacing="0" w:before="240" w:lineRule="auto"/>
        <w:ind w:left="720" w:hanging="360"/>
      </w:pPr>
      <w:r w:rsidDel="00000000" w:rsidR="00000000" w:rsidRPr="00000000">
        <w:rPr>
          <w:rtl w:val="0"/>
        </w:rPr>
        <w:t xml:space="preserve">Birth certificates</w:t>
      </w:r>
    </w:p>
    <w:p w:rsidR="00000000" w:rsidDel="00000000" w:rsidP="00000000" w:rsidRDefault="00000000" w:rsidRPr="00000000" w14:paraId="00000688">
      <w:pPr>
        <w:numPr>
          <w:ilvl w:val="0"/>
          <w:numId w:val="77"/>
        </w:numPr>
        <w:spacing w:after="0" w:afterAutospacing="0" w:before="0" w:beforeAutospacing="0" w:lineRule="auto"/>
        <w:ind w:left="720" w:hanging="360"/>
      </w:pPr>
      <w:r w:rsidDel="00000000" w:rsidR="00000000" w:rsidRPr="00000000">
        <w:rPr>
          <w:rtl w:val="0"/>
        </w:rPr>
        <w:t xml:space="preserve">Naturalization certificates</w:t>
      </w:r>
    </w:p>
    <w:p w:rsidR="00000000" w:rsidDel="00000000" w:rsidP="00000000" w:rsidRDefault="00000000" w:rsidRPr="00000000" w14:paraId="00000689">
      <w:pPr>
        <w:numPr>
          <w:ilvl w:val="0"/>
          <w:numId w:val="77"/>
        </w:numPr>
        <w:spacing w:after="240" w:before="0" w:beforeAutospacing="0" w:lineRule="auto"/>
        <w:ind w:left="720" w:hanging="360"/>
      </w:pPr>
      <w:r w:rsidDel="00000000" w:rsidR="00000000" w:rsidRPr="00000000">
        <w:rPr>
          <w:rtl w:val="0"/>
        </w:rPr>
        <w:t xml:space="preserve">Valid green cards</w:t>
      </w:r>
    </w:p>
    <w:p w:rsidR="00000000" w:rsidDel="00000000" w:rsidP="00000000" w:rsidRDefault="00000000" w:rsidRPr="00000000" w14:paraId="0000068A">
      <w:pPr>
        <w:spacing w:after="240" w:before="240" w:lineRule="auto"/>
        <w:rPr/>
      </w:pPr>
      <w:r w:rsidDel="00000000" w:rsidR="00000000" w:rsidRPr="00000000">
        <w:rPr>
          <w:rtl w:val="0"/>
        </w:rPr>
        <w:t xml:space="preserve">These documents establish eligibility and help verify relationships in family-sponsored petitions. He or she should ensure that all copies are clear and legible to avoid processing delays. Including passport-style photographs that meet official specifications is also important.</w:t>
      </w:r>
    </w:p>
    <w:p w:rsidR="00000000" w:rsidDel="00000000" w:rsidP="00000000" w:rsidRDefault="00000000" w:rsidRPr="00000000" w14:paraId="0000068B">
      <w:pPr>
        <w:pStyle w:val="Heading3"/>
        <w:keepNext w:val="0"/>
        <w:keepLines w:val="0"/>
        <w:spacing w:before="280" w:lineRule="auto"/>
        <w:rPr>
          <w:b w:val="1"/>
          <w:color w:val="000000"/>
          <w:sz w:val="26"/>
          <w:szCs w:val="26"/>
        </w:rPr>
      </w:pPr>
      <w:bookmarkStart w:colFirst="0" w:colLast="0" w:name="_rh7thve8z7zv" w:id="421"/>
      <w:bookmarkEnd w:id="421"/>
      <w:r w:rsidDel="00000000" w:rsidR="00000000" w:rsidRPr="00000000">
        <w:rPr>
          <w:b w:val="1"/>
          <w:color w:val="000000"/>
          <w:sz w:val="26"/>
          <w:szCs w:val="26"/>
          <w:rtl w:val="0"/>
        </w:rPr>
        <w:t xml:space="preserve">Employment-Based Green Card Criteria</w:t>
      </w:r>
    </w:p>
    <w:p w:rsidR="00000000" w:rsidDel="00000000" w:rsidP="00000000" w:rsidRDefault="00000000" w:rsidRPr="00000000" w14:paraId="0000068C">
      <w:pPr>
        <w:spacing w:after="240" w:before="240" w:lineRule="auto"/>
        <w:rPr/>
      </w:pPr>
      <w:r w:rsidDel="00000000" w:rsidR="00000000" w:rsidRPr="00000000">
        <w:rPr>
          <w:rtl w:val="0"/>
        </w:rPr>
        <w:t xml:space="preserve">For those applying through employment, the application must highlight eligibility. This involves submitting:</w:t>
      </w:r>
    </w:p>
    <w:p w:rsidR="00000000" w:rsidDel="00000000" w:rsidP="00000000" w:rsidRDefault="00000000" w:rsidRPr="00000000" w14:paraId="0000068D">
      <w:pPr>
        <w:numPr>
          <w:ilvl w:val="0"/>
          <w:numId w:val="103"/>
        </w:numPr>
        <w:spacing w:after="0" w:afterAutospacing="0" w:before="240" w:lineRule="auto"/>
        <w:ind w:left="720" w:hanging="360"/>
      </w:pPr>
      <w:r w:rsidDel="00000000" w:rsidR="00000000" w:rsidRPr="00000000">
        <w:rPr>
          <w:rtl w:val="0"/>
        </w:rPr>
        <w:t xml:space="preserve">Employment offer letters</w:t>
      </w:r>
    </w:p>
    <w:p w:rsidR="00000000" w:rsidDel="00000000" w:rsidP="00000000" w:rsidRDefault="00000000" w:rsidRPr="00000000" w14:paraId="0000068E">
      <w:pPr>
        <w:numPr>
          <w:ilvl w:val="0"/>
          <w:numId w:val="103"/>
        </w:numPr>
        <w:spacing w:after="0" w:afterAutospacing="0" w:before="0" w:beforeAutospacing="0" w:lineRule="auto"/>
        <w:ind w:left="720" w:hanging="360"/>
      </w:pPr>
      <w:r w:rsidDel="00000000" w:rsidR="00000000" w:rsidRPr="00000000">
        <w:rPr>
          <w:rtl w:val="0"/>
        </w:rPr>
        <w:t xml:space="preserve">Job descriptions</w:t>
      </w:r>
    </w:p>
    <w:p w:rsidR="00000000" w:rsidDel="00000000" w:rsidP="00000000" w:rsidRDefault="00000000" w:rsidRPr="00000000" w14:paraId="0000068F">
      <w:pPr>
        <w:numPr>
          <w:ilvl w:val="0"/>
          <w:numId w:val="103"/>
        </w:numPr>
        <w:spacing w:after="240" w:before="0" w:beforeAutospacing="0" w:lineRule="auto"/>
        <w:ind w:left="720" w:hanging="360"/>
      </w:pPr>
      <w:r w:rsidDel="00000000" w:rsidR="00000000" w:rsidRPr="00000000">
        <w:rPr>
          <w:rtl w:val="0"/>
        </w:rPr>
        <w:t xml:space="preserve">Evidence of qualifications</w:t>
      </w:r>
    </w:p>
    <w:p w:rsidR="00000000" w:rsidDel="00000000" w:rsidP="00000000" w:rsidRDefault="00000000" w:rsidRPr="00000000" w14:paraId="00000690">
      <w:pPr>
        <w:spacing w:after="240" w:before="240" w:lineRule="auto"/>
        <w:rPr/>
      </w:pPr>
      <w:r w:rsidDel="00000000" w:rsidR="00000000" w:rsidRPr="00000000">
        <w:rPr>
          <w:rtl w:val="0"/>
        </w:rPr>
        <w:t xml:space="preserve">Documents such as degrees, licenses, or certifications will help establish eligibility for the position.</w:t>
      </w:r>
    </w:p>
    <w:p w:rsidR="00000000" w:rsidDel="00000000" w:rsidP="00000000" w:rsidRDefault="00000000" w:rsidRPr="00000000" w14:paraId="00000691">
      <w:pPr>
        <w:spacing w:after="240" w:before="240" w:lineRule="auto"/>
        <w:rPr/>
      </w:pPr>
      <w:r w:rsidDel="00000000" w:rsidR="00000000" w:rsidRPr="00000000">
        <w:rPr>
          <w:rtl w:val="0"/>
        </w:rPr>
        <w:t xml:space="preserve">Additionally, the application may require proof of the company's ability to pay the offered wage. Applicants should consult with an immigration attorney to navigate the complexities and ensure all criteria are met.</w:t>
      </w:r>
    </w:p>
    <w:p w:rsidR="00000000" w:rsidDel="00000000" w:rsidP="00000000" w:rsidRDefault="00000000" w:rsidRPr="00000000" w14:paraId="00000692">
      <w:pPr>
        <w:pStyle w:val="Heading2"/>
        <w:keepNext w:val="0"/>
        <w:keepLines w:val="0"/>
        <w:spacing w:after="80" w:lineRule="auto"/>
        <w:rPr>
          <w:sz w:val="34"/>
          <w:szCs w:val="34"/>
        </w:rPr>
      </w:pPr>
      <w:bookmarkStart w:colFirst="0" w:colLast="0" w:name="_k1o2kjkx6bv" w:id="422"/>
      <w:bookmarkEnd w:id="422"/>
      <w:r w:rsidDel="00000000" w:rsidR="00000000" w:rsidRPr="00000000">
        <w:rPr>
          <w:sz w:val="34"/>
          <w:szCs w:val="34"/>
          <w:rtl w:val="0"/>
        </w:rPr>
        <w:t xml:space="preserve">Handling Special Circumstances</w:t>
      </w:r>
    </w:p>
    <w:p w:rsidR="00000000" w:rsidDel="00000000" w:rsidP="00000000" w:rsidRDefault="00000000" w:rsidRPr="00000000" w14:paraId="00000693">
      <w:pPr>
        <w:spacing w:after="240" w:before="240" w:lineRule="auto"/>
        <w:rPr/>
      </w:pPr>
      <w:r w:rsidDel="00000000" w:rsidR="00000000" w:rsidRPr="00000000">
        <w:rPr>
          <w:rtl w:val="0"/>
        </w:rPr>
        <w:t xml:space="preserve">During the Green Card application process, applicants may encounter specific challenges that require careful handling. Understanding how to navigate a Request for Evidence (RFE), a Notice of Intent to Deny (NOID), and the need for waivers is essential for a successful outcome.</w:t>
      </w:r>
    </w:p>
    <w:p w:rsidR="00000000" w:rsidDel="00000000" w:rsidP="00000000" w:rsidRDefault="00000000" w:rsidRPr="00000000" w14:paraId="00000694">
      <w:pPr>
        <w:pStyle w:val="Heading3"/>
        <w:keepNext w:val="0"/>
        <w:keepLines w:val="0"/>
        <w:spacing w:before="280" w:lineRule="auto"/>
        <w:rPr>
          <w:b w:val="1"/>
          <w:color w:val="000000"/>
          <w:sz w:val="26"/>
          <w:szCs w:val="26"/>
        </w:rPr>
      </w:pPr>
      <w:bookmarkStart w:colFirst="0" w:colLast="0" w:name="_mefxrtn6gdwf" w:id="423"/>
      <w:bookmarkEnd w:id="423"/>
      <w:r w:rsidDel="00000000" w:rsidR="00000000" w:rsidRPr="00000000">
        <w:rPr>
          <w:b w:val="1"/>
          <w:color w:val="000000"/>
          <w:sz w:val="26"/>
          <w:szCs w:val="26"/>
          <w:rtl w:val="0"/>
        </w:rPr>
        <w:t xml:space="preserve">Responding to a Request for Evidence (RFE)</w:t>
      </w:r>
    </w:p>
    <w:p w:rsidR="00000000" w:rsidDel="00000000" w:rsidP="00000000" w:rsidRDefault="00000000" w:rsidRPr="00000000" w14:paraId="00000695">
      <w:pPr>
        <w:spacing w:after="240" w:before="240" w:lineRule="auto"/>
        <w:rPr/>
      </w:pPr>
      <w:r w:rsidDel="00000000" w:rsidR="00000000" w:rsidRPr="00000000">
        <w:rPr>
          <w:rtl w:val="0"/>
        </w:rPr>
        <w:t xml:space="preserve">An RFE is issued when U.S. Citizenship and Immigration Services (USCIS) requires additional documentation to support an application. This may involve proof of eligibility, identity, or specific qualifications.</w:t>
      </w:r>
    </w:p>
    <w:p w:rsidR="00000000" w:rsidDel="00000000" w:rsidP="00000000" w:rsidRDefault="00000000" w:rsidRPr="00000000" w14:paraId="00000696">
      <w:pPr>
        <w:numPr>
          <w:ilvl w:val="0"/>
          <w:numId w:val="5"/>
        </w:numPr>
        <w:spacing w:after="0" w:afterAutospacing="0" w:before="240" w:lineRule="auto"/>
        <w:ind w:left="720" w:hanging="360"/>
      </w:pPr>
      <w:r w:rsidDel="00000000" w:rsidR="00000000" w:rsidRPr="00000000">
        <w:rPr>
          <w:b w:val="1"/>
          <w:rtl w:val="0"/>
        </w:rPr>
        <w:t xml:space="preserve">Deadline</w:t>
      </w:r>
      <w:r w:rsidDel="00000000" w:rsidR="00000000" w:rsidRPr="00000000">
        <w:rPr>
          <w:rtl w:val="0"/>
        </w:rPr>
        <w:t xml:space="preserve">: The applicant must respond within the given timeframe, often 30 to 90 days.</w:t>
      </w:r>
    </w:p>
    <w:p w:rsidR="00000000" w:rsidDel="00000000" w:rsidP="00000000" w:rsidRDefault="00000000" w:rsidRPr="00000000" w14:paraId="00000697">
      <w:pPr>
        <w:numPr>
          <w:ilvl w:val="0"/>
          <w:numId w:val="5"/>
        </w:numPr>
        <w:spacing w:after="0" w:afterAutospacing="0" w:before="0" w:beforeAutospacing="0" w:lineRule="auto"/>
        <w:ind w:left="720" w:hanging="360"/>
      </w:pPr>
      <w:r w:rsidDel="00000000" w:rsidR="00000000" w:rsidRPr="00000000">
        <w:rPr>
          <w:b w:val="1"/>
          <w:rtl w:val="0"/>
        </w:rPr>
        <w:t xml:space="preserve">Documentation</w:t>
      </w:r>
      <w:r w:rsidDel="00000000" w:rsidR="00000000" w:rsidRPr="00000000">
        <w:rPr>
          <w:rtl w:val="0"/>
        </w:rPr>
        <w:t xml:space="preserve">: Gather all necessary documents addressing the RFE's specific requests. This may include tax returns, proof of employment, or additional forms like I-765.</w:t>
      </w:r>
    </w:p>
    <w:p w:rsidR="00000000" w:rsidDel="00000000" w:rsidP="00000000" w:rsidRDefault="00000000" w:rsidRPr="00000000" w14:paraId="00000698">
      <w:pPr>
        <w:numPr>
          <w:ilvl w:val="0"/>
          <w:numId w:val="5"/>
        </w:numPr>
        <w:spacing w:after="240" w:before="0" w:beforeAutospacing="0" w:lineRule="auto"/>
        <w:ind w:left="720" w:hanging="360"/>
      </w:pPr>
      <w:r w:rsidDel="00000000" w:rsidR="00000000" w:rsidRPr="00000000">
        <w:rPr>
          <w:b w:val="1"/>
          <w:rtl w:val="0"/>
        </w:rPr>
        <w:t xml:space="preserve">Professional Help</w:t>
      </w:r>
      <w:r w:rsidDel="00000000" w:rsidR="00000000" w:rsidRPr="00000000">
        <w:rPr>
          <w:rtl w:val="0"/>
        </w:rPr>
        <w:t xml:space="preserve">: Consulting with immigration attorneys can ensure that the response is thorough and meets USCIS standards.</w:t>
      </w:r>
    </w:p>
    <w:p w:rsidR="00000000" w:rsidDel="00000000" w:rsidP="00000000" w:rsidRDefault="00000000" w:rsidRPr="00000000" w14:paraId="00000699">
      <w:pPr>
        <w:pStyle w:val="Heading3"/>
        <w:keepNext w:val="0"/>
        <w:keepLines w:val="0"/>
        <w:spacing w:before="280" w:lineRule="auto"/>
        <w:rPr>
          <w:b w:val="1"/>
          <w:color w:val="000000"/>
          <w:sz w:val="26"/>
          <w:szCs w:val="26"/>
        </w:rPr>
      </w:pPr>
      <w:bookmarkStart w:colFirst="0" w:colLast="0" w:name="_7lldmwdtoqnn" w:id="424"/>
      <w:bookmarkEnd w:id="424"/>
      <w:r w:rsidDel="00000000" w:rsidR="00000000" w:rsidRPr="00000000">
        <w:rPr>
          <w:b w:val="1"/>
          <w:color w:val="000000"/>
          <w:sz w:val="26"/>
          <w:szCs w:val="26"/>
          <w:rtl w:val="0"/>
        </w:rPr>
        <w:t xml:space="preserve">Dealing with a Notice of Intent to Deny (NOID)</w:t>
      </w:r>
    </w:p>
    <w:p w:rsidR="00000000" w:rsidDel="00000000" w:rsidP="00000000" w:rsidRDefault="00000000" w:rsidRPr="00000000" w14:paraId="0000069A">
      <w:pPr>
        <w:spacing w:after="240" w:before="240" w:lineRule="auto"/>
        <w:rPr/>
      </w:pPr>
      <w:r w:rsidDel="00000000" w:rsidR="00000000" w:rsidRPr="00000000">
        <w:rPr>
          <w:rtl w:val="0"/>
        </w:rPr>
        <w:t xml:space="preserve">A NOID is a warning that USCIS intends to deny a Green Card application based on the evidence submitted. Applicants must act promptly and strategically.</w:t>
      </w:r>
    </w:p>
    <w:p w:rsidR="00000000" w:rsidDel="00000000" w:rsidP="00000000" w:rsidRDefault="00000000" w:rsidRPr="00000000" w14:paraId="0000069B">
      <w:pPr>
        <w:numPr>
          <w:ilvl w:val="0"/>
          <w:numId w:val="13"/>
        </w:numPr>
        <w:spacing w:after="0" w:afterAutospacing="0" w:before="240" w:lineRule="auto"/>
        <w:ind w:left="720" w:hanging="360"/>
      </w:pPr>
      <w:r w:rsidDel="00000000" w:rsidR="00000000" w:rsidRPr="00000000">
        <w:rPr>
          <w:b w:val="1"/>
          <w:rtl w:val="0"/>
        </w:rPr>
        <w:t xml:space="preserve">Understand the Reason</w:t>
      </w:r>
      <w:r w:rsidDel="00000000" w:rsidR="00000000" w:rsidRPr="00000000">
        <w:rPr>
          <w:rtl w:val="0"/>
        </w:rPr>
        <w:t xml:space="preserve">: It is crucial to review the notice carefully to understand the grounds for the impending denial.</w:t>
      </w:r>
    </w:p>
    <w:p w:rsidR="00000000" w:rsidDel="00000000" w:rsidP="00000000" w:rsidRDefault="00000000" w:rsidRPr="00000000" w14:paraId="0000069C">
      <w:pPr>
        <w:numPr>
          <w:ilvl w:val="0"/>
          <w:numId w:val="13"/>
        </w:numPr>
        <w:spacing w:after="0" w:afterAutospacing="0" w:before="0" w:beforeAutospacing="0" w:lineRule="auto"/>
        <w:ind w:left="720" w:hanging="360"/>
      </w:pPr>
      <w:r w:rsidDel="00000000" w:rsidR="00000000" w:rsidRPr="00000000">
        <w:rPr>
          <w:b w:val="1"/>
          <w:rtl w:val="0"/>
        </w:rPr>
        <w:t xml:space="preserve">Gather Evidence</w:t>
      </w:r>
      <w:r w:rsidDel="00000000" w:rsidR="00000000" w:rsidRPr="00000000">
        <w:rPr>
          <w:rtl w:val="0"/>
        </w:rPr>
        <w:t xml:space="preserve">: Compile supporting documents that counter the issues raised. This may involve new evidence, testimonials, or clarifications.</w:t>
      </w:r>
    </w:p>
    <w:p w:rsidR="00000000" w:rsidDel="00000000" w:rsidP="00000000" w:rsidRDefault="00000000" w:rsidRPr="00000000" w14:paraId="0000069D">
      <w:pPr>
        <w:numPr>
          <w:ilvl w:val="0"/>
          <w:numId w:val="13"/>
        </w:numPr>
        <w:spacing w:after="240" w:before="0" w:beforeAutospacing="0" w:lineRule="auto"/>
        <w:ind w:left="720" w:hanging="360"/>
      </w:pPr>
      <w:r w:rsidDel="00000000" w:rsidR="00000000" w:rsidRPr="00000000">
        <w:rPr>
          <w:b w:val="1"/>
          <w:rtl w:val="0"/>
        </w:rPr>
        <w:t xml:space="preserve">Legal Assistance</w:t>
      </w:r>
      <w:r w:rsidDel="00000000" w:rsidR="00000000" w:rsidRPr="00000000">
        <w:rPr>
          <w:rtl w:val="0"/>
        </w:rPr>
        <w:t xml:space="preserve">: Engaging an immigration attorney can aid in formulating a compelling response that addresses USCIS concerns effectively.</w:t>
      </w:r>
    </w:p>
    <w:p w:rsidR="00000000" w:rsidDel="00000000" w:rsidP="00000000" w:rsidRDefault="00000000" w:rsidRPr="00000000" w14:paraId="0000069E">
      <w:pPr>
        <w:pStyle w:val="Heading3"/>
        <w:keepNext w:val="0"/>
        <w:keepLines w:val="0"/>
        <w:spacing w:before="280" w:lineRule="auto"/>
        <w:rPr>
          <w:b w:val="1"/>
          <w:color w:val="000000"/>
          <w:sz w:val="26"/>
          <w:szCs w:val="26"/>
        </w:rPr>
      </w:pPr>
      <w:bookmarkStart w:colFirst="0" w:colLast="0" w:name="_ilvuzc9crluz" w:id="425"/>
      <w:bookmarkEnd w:id="425"/>
      <w:r w:rsidDel="00000000" w:rsidR="00000000" w:rsidRPr="00000000">
        <w:rPr>
          <w:b w:val="1"/>
          <w:color w:val="000000"/>
          <w:sz w:val="26"/>
          <w:szCs w:val="26"/>
          <w:rtl w:val="0"/>
        </w:rPr>
        <w:t xml:space="preserve">Waivers and Special Forms</w:t>
      </w:r>
    </w:p>
    <w:p w:rsidR="00000000" w:rsidDel="00000000" w:rsidP="00000000" w:rsidRDefault="00000000" w:rsidRPr="00000000" w14:paraId="0000069F">
      <w:pPr>
        <w:spacing w:after="240" w:before="240" w:lineRule="auto"/>
        <w:rPr/>
      </w:pPr>
      <w:r w:rsidDel="00000000" w:rsidR="00000000" w:rsidRPr="00000000">
        <w:rPr>
          <w:rtl w:val="0"/>
        </w:rPr>
        <w:t xml:space="preserve">Certain applicants may need to submit waivers if they fall under specific inadmissibilities, such as criminal history or immigration violations.</w:t>
      </w:r>
    </w:p>
    <w:p w:rsidR="00000000" w:rsidDel="00000000" w:rsidP="00000000" w:rsidRDefault="00000000" w:rsidRPr="00000000" w14:paraId="000006A0">
      <w:pPr>
        <w:numPr>
          <w:ilvl w:val="0"/>
          <w:numId w:val="45"/>
        </w:numPr>
        <w:spacing w:after="0" w:afterAutospacing="0" w:before="240" w:lineRule="auto"/>
        <w:ind w:left="720" w:hanging="360"/>
      </w:pPr>
      <w:r w:rsidDel="00000000" w:rsidR="00000000" w:rsidRPr="00000000">
        <w:rPr>
          <w:b w:val="1"/>
          <w:rtl w:val="0"/>
        </w:rPr>
        <w:t xml:space="preserve">Form I-601</w:t>
      </w:r>
      <w:r w:rsidDel="00000000" w:rsidR="00000000" w:rsidRPr="00000000">
        <w:rPr>
          <w:rtl w:val="0"/>
        </w:rPr>
        <w:t xml:space="preserve">: This waiver allows applicants to request forgiveness for certain grounds of inadmissibility.</w:t>
      </w:r>
    </w:p>
    <w:p w:rsidR="00000000" w:rsidDel="00000000" w:rsidP="00000000" w:rsidRDefault="00000000" w:rsidRPr="00000000" w14:paraId="000006A1">
      <w:pPr>
        <w:numPr>
          <w:ilvl w:val="0"/>
          <w:numId w:val="45"/>
        </w:numPr>
        <w:spacing w:after="0" w:afterAutospacing="0" w:before="0" w:beforeAutospacing="0" w:lineRule="auto"/>
        <w:ind w:left="720" w:hanging="360"/>
      </w:pPr>
      <w:r w:rsidDel="00000000" w:rsidR="00000000" w:rsidRPr="00000000">
        <w:rPr>
          <w:b w:val="1"/>
          <w:rtl w:val="0"/>
        </w:rPr>
        <w:t xml:space="preserve">Eligibility Criteria</w:t>
      </w:r>
      <w:r w:rsidDel="00000000" w:rsidR="00000000" w:rsidRPr="00000000">
        <w:rPr>
          <w:rtl w:val="0"/>
        </w:rPr>
        <w:t xml:space="preserve">: Applicants must demonstrate a qualifying relative and the hardship that would be caused by their denial.</w:t>
      </w:r>
    </w:p>
    <w:p w:rsidR="00000000" w:rsidDel="00000000" w:rsidP="00000000" w:rsidRDefault="00000000" w:rsidRPr="00000000" w14:paraId="000006A2">
      <w:pPr>
        <w:numPr>
          <w:ilvl w:val="0"/>
          <w:numId w:val="45"/>
        </w:numPr>
        <w:spacing w:after="240" w:before="0" w:beforeAutospacing="0" w:lineRule="auto"/>
        <w:ind w:left="720" w:hanging="360"/>
      </w:pPr>
      <w:r w:rsidDel="00000000" w:rsidR="00000000" w:rsidRPr="00000000">
        <w:rPr>
          <w:b w:val="1"/>
          <w:rtl w:val="0"/>
        </w:rPr>
        <w:t xml:space="preserve">Attach Supporting Documents</w:t>
      </w:r>
      <w:r w:rsidDel="00000000" w:rsidR="00000000" w:rsidRPr="00000000">
        <w:rPr>
          <w:rtl w:val="0"/>
        </w:rPr>
        <w:t xml:space="preserve">: Include documentation proving the hardship and any related circumstances. Clear, concise evidence will strengthen the waiver request.</w:t>
      </w:r>
    </w:p>
    <w:p w:rsidR="00000000" w:rsidDel="00000000" w:rsidP="00000000" w:rsidRDefault="00000000" w:rsidRPr="00000000" w14:paraId="000006A3">
      <w:pPr>
        <w:spacing w:after="240" w:before="240" w:lineRule="auto"/>
        <w:rPr/>
      </w:pPr>
      <w:r w:rsidDel="00000000" w:rsidR="00000000" w:rsidRPr="00000000">
        <w:rPr>
          <w:rtl w:val="0"/>
        </w:rPr>
        <w:t xml:space="preserve">By addressing these unique situations with precision and care, applicants can enhance their chances of successfully navigating the Green Card application process.</w:t>
      </w:r>
    </w:p>
    <w:p w:rsidR="00000000" w:rsidDel="00000000" w:rsidP="00000000" w:rsidRDefault="00000000" w:rsidRPr="00000000" w14:paraId="000006A4">
      <w:pPr>
        <w:pStyle w:val="Heading2"/>
        <w:keepNext w:val="0"/>
        <w:keepLines w:val="0"/>
        <w:spacing w:after="80" w:lineRule="auto"/>
        <w:rPr>
          <w:sz w:val="34"/>
          <w:szCs w:val="34"/>
        </w:rPr>
      </w:pPr>
      <w:bookmarkStart w:colFirst="0" w:colLast="0" w:name="_8jaojzzddi7o" w:id="426"/>
      <w:bookmarkEnd w:id="426"/>
      <w:r w:rsidDel="00000000" w:rsidR="00000000" w:rsidRPr="00000000">
        <w:rPr>
          <w:sz w:val="34"/>
          <w:szCs w:val="34"/>
          <w:rtl w:val="0"/>
        </w:rPr>
        <w:t xml:space="preserve">Best Practices for a Smooth Application</w:t>
      </w:r>
    </w:p>
    <w:p w:rsidR="00000000" w:rsidDel="00000000" w:rsidP="00000000" w:rsidRDefault="00000000" w:rsidRPr="00000000" w14:paraId="000006A5">
      <w:pPr>
        <w:spacing w:after="240" w:before="240" w:lineRule="auto"/>
        <w:rPr/>
      </w:pPr>
      <w:r w:rsidDel="00000000" w:rsidR="00000000" w:rsidRPr="00000000">
        <w:rPr>
          <w:rtl w:val="0"/>
        </w:rPr>
        <w:t xml:space="preserve">Navigating the green card application process requires careful organization and informed decision-making. Adhering to best practices can significantly improve efficiency and ensure compliance with USCIS requirements.</w:t>
      </w:r>
    </w:p>
    <w:p w:rsidR="00000000" w:rsidDel="00000000" w:rsidP="00000000" w:rsidRDefault="00000000" w:rsidRPr="00000000" w14:paraId="000006A6">
      <w:pPr>
        <w:pStyle w:val="Heading3"/>
        <w:keepNext w:val="0"/>
        <w:keepLines w:val="0"/>
        <w:spacing w:before="280" w:lineRule="auto"/>
        <w:rPr>
          <w:b w:val="1"/>
          <w:color w:val="000000"/>
          <w:sz w:val="26"/>
          <w:szCs w:val="26"/>
        </w:rPr>
      </w:pPr>
      <w:bookmarkStart w:colFirst="0" w:colLast="0" w:name="_7xn6gbmof5ip" w:id="427"/>
      <w:bookmarkEnd w:id="427"/>
      <w:r w:rsidDel="00000000" w:rsidR="00000000" w:rsidRPr="00000000">
        <w:rPr>
          <w:b w:val="1"/>
          <w:color w:val="000000"/>
          <w:sz w:val="26"/>
          <w:szCs w:val="26"/>
          <w:rtl w:val="0"/>
        </w:rPr>
        <w:t xml:space="preserve">Staying Organized Throughout the Process</w:t>
      </w:r>
    </w:p>
    <w:p w:rsidR="00000000" w:rsidDel="00000000" w:rsidP="00000000" w:rsidRDefault="00000000" w:rsidRPr="00000000" w14:paraId="000006A7">
      <w:pPr>
        <w:spacing w:after="240" w:before="240" w:lineRule="auto"/>
        <w:rPr/>
      </w:pPr>
      <w:r w:rsidDel="00000000" w:rsidR="00000000" w:rsidRPr="00000000">
        <w:rPr>
          <w:rtl w:val="0"/>
        </w:rPr>
        <w:t xml:space="preserve">Maintaining organization is crucial during the green card application process. It enables applicants to track essential supporting documents and deadlines effectively.</w:t>
      </w:r>
    </w:p>
    <w:p w:rsidR="00000000" w:rsidDel="00000000" w:rsidP="00000000" w:rsidRDefault="00000000" w:rsidRPr="00000000" w14:paraId="000006A8">
      <w:pPr>
        <w:spacing w:after="240" w:before="240" w:lineRule="auto"/>
        <w:rPr/>
      </w:pPr>
      <w:r w:rsidDel="00000000" w:rsidR="00000000" w:rsidRPr="00000000">
        <w:rPr>
          <w:rtl w:val="0"/>
        </w:rPr>
        <w:t xml:space="preserve">Creating a dedicated folder—either physical or digital—helps consolidate all documentation. This folder should include:</w:t>
      </w:r>
    </w:p>
    <w:p w:rsidR="00000000" w:rsidDel="00000000" w:rsidP="00000000" w:rsidRDefault="00000000" w:rsidRPr="00000000" w14:paraId="000006A9">
      <w:pPr>
        <w:numPr>
          <w:ilvl w:val="0"/>
          <w:numId w:val="29"/>
        </w:numPr>
        <w:spacing w:after="0" w:afterAutospacing="0" w:before="240" w:lineRule="auto"/>
        <w:ind w:left="720" w:hanging="360"/>
      </w:pPr>
      <w:r w:rsidDel="00000000" w:rsidR="00000000" w:rsidRPr="00000000">
        <w:rPr>
          <w:b w:val="1"/>
          <w:rtl w:val="0"/>
        </w:rPr>
        <w:t xml:space="preserve">Completed application forms</w:t>
      </w:r>
      <w:r w:rsidDel="00000000" w:rsidR="00000000" w:rsidRPr="00000000">
        <w:rPr>
          <w:rtl w:val="0"/>
        </w:rPr>
        <w:t xml:space="preserve"> (e.g., Form I-485)</w:t>
      </w:r>
    </w:p>
    <w:p w:rsidR="00000000" w:rsidDel="00000000" w:rsidP="00000000" w:rsidRDefault="00000000" w:rsidRPr="00000000" w14:paraId="000006AA">
      <w:pPr>
        <w:numPr>
          <w:ilvl w:val="0"/>
          <w:numId w:val="29"/>
        </w:numPr>
        <w:spacing w:after="0" w:afterAutospacing="0" w:before="0" w:beforeAutospacing="0" w:lineRule="auto"/>
        <w:ind w:left="720" w:hanging="360"/>
      </w:pPr>
      <w:r w:rsidDel="00000000" w:rsidR="00000000" w:rsidRPr="00000000">
        <w:rPr>
          <w:b w:val="1"/>
          <w:rtl w:val="0"/>
        </w:rPr>
        <w:t xml:space="preserve">Valid passport</w:t>
      </w:r>
      <w:r w:rsidDel="00000000" w:rsidR="00000000" w:rsidRPr="00000000">
        <w:rPr>
          <w:rtl w:val="0"/>
        </w:rPr>
        <w:t xml:space="preserve"> copies</w:t>
      </w:r>
    </w:p>
    <w:p w:rsidR="00000000" w:rsidDel="00000000" w:rsidP="00000000" w:rsidRDefault="00000000" w:rsidRPr="00000000" w14:paraId="000006AB">
      <w:pPr>
        <w:numPr>
          <w:ilvl w:val="0"/>
          <w:numId w:val="29"/>
        </w:numPr>
        <w:spacing w:after="0" w:afterAutospacing="0" w:before="0" w:beforeAutospacing="0" w:lineRule="auto"/>
        <w:ind w:left="720" w:hanging="360"/>
      </w:pPr>
      <w:r w:rsidDel="00000000" w:rsidR="00000000" w:rsidRPr="00000000">
        <w:rPr>
          <w:b w:val="1"/>
          <w:rtl w:val="0"/>
        </w:rPr>
        <w:t xml:space="preserve">Birth certificates</w:t>
      </w:r>
    </w:p>
    <w:p w:rsidR="00000000" w:rsidDel="00000000" w:rsidP="00000000" w:rsidRDefault="00000000" w:rsidRPr="00000000" w14:paraId="000006AC">
      <w:pPr>
        <w:numPr>
          <w:ilvl w:val="0"/>
          <w:numId w:val="29"/>
        </w:numPr>
        <w:spacing w:after="0" w:afterAutospacing="0" w:before="0" w:beforeAutospacing="0" w:lineRule="auto"/>
        <w:ind w:left="720" w:hanging="360"/>
      </w:pPr>
      <w:r w:rsidDel="00000000" w:rsidR="00000000" w:rsidRPr="00000000">
        <w:rPr>
          <w:b w:val="1"/>
          <w:rtl w:val="0"/>
        </w:rPr>
        <w:t xml:space="preserve">Marriage certificates</w:t>
      </w:r>
      <w:r w:rsidDel="00000000" w:rsidR="00000000" w:rsidRPr="00000000">
        <w:rPr>
          <w:rtl w:val="0"/>
        </w:rPr>
        <w:t xml:space="preserve"> (if applicable)</w:t>
      </w:r>
    </w:p>
    <w:p w:rsidR="00000000" w:rsidDel="00000000" w:rsidP="00000000" w:rsidRDefault="00000000" w:rsidRPr="00000000" w14:paraId="000006AD">
      <w:pPr>
        <w:numPr>
          <w:ilvl w:val="0"/>
          <w:numId w:val="29"/>
        </w:numPr>
        <w:spacing w:after="240" w:before="0" w:beforeAutospacing="0" w:lineRule="auto"/>
        <w:ind w:left="720" w:hanging="360"/>
      </w:pPr>
      <w:r w:rsidDel="00000000" w:rsidR="00000000" w:rsidRPr="00000000">
        <w:rPr>
          <w:b w:val="1"/>
          <w:rtl w:val="0"/>
        </w:rPr>
        <w:t xml:space="preserve">Financial documents</w:t>
      </w:r>
      <w:r w:rsidDel="00000000" w:rsidR="00000000" w:rsidRPr="00000000">
        <w:rPr>
          <w:rtl w:val="0"/>
        </w:rPr>
        <w:t xml:space="preserve"> (e.g., tax returns, pay stubs)</w:t>
      </w:r>
    </w:p>
    <w:p w:rsidR="00000000" w:rsidDel="00000000" w:rsidP="00000000" w:rsidRDefault="00000000" w:rsidRPr="00000000" w14:paraId="000006AE">
      <w:pPr>
        <w:spacing w:after="240" w:before="240" w:lineRule="auto"/>
        <w:rPr/>
      </w:pPr>
      <w:r w:rsidDel="00000000" w:rsidR="00000000" w:rsidRPr="00000000">
        <w:rPr>
          <w:rtl w:val="0"/>
        </w:rPr>
        <w:t xml:space="preserve">Regularly reviewing and updating this folder can prevent last-minute scrambles and ensure all necessary items are ready for submission.</w:t>
      </w:r>
    </w:p>
    <w:p w:rsidR="00000000" w:rsidDel="00000000" w:rsidP="00000000" w:rsidRDefault="00000000" w:rsidRPr="00000000" w14:paraId="000006AF">
      <w:pPr>
        <w:pStyle w:val="Heading3"/>
        <w:keepNext w:val="0"/>
        <w:keepLines w:val="0"/>
        <w:spacing w:before="280" w:lineRule="auto"/>
        <w:rPr>
          <w:b w:val="1"/>
          <w:color w:val="000000"/>
          <w:sz w:val="26"/>
          <w:szCs w:val="26"/>
        </w:rPr>
      </w:pPr>
      <w:bookmarkStart w:colFirst="0" w:colLast="0" w:name="_4p93o1rndfg" w:id="428"/>
      <w:bookmarkEnd w:id="428"/>
      <w:r w:rsidDel="00000000" w:rsidR="00000000" w:rsidRPr="00000000">
        <w:rPr>
          <w:b w:val="1"/>
          <w:color w:val="000000"/>
          <w:sz w:val="26"/>
          <w:szCs w:val="26"/>
          <w:rtl w:val="0"/>
        </w:rPr>
        <w:t xml:space="preserve">Working with an Immigration Attorney</w:t>
      </w:r>
    </w:p>
    <w:p w:rsidR="00000000" w:rsidDel="00000000" w:rsidP="00000000" w:rsidRDefault="00000000" w:rsidRPr="00000000" w14:paraId="000006B0">
      <w:pPr>
        <w:spacing w:after="240" w:before="240" w:lineRule="auto"/>
        <w:rPr/>
      </w:pPr>
      <w:r w:rsidDel="00000000" w:rsidR="00000000" w:rsidRPr="00000000">
        <w:rPr>
          <w:rtl w:val="0"/>
        </w:rPr>
        <w:t xml:space="preserve">Engaging an immigration attorney can provide valuable guidance through the complex regulations related to the green card application. An experienced attorney helps identify required documents and can clarify nuances in the application process.</w:t>
      </w:r>
    </w:p>
    <w:p w:rsidR="00000000" w:rsidDel="00000000" w:rsidP="00000000" w:rsidRDefault="00000000" w:rsidRPr="00000000" w14:paraId="000006B1">
      <w:pPr>
        <w:spacing w:after="240" w:before="240" w:lineRule="auto"/>
        <w:rPr/>
      </w:pPr>
      <w:r w:rsidDel="00000000" w:rsidR="00000000" w:rsidRPr="00000000">
        <w:rPr>
          <w:rtl w:val="0"/>
        </w:rPr>
        <w:t xml:space="preserve">Applicants should look for attorneys who specialize in immigration law and have a successful track record with green card applications.</w:t>
      </w:r>
    </w:p>
    <w:p w:rsidR="00000000" w:rsidDel="00000000" w:rsidP="00000000" w:rsidRDefault="00000000" w:rsidRPr="00000000" w14:paraId="000006B2">
      <w:pPr>
        <w:spacing w:after="240" w:before="240" w:lineRule="auto"/>
        <w:rPr/>
      </w:pPr>
      <w:r w:rsidDel="00000000" w:rsidR="00000000" w:rsidRPr="00000000">
        <w:rPr>
          <w:rtl w:val="0"/>
        </w:rPr>
        <w:t xml:space="preserve">Regular communication with the attorney can ease concerns and clarify any legal questions. Working closely ensures that all forms are accurately completed, reducing the risk of delays or denials by USCIS.</w:t>
      </w:r>
    </w:p>
    <w:p w:rsidR="00000000" w:rsidDel="00000000" w:rsidP="00000000" w:rsidRDefault="00000000" w:rsidRPr="00000000" w14:paraId="000006B3">
      <w:pPr>
        <w:pStyle w:val="Heading3"/>
        <w:keepNext w:val="0"/>
        <w:keepLines w:val="0"/>
        <w:spacing w:before="280" w:lineRule="auto"/>
        <w:rPr>
          <w:b w:val="1"/>
          <w:color w:val="000000"/>
          <w:sz w:val="26"/>
          <w:szCs w:val="26"/>
        </w:rPr>
      </w:pPr>
      <w:bookmarkStart w:colFirst="0" w:colLast="0" w:name="_t4pzl05wtzxq" w:id="429"/>
      <w:bookmarkEnd w:id="429"/>
      <w:r w:rsidDel="00000000" w:rsidR="00000000" w:rsidRPr="00000000">
        <w:rPr>
          <w:b w:val="1"/>
          <w:color w:val="000000"/>
          <w:sz w:val="26"/>
          <w:szCs w:val="26"/>
          <w:rtl w:val="0"/>
        </w:rPr>
        <w:t xml:space="preserve">Maintaining Legal Status During Application</w:t>
      </w:r>
    </w:p>
    <w:p w:rsidR="00000000" w:rsidDel="00000000" w:rsidP="00000000" w:rsidRDefault="00000000" w:rsidRPr="00000000" w14:paraId="000006B4">
      <w:pPr>
        <w:spacing w:after="240" w:before="240" w:lineRule="auto"/>
        <w:rPr/>
      </w:pPr>
      <w:r w:rsidDel="00000000" w:rsidR="00000000" w:rsidRPr="00000000">
        <w:rPr>
          <w:rtl w:val="0"/>
        </w:rPr>
        <w:t xml:space="preserve">While applying for a green card, it is essential to maintain valid immigration status. Applicants should avoid any actions that may jeopardize their current status, such as overstaying a visa or engaging in unauthorized employment.</w:t>
      </w:r>
    </w:p>
    <w:p w:rsidR="00000000" w:rsidDel="00000000" w:rsidP="00000000" w:rsidRDefault="00000000" w:rsidRPr="00000000" w14:paraId="000006B5">
      <w:pPr>
        <w:spacing w:after="240" w:before="240" w:lineRule="auto"/>
        <w:rPr/>
      </w:pPr>
      <w:r w:rsidDel="00000000" w:rsidR="00000000" w:rsidRPr="00000000">
        <w:rPr>
          <w:rtl w:val="0"/>
        </w:rPr>
        <w:t xml:space="preserve">Monitoring visa expiration dates and knowing the applicable rules can help avoid lapses in status. If a change in status is necessary, consulting an immigration attorney can provide strategic guidance on appropriate steps.</w:t>
      </w:r>
    </w:p>
    <w:p w:rsidR="00000000" w:rsidDel="00000000" w:rsidP="00000000" w:rsidRDefault="00000000" w:rsidRPr="00000000" w14:paraId="000006B6">
      <w:pPr>
        <w:spacing w:after="240" w:before="240" w:lineRule="auto"/>
        <w:rPr/>
      </w:pPr>
      <w:r w:rsidDel="00000000" w:rsidR="00000000" w:rsidRPr="00000000">
        <w:rPr>
          <w:rtl w:val="0"/>
        </w:rPr>
        <w:t xml:space="preserve">Staying informed and compliant reduces the risk of complications and preserves eligibility throughout the application journey.</w:t>
      </w:r>
    </w:p>
    <w:p w:rsidR="00000000" w:rsidDel="00000000" w:rsidP="00000000" w:rsidRDefault="00000000" w:rsidRPr="00000000" w14:paraId="000006B7">
      <w:pPr>
        <w:spacing w:after="240" w:before="240" w:lineRule="auto"/>
        <w:rPr/>
      </w:pPr>
      <w:r w:rsidDel="00000000" w:rsidR="00000000" w:rsidRPr="00000000">
        <w:rPr>
          <w:rtl w:val="0"/>
        </w:rPr>
      </w:r>
    </w:p>
    <w:p w:rsidR="00000000" w:rsidDel="00000000" w:rsidP="00000000" w:rsidRDefault="00000000" w:rsidRPr="00000000" w14:paraId="000006B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B9">
      <w:pPr>
        <w:pStyle w:val="Heading1"/>
        <w:keepNext w:val="0"/>
        <w:keepLines w:val="0"/>
        <w:spacing w:before="480" w:lineRule="auto"/>
        <w:rPr>
          <w:sz w:val="46"/>
          <w:szCs w:val="46"/>
        </w:rPr>
      </w:pPr>
      <w:bookmarkStart w:colFirst="0" w:colLast="0" w:name="_ddhfdaqv24x7" w:id="430"/>
      <w:bookmarkEnd w:id="430"/>
      <w:r w:rsidDel="00000000" w:rsidR="00000000" w:rsidRPr="00000000">
        <w:rPr>
          <w:sz w:val="46"/>
          <w:szCs w:val="46"/>
          <w:rtl w:val="0"/>
        </w:rPr>
        <w:t xml:space="preserve">How to Prepare for the U.S. Naturalization Interview and Test</w:t>
      </w:r>
    </w:p>
    <w:p w:rsidR="00000000" w:rsidDel="00000000" w:rsidP="00000000" w:rsidRDefault="00000000" w:rsidRPr="00000000" w14:paraId="000006BA">
      <w:pPr>
        <w:spacing w:after="240" w:before="240" w:lineRule="auto"/>
        <w:rPr/>
      </w:pPr>
      <w:r w:rsidDel="00000000" w:rsidR="00000000" w:rsidRPr="00000000">
        <w:rPr>
          <w:rtl w:val="0"/>
        </w:rPr>
        <w:t xml:space="preserve">Preparing for the U.S. naturalization interview and test is a crucial step for anyone seeking to become a citizen. </w:t>
      </w:r>
      <w:r w:rsidDel="00000000" w:rsidR="00000000" w:rsidRPr="00000000">
        <w:rPr>
          <w:b w:val="1"/>
          <w:rtl w:val="0"/>
        </w:rPr>
        <w:t xml:space="preserve">Understanding the requirements and knowing what to expect can significantly ease the process, helping applicants feel more confident during their interview.</w:t>
      </w:r>
      <w:r w:rsidDel="00000000" w:rsidR="00000000" w:rsidRPr="00000000">
        <w:rPr>
          <w:rtl w:val="0"/>
        </w:rPr>
        <w:t xml:space="preserve"> This article will provide valuable insights into the necessary preparations and resources available for individuals on this journey.</w:t>
      </w:r>
    </w:p>
    <w:p w:rsidR="00000000" w:rsidDel="00000000" w:rsidP="00000000" w:rsidRDefault="00000000" w:rsidRPr="00000000" w14:paraId="000006BB">
      <w:pPr>
        <w:spacing w:after="240" w:before="240" w:lineRule="auto"/>
        <w:rPr/>
      </w:pPr>
      <w:r w:rsidDel="00000000" w:rsidR="00000000" w:rsidRPr="00000000">
        <w:rPr/>
        <w:drawing>
          <wp:inline distB="114300" distT="114300" distL="114300" distR="114300">
            <wp:extent cx="5943600" cy="4064000"/>
            <wp:effectExtent b="0" l="0" r="0" t="0"/>
            <wp:docPr descr="A person studying a U.S. citizenship guidebook at a desk with a laptop, flashcards, and a notebook. The American flag is displayed in the background" id="2" name="image6.jpg"/>
            <a:graphic>
              <a:graphicData uri="http://schemas.openxmlformats.org/drawingml/2006/picture">
                <pic:pic>
                  <pic:nvPicPr>
                    <pic:cNvPr descr="A person studying a U.S. citizenship guidebook at a desk with a laptop, flashcards, and a notebook. The American flag is displayed in the background" id="0" name="image6.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C">
      <w:pPr>
        <w:spacing w:after="240" w:before="240" w:lineRule="auto"/>
        <w:rPr/>
      </w:pPr>
      <w:r w:rsidDel="00000000" w:rsidR="00000000" w:rsidRPr="00000000">
        <w:rPr>
          <w:rtl w:val="0"/>
        </w:rPr>
        <w:t xml:space="preserve">The naturalization interview assesses an applicant's knowledge of U.S. history, government, and their personal background. Familiarity with the interview format and the civics test is essential for success. Through effective study methods and practice, candidates can enhance their likelihood of passing and securing U.S. citizenship.</w:t>
      </w:r>
    </w:p>
    <w:p w:rsidR="00000000" w:rsidDel="00000000" w:rsidP="00000000" w:rsidRDefault="00000000" w:rsidRPr="00000000" w14:paraId="000006BD">
      <w:pPr>
        <w:spacing w:after="240" w:before="240" w:lineRule="auto"/>
        <w:rPr/>
      </w:pPr>
      <w:r w:rsidDel="00000000" w:rsidR="00000000" w:rsidRPr="00000000">
        <w:rPr>
          <w:rtl w:val="0"/>
        </w:rPr>
        <w:t xml:space="preserve">By addressing key aspects of the naturalization process, this guide aims to equip readers with practical strategies and tools. It encourages a proactive approach, allowing individuals to approach their interview with assurance and clarity.</w:t>
      </w:r>
    </w:p>
    <w:p w:rsidR="00000000" w:rsidDel="00000000" w:rsidP="00000000" w:rsidRDefault="00000000" w:rsidRPr="00000000" w14:paraId="000006BE">
      <w:pPr>
        <w:pStyle w:val="Heading2"/>
        <w:keepNext w:val="0"/>
        <w:keepLines w:val="0"/>
        <w:spacing w:after="80" w:lineRule="auto"/>
        <w:rPr>
          <w:sz w:val="34"/>
          <w:szCs w:val="34"/>
        </w:rPr>
      </w:pPr>
      <w:bookmarkStart w:colFirst="0" w:colLast="0" w:name="_udafn2henir1" w:id="431"/>
      <w:bookmarkEnd w:id="431"/>
      <w:r w:rsidDel="00000000" w:rsidR="00000000" w:rsidRPr="00000000">
        <w:rPr>
          <w:sz w:val="34"/>
          <w:szCs w:val="34"/>
          <w:rtl w:val="0"/>
        </w:rPr>
        <w:t xml:space="preserve">Understanding Naturalization</w:t>
      </w:r>
    </w:p>
    <w:p w:rsidR="00000000" w:rsidDel="00000000" w:rsidP="00000000" w:rsidRDefault="00000000" w:rsidRPr="00000000" w14:paraId="000006B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udying U.S. citizenship materials surrounded by books, notes, and a laptop, with a U.S. flag in the background" id="36" name="image39.jpg"/>
            <a:graphic>
              <a:graphicData uri="http://schemas.openxmlformats.org/drawingml/2006/picture">
                <pic:pic>
                  <pic:nvPicPr>
                    <pic:cNvPr descr="A person studying U.S. citizenship materials surrounded by books, notes, and a laptop, with a U.S. flag in the background" id="0" name="image39.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0">
      <w:pPr>
        <w:spacing w:after="240" w:before="240" w:lineRule="auto"/>
        <w:rPr/>
      </w:pPr>
      <w:r w:rsidDel="00000000" w:rsidR="00000000" w:rsidRPr="00000000">
        <w:rPr>
          <w:rtl w:val="0"/>
        </w:rPr>
        <w:t xml:space="preserve">Naturalization is a vital step for immigrants wishing to become U.S. citizens. It involves a formal process that includes an interview and a test, with deep roots in U.S. history and values.</w:t>
      </w:r>
    </w:p>
    <w:p w:rsidR="00000000" w:rsidDel="00000000" w:rsidP="00000000" w:rsidRDefault="00000000" w:rsidRPr="00000000" w14:paraId="000006C1">
      <w:pPr>
        <w:pStyle w:val="Heading3"/>
        <w:keepNext w:val="0"/>
        <w:keepLines w:val="0"/>
        <w:spacing w:before="280" w:lineRule="auto"/>
        <w:rPr>
          <w:b w:val="1"/>
          <w:color w:val="000000"/>
          <w:sz w:val="26"/>
          <w:szCs w:val="26"/>
        </w:rPr>
      </w:pPr>
      <w:bookmarkStart w:colFirst="0" w:colLast="0" w:name="_iobz05qmhw1o" w:id="432"/>
      <w:bookmarkEnd w:id="432"/>
      <w:r w:rsidDel="00000000" w:rsidR="00000000" w:rsidRPr="00000000">
        <w:rPr>
          <w:b w:val="1"/>
          <w:color w:val="000000"/>
          <w:sz w:val="26"/>
          <w:szCs w:val="26"/>
          <w:rtl w:val="0"/>
        </w:rPr>
        <w:t xml:space="preserve">History and Importance of Citizenship</w:t>
      </w:r>
    </w:p>
    <w:p w:rsidR="00000000" w:rsidDel="00000000" w:rsidP="00000000" w:rsidRDefault="00000000" w:rsidRPr="00000000" w14:paraId="000006C2">
      <w:pPr>
        <w:spacing w:after="240" w:before="240" w:lineRule="auto"/>
        <w:rPr/>
      </w:pPr>
      <w:r w:rsidDel="00000000" w:rsidR="00000000" w:rsidRPr="00000000">
        <w:rPr>
          <w:rtl w:val="0"/>
        </w:rPr>
        <w:t xml:space="preserve">Citizenship in the United States has evolved significantly since its founding. The U.S. Constitution established citizenship as a means to define members of the nation and grant them rights. Over time, amendments and legislation have expanded access to citizenship, making it an essential part of U.S. identity.</w:t>
      </w:r>
    </w:p>
    <w:p w:rsidR="00000000" w:rsidDel="00000000" w:rsidP="00000000" w:rsidRDefault="00000000" w:rsidRPr="00000000" w14:paraId="000006C3">
      <w:pPr>
        <w:spacing w:after="240" w:before="240" w:lineRule="auto"/>
        <w:rPr/>
      </w:pPr>
      <w:r w:rsidDel="00000000" w:rsidR="00000000" w:rsidRPr="00000000">
        <w:rPr>
          <w:rtl w:val="0"/>
        </w:rPr>
        <w:t xml:space="preserve">The importance of citizenship lies in the rights it confers, including the ability to vote and run for office. U.S. citizens also have the responsibility to uphold laws and participate in civic duties. Naturalization embodies the ideals of democracy and integration into American society.</w:t>
      </w:r>
    </w:p>
    <w:p w:rsidR="00000000" w:rsidDel="00000000" w:rsidP="00000000" w:rsidRDefault="00000000" w:rsidRPr="00000000" w14:paraId="000006C4">
      <w:pPr>
        <w:pStyle w:val="Heading3"/>
        <w:keepNext w:val="0"/>
        <w:keepLines w:val="0"/>
        <w:spacing w:before="280" w:lineRule="auto"/>
        <w:rPr>
          <w:b w:val="1"/>
          <w:color w:val="000000"/>
          <w:sz w:val="26"/>
          <w:szCs w:val="26"/>
        </w:rPr>
      </w:pPr>
      <w:bookmarkStart w:colFirst="0" w:colLast="0" w:name="_epzqgyb7cyzq" w:id="433"/>
      <w:bookmarkEnd w:id="433"/>
      <w:r w:rsidDel="00000000" w:rsidR="00000000" w:rsidRPr="00000000">
        <w:rPr>
          <w:b w:val="1"/>
          <w:color w:val="000000"/>
          <w:sz w:val="26"/>
          <w:szCs w:val="26"/>
          <w:rtl w:val="0"/>
        </w:rPr>
        <w:t xml:space="preserve">Naturalization Process Overview</w:t>
      </w:r>
    </w:p>
    <w:p w:rsidR="00000000" w:rsidDel="00000000" w:rsidP="00000000" w:rsidRDefault="00000000" w:rsidRPr="00000000" w14:paraId="000006C5">
      <w:pPr>
        <w:spacing w:after="240" w:before="240" w:lineRule="auto"/>
        <w:rPr/>
      </w:pPr>
      <w:r w:rsidDel="00000000" w:rsidR="00000000" w:rsidRPr="00000000">
        <w:rPr>
          <w:rtl w:val="0"/>
        </w:rPr>
        <w:t xml:space="preserve">The naturalization process is administered by the U.S. Citizenship and Immigration Services (USCIS). It typically begins with the submission of Form N-400, Application for Naturalization. Applicants must meet specific eligibility criteria, such as being a lawful permanent resident for at least five years or three years if married to a U.S. citizen.</w:t>
      </w:r>
    </w:p>
    <w:p w:rsidR="00000000" w:rsidDel="00000000" w:rsidP="00000000" w:rsidRDefault="00000000" w:rsidRPr="00000000" w14:paraId="000006C6">
      <w:pPr>
        <w:spacing w:after="240" w:before="240" w:lineRule="auto"/>
        <w:rPr/>
      </w:pPr>
      <w:r w:rsidDel="00000000" w:rsidR="00000000" w:rsidRPr="00000000">
        <w:rPr>
          <w:rtl w:val="0"/>
        </w:rPr>
        <w:t xml:space="preserve">Once the application is approved, individuals undergo an interview that tests their knowledge of U.S. history and government. They must also demonstrate proficiency in English, affirm loyalty to the U.S., and fulfill other requirements. The completion of the naturalization process results in the official status of U.S. citizen, allowing individuals to fully engage in American civic life.</w:t>
      </w:r>
    </w:p>
    <w:p w:rsidR="00000000" w:rsidDel="00000000" w:rsidP="00000000" w:rsidRDefault="00000000" w:rsidRPr="00000000" w14:paraId="000006C7">
      <w:pPr>
        <w:pStyle w:val="Heading2"/>
        <w:keepNext w:val="0"/>
        <w:keepLines w:val="0"/>
        <w:spacing w:after="80" w:lineRule="auto"/>
        <w:rPr>
          <w:sz w:val="34"/>
          <w:szCs w:val="34"/>
        </w:rPr>
      </w:pPr>
      <w:bookmarkStart w:colFirst="0" w:colLast="0" w:name="_tpyuf1238lka" w:id="434"/>
      <w:bookmarkEnd w:id="434"/>
      <w:r w:rsidDel="00000000" w:rsidR="00000000" w:rsidRPr="00000000">
        <w:rPr>
          <w:sz w:val="34"/>
          <w:szCs w:val="34"/>
          <w:rtl w:val="0"/>
        </w:rPr>
        <w:t xml:space="preserve">Eligibility Requirements</w:t>
      </w:r>
    </w:p>
    <w:p w:rsidR="00000000" w:rsidDel="00000000" w:rsidP="00000000" w:rsidRDefault="00000000" w:rsidRPr="00000000" w14:paraId="000006C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udying U.S. citizenship materials with a notebook, computer, and study guide open on a desk. A calendar with the interview date is visible on the wall" id="32" name="image37.jpg"/>
            <a:graphic>
              <a:graphicData uri="http://schemas.openxmlformats.org/drawingml/2006/picture">
                <pic:pic>
                  <pic:nvPicPr>
                    <pic:cNvPr descr="A person studying U.S. citizenship materials with a notebook, computer, and study guide open on a desk. A calendar with the interview date is visible on the wall" id="0" name="image37.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9">
      <w:pPr>
        <w:spacing w:after="240" w:before="240" w:lineRule="auto"/>
        <w:rPr/>
      </w:pPr>
      <w:r w:rsidDel="00000000" w:rsidR="00000000" w:rsidRPr="00000000">
        <w:rPr>
          <w:rtl w:val="0"/>
        </w:rPr>
        <w:t xml:space="preserve">Understanding the eligibility requirements is crucial for anyone preparing for the U.S. naturalization interview and test. This section outlines the specific criteria that must be met, as well as how to assess individual eligibility.</w:t>
      </w:r>
    </w:p>
    <w:p w:rsidR="00000000" w:rsidDel="00000000" w:rsidP="00000000" w:rsidRDefault="00000000" w:rsidRPr="00000000" w14:paraId="000006CA">
      <w:pPr>
        <w:pStyle w:val="Heading3"/>
        <w:keepNext w:val="0"/>
        <w:keepLines w:val="0"/>
        <w:spacing w:before="280" w:lineRule="auto"/>
        <w:rPr>
          <w:b w:val="1"/>
          <w:color w:val="000000"/>
          <w:sz w:val="26"/>
          <w:szCs w:val="26"/>
        </w:rPr>
      </w:pPr>
      <w:bookmarkStart w:colFirst="0" w:colLast="0" w:name="_dwov3lk7n7rm" w:id="435"/>
      <w:bookmarkEnd w:id="435"/>
      <w:r w:rsidDel="00000000" w:rsidR="00000000" w:rsidRPr="00000000">
        <w:rPr>
          <w:b w:val="1"/>
          <w:color w:val="000000"/>
          <w:sz w:val="26"/>
          <w:szCs w:val="26"/>
          <w:rtl w:val="0"/>
        </w:rPr>
        <w:t xml:space="preserve">Eligibility Criteria</w:t>
      </w:r>
    </w:p>
    <w:p w:rsidR="00000000" w:rsidDel="00000000" w:rsidP="00000000" w:rsidRDefault="00000000" w:rsidRPr="00000000" w14:paraId="000006CB">
      <w:pPr>
        <w:spacing w:after="240" w:before="240" w:lineRule="auto"/>
        <w:rPr/>
      </w:pPr>
      <w:r w:rsidDel="00000000" w:rsidR="00000000" w:rsidRPr="00000000">
        <w:rPr>
          <w:rtl w:val="0"/>
        </w:rPr>
        <w:t xml:space="preserve">To qualify for U.S. naturalization, an individual must meet several criteria. Key requirements include:</w:t>
      </w:r>
    </w:p>
    <w:p w:rsidR="00000000" w:rsidDel="00000000" w:rsidP="00000000" w:rsidRDefault="00000000" w:rsidRPr="00000000" w14:paraId="000006CC">
      <w:pPr>
        <w:numPr>
          <w:ilvl w:val="0"/>
          <w:numId w:val="112"/>
        </w:numPr>
        <w:spacing w:after="0" w:afterAutospacing="0" w:before="240" w:lineRule="auto"/>
        <w:ind w:left="720" w:hanging="360"/>
      </w:pPr>
      <w:r w:rsidDel="00000000" w:rsidR="00000000" w:rsidRPr="00000000">
        <w:rPr>
          <w:b w:val="1"/>
          <w:rtl w:val="0"/>
        </w:rPr>
        <w:t xml:space="preserve">Age</w:t>
      </w:r>
      <w:r w:rsidDel="00000000" w:rsidR="00000000" w:rsidRPr="00000000">
        <w:rPr>
          <w:rtl w:val="0"/>
        </w:rPr>
        <w:t xml:space="preserve">: The applicant must be at least 18 years old.</w:t>
      </w:r>
    </w:p>
    <w:p w:rsidR="00000000" w:rsidDel="00000000" w:rsidP="00000000" w:rsidRDefault="00000000" w:rsidRPr="00000000" w14:paraId="000006CD">
      <w:pPr>
        <w:numPr>
          <w:ilvl w:val="0"/>
          <w:numId w:val="112"/>
        </w:numPr>
        <w:spacing w:after="0" w:afterAutospacing="0" w:before="0" w:beforeAutospacing="0" w:lineRule="auto"/>
        <w:ind w:left="720" w:hanging="360"/>
      </w:pPr>
      <w:r w:rsidDel="00000000" w:rsidR="00000000" w:rsidRPr="00000000">
        <w:rPr>
          <w:b w:val="1"/>
          <w:rtl w:val="0"/>
        </w:rPr>
        <w:t xml:space="preserve">Permanent Residency</w:t>
      </w:r>
      <w:r w:rsidDel="00000000" w:rsidR="00000000" w:rsidRPr="00000000">
        <w:rPr>
          <w:rtl w:val="0"/>
        </w:rPr>
        <w:t xml:space="preserve">: They must be a lawful permanent resident (green card holder) for at least five years or three years if married to a U.S. citizen.</w:t>
      </w:r>
    </w:p>
    <w:p w:rsidR="00000000" w:rsidDel="00000000" w:rsidP="00000000" w:rsidRDefault="00000000" w:rsidRPr="00000000" w14:paraId="000006CE">
      <w:pPr>
        <w:numPr>
          <w:ilvl w:val="0"/>
          <w:numId w:val="112"/>
        </w:numPr>
        <w:spacing w:after="0" w:afterAutospacing="0" w:before="0" w:beforeAutospacing="0" w:lineRule="auto"/>
        <w:ind w:left="720" w:hanging="360"/>
      </w:pPr>
      <w:r w:rsidDel="00000000" w:rsidR="00000000" w:rsidRPr="00000000">
        <w:rPr>
          <w:b w:val="1"/>
          <w:rtl w:val="0"/>
        </w:rPr>
        <w:t xml:space="preserve">Continuous Residence</w:t>
      </w:r>
      <w:r w:rsidDel="00000000" w:rsidR="00000000" w:rsidRPr="00000000">
        <w:rPr>
          <w:rtl w:val="0"/>
        </w:rPr>
        <w:t xml:space="preserve">: A period of continuous residence in the U.S. is essential, ensuring the applicant has not abandoned their residency.</w:t>
      </w:r>
    </w:p>
    <w:p w:rsidR="00000000" w:rsidDel="00000000" w:rsidP="00000000" w:rsidRDefault="00000000" w:rsidRPr="00000000" w14:paraId="000006CF">
      <w:pPr>
        <w:numPr>
          <w:ilvl w:val="0"/>
          <w:numId w:val="112"/>
        </w:numPr>
        <w:spacing w:after="0" w:afterAutospacing="0" w:before="0" w:beforeAutospacing="0" w:lineRule="auto"/>
        <w:ind w:left="720" w:hanging="360"/>
      </w:pPr>
      <w:r w:rsidDel="00000000" w:rsidR="00000000" w:rsidRPr="00000000">
        <w:rPr>
          <w:b w:val="1"/>
          <w:rtl w:val="0"/>
        </w:rPr>
        <w:t xml:space="preserve">Physical Presence</w:t>
      </w:r>
      <w:r w:rsidDel="00000000" w:rsidR="00000000" w:rsidRPr="00000000">
        <w:rPr>
          <w:rtl w:val="0"/>
        </w:rPr>
        <w:t xml:space="preserve">: The individual must demonstrate physical presence in the U.S. for a specific duration within the residency period.</w:t>
      </w:r>
    </w:p>
    <w:p w:rsidR="00000000" w:rsidDel="00000000" w:rsidP="00000000" w:rsidRDefault="00000000" w:rsidRPr="00000000" w14:paraId="000006D0">
      <w:pPr>
        <w:numPr>
          <w:ilvl w:val="0"/>
          <w:numId w:val="112"/>
        </w:numPr>
        <w:spacing w:after="240" w:before="0" w:beforeAutospacing="0" w:lineRule="auto"/>
        <w:ind w:left="720" w:hanging="360"/>
      </w:pPr>
      <w:r w:rsidDel="00000000" w:rsidR="00000000" w:rsidRPr="00000000">
        <w:rPr>
          <w:b w:val="1"/>
          <w:rtl w:val="0"/>
        </w:rPr>
        <w:t xml:space="preserve">Good Moral Character</w:t>
      </w:r>
      <w:r w:rsidDel="00000000" w:rsidR="00000000" w:rsidRPr="00000000">
        <w:rPr>
          <w:rtl w:val="0"/>
        </w:rPr>
        <w:t xml:space="preserve">: Applicants must establish good moral character for the requisite period, which involves no serious criminal offenses.</w:t>
      </w:r>
    </w:p>
    <w:p w:rsidR="00000000" w:rsidDel="00000000" w:rsidP="00000000" w:rsidRDefault="00000000" w:rsidRPr="00000000" w14:paraId="000006D1">
      <w:pPr>
        <w:spacing w:after="240" w:before="240" w:lineRule="auto"/>
        <w:rPr/>
      </w:pPr>
      <w:r w:rsidDel="00000000" w:rsidR="00000000" w:rsidRPr="00000000">
        <w:rPr>
          <w:rtl w:val="0"/>
        </w:rPr>
        <w:t xml:space="preserve">Meeting these criteria is the first step toward successful naturalization.</w:t>
      </w:r>
    </w:p>
    <w:p w:rsidR="00000000" w:rsidDel="00000000" w:rsidP="00000000" w:rsidRDefault="00000000" w:rsidRPr="00000000" w14:paraId="000006D2">
      <w:pPr>
        <w:pStyle w:val="Heading3"/>
        <w:keepNext w:val="0"/>
        <w:keepLines w:val="0"/>
        <w:spacing w:before="280" w:lineRule="auto"/>
        <w:rPr>
          <w:b w:val="1"/>
          <w:color w:val="000000"/>
          <w:sz w:val="26"/>
          <w:szCs w:val="26"/>
        </w:rPr>
      </w:pPr>
      <w:bookmarkStart w:colFirst="0" w:colLast="0" w:name="_f4sb30rjhuc4" w:id="436"/>
      <w:bookmarkEnd w:id="436"/>
      <w:r w:rsidDel="00000000" w:rsidR="00000000" w:rsidRPr="00000000">
        <w:rPr>
          <w:b w:val="1"/>
          <w:color w:val="000000"/>
          <w:sz w:val="26"/>
          <w:szCs w:val="26"/>
          <w:rtl w:val="0"/>
        </w:rPr>
        <w:t xml:space="preserve">Determining Your Eligibility</w:t>
      </w:r>
    </w:p>
    <w:p w:rsidR="00000000" w:rsidDel="00000000" w:rsidP="00000000" w:rsidRDefault="00000000" w:rsidRPr="00000000" w14:paraId="000006D3">
      <w:pPr>
        <w:spacing w:after="240" w:before="240" w:lineRule="auto"/>
        <w:rPr/>
      </w:pPr>
      <w:r w:rsidDel="00000000" w:rsidR="00000000" w:rsidRPr="00000000">
        <w:rPr>
          <w:rtl w:val="0"/>
        </w:rPr>
        <w:t xml:space="preserve">Determining eligibility involves reviewing personal circumstances against the outlined criteria. Applicants can take the following steps:</w:t>
      </w:r>
    </w:p>
    <w:p w:rsidR="00000000" w:rsidDel="00000000" w:rsidP="00000000" w:rsidRDefault="00000000" w:rsidRPr="00000000" w14:paraId="000006D4">
      <w:pPr>
        <w:numPr>
          <w:ilvl w:val="0"/>
          <w:numId w:val="51"/>
        </w:numPr>
        <w:spacing w:after="0" w:afterAutospacing="0" w:before="240" w:lineRule="auto"/>
        <w:ind w:left="720" w:hanging="360"/>
      </w:pPr>
      <w:r w:rsidDel="00000000" w:rsidR="00000000" w:rsidRPr="00000000">
        <w:rPr>
          <w:b w:val="1"/>
          <w:rtl w:val="0"/>
        </w:rPr>
        <w:t xml:space="preserve">Review the N-400 Application</w:t>
      </w:r>
      <w:r w:rsidDel="00000000" w:rsidR="00000000" w:rsidRPr="00000000">
        <w:rPr>
          <w:rtl w:val="0"/>
        </w:rPr>
        <w:t xml:space="preserve">: Completing this form is essential; it guides applicants through eligibility questions.</w:t>
      </w:r>
    </w:p>
    <w:p w:rsidR="00000000" w:rsidDel="00000000" w:rsidP="00000000" w:rsidRDefault="00000000" w:rsidRPr="00000000" w14:paraId="000006D5">
      <w:pPr>
        <w:numPr>
          <w:ilvl w:val="0"/>
          <w:numId w:val="51"/>
        </w:numPr>
        <w:spacing w:after="0" w:afterAutospacing="0" w:before="0" w:beforeAutospacing="0" w:lineRule="auto"/>
        <w:ind w:left="720" w:hanging="360"/>
      </w:pPr>
      <w:r w:rsidDel="00000000" w:rsidR="00000000" w:rsidRPr="00000000">
        <w:rPr>
          <w:b w:val="1"/>
          <w:rtl w:val="0"/>
        </w:rPr>
        <w:t xml:space="preserve">Examine Residency Status</w:t>
      </w:r>
      <w:r w:rsidDel="00000000" w:rsidR="00000000" w:rsidRPr="00000000">
        <w:rPr>
          <w:rtl w:val="0"/>
        </w:rPr>
        <w:t xml:space="preserve">: Assess how long they have held the permanent resident card and their physical presence in the U.S.</w:t>
      </w:r>
    </w:p>
    <w:p w:rsidR="00000000" w:rsidDel="00000000" w:rsidP="00000000" w:rsidRDefault="00000000" w:rsidRPr="00000000" w14:paraId="000006D6">
      <w:pPr>
        <w:numPr>
          <w:ilvl w:val="0"/>
          <w:numId w:val="51"/>
        </w:numPr>
        <w:spacing w:after="240" w:before="0" w:beforeAutospacing="0" w:lineRule="auto"/>
        <w:ind w:left="720" w:hanging="360"/>
      </w:pPr>
      <w:r w:rsidDel="00000000" w:rsidR="00000000" w:rsidRPr="00000000">
        <w:rPr>
          <w:b w:val="1"/>
          <w:rtl w:val="0"/>
        </w:rPr>
        <w:t xml:space="preserve">Evaluate Criminal History</w:t>
      </w:r>
      <w:r w:rsidDel="00000000" w:rsidR="00000000" w:rsidRPr="00000000">
        <w:rPr>
          <w:rtl w:val="0"/>
        </w:rPr>
        <w:t xml:space="preserve">: Consider any criminal history, as convictions can affect moral character assessments.</w:t>
      </w:r>
    </w:p>
    <w:p w:rsidR="00000000" w:rsidDel="00000000" w:rsidP="00000000" w:rsidRDefault="00000000" w:rsidRPr="00000000" w14:paraId="000006D7">
      <w:pPr>
        <w:spacing w:after="240" w:before="240" w:lineRule="auto"/>
        <w:rPr/>
      </w:pPr>
      <w:r w:rsidDel="00000000" w:rsidR="00000000" w:rsidRPr="00000000">
        <w:rPr>
          <w:rtl w:val="0"/>
        </w:rPr>
        <w:t xml:space="preserve">Consulting official resources or seeking assistance from immigration experts can also help clarify eligibility. This process ensures that individuals are well-prepared and meet all necessary legal requirements for the naturalization interview.</w:t>
      </w:r>
    </w:p>
    <w:p w:rsidR="00000000" w:rsidDel="00000000" w:rsidP="00000000" w:rsidRDefault="00000000" w:rsidRPr="00000000" w14:paraId="000006D8">
      <w:pPr>
        <w:pStyle w:val="Heading2"/>
        <w:keepNext w:val="0"/>
        <w:keepLines w:val="0"/>
        <w:spacing w:after="80" w:lineRule="auto"/>
        <w:rPr>
          <w:sz w:val="34"/>
          <w:szCs w:val="34"/>
        </w:rPr>
      </w:pPr>
      <w:bookmarkStart w:colFirst="0" w:colLast="0" w:name="_7fuvot3sc4ko" w:id="437"/>
      <w:bookmarkEnd w:id="437"/>
      <w:r w:rsidDel="00000000" w:rsidR="00000000" w:rsidRPr="00000000">
        <w:rPr>
          <w:sz w:val="34"/>
          <w:szCs w:val="34"/>
          <w:rtl w:val="0"/>
        </w:rPr>
        <w:t xml:space="preserve">The N-400 Application</w:t>
      </w:r>
    </w:p>
    <w:p w:rsidR="00000000" w:rsidDel="00000000" w:rsidP="00000000" w:rsidRDefault="00000000" w:rsidRPr="00000000" w14:paraId="000006D9">
      <w:pPr>
        <w:spacing w:after="240" w:before="240" w:lineRule="auto"/>
        <w:rPr/>
      </w:pPr>
      <w:r w:rsidDel="00000000" w:rsidR="00000000" w:rsidRPr="00000000">
        <w:rPr>
          <w:rtl w:val="0"/>
        </w:rPr>
        <w:t xml:space="preserve">The N-400 application is the foundational step for individuals seeking U.S. citizenship through naturalization. Proper completion and submission of this form is crucial for a successful application process. This section outlines how to accurately fill out the N-400 and what accompanying documents are necessary.</w:t>
      </w:r>
    </w:p>
    <w:p w:rsidR="00000000" w:rsidDel="00000000" w:rsidP="00000000" w:rsidRDefault="00000000" w:rsidRPr="00000000" w14:paraId="000006DA">
      <w:pPr>
        <w:pStyle w:val="Heading3"/>
        <w:keepNext w:val="0"/>
        <w:keepLines w:val="0"/>
        <w:spacing w:before="280" w:lineRule="auto"/>
        <w:rPr>
          <w:b w:val="1"/>
          <w:color w:val="000000"/>
          <w:sz w:val="26"/>
          <w:szCs w:val="26"/>
        </w:rPr>
      </w:pPr>
      <w:bookmarkStart w:colFirst="0" w:colLast="0" w:name="_14q4l31v4ww1" w:id="438"/>
      <w:bookmarkEnd w:id="438"/>
      <w:r w:rsidDel="00000000" w:rsidR="00000000" w:rsidRPr="00000000">
        <w:rPr>
          <w:b w:val="1"/>
          <w:color w:val="000000"/>
          <w:sz w:val="26"/>
          <w:szCs w:val="26"/>
          <w:rtl w:val="0"/>
        </w:rPr>
        <w:t xml:space="preserve">Completing Form N-400</w:t>
      </w:r>
    </w:p>
    <w:p w:rsidR="00000000" w:rsidDel="00000000" w:rsidP="00000000" w:rsidRDefault="00000000" w:rsidRPr="00000000" w14:paraId="000006DB">
      <w:pPr>
        <w:spacing w:after="240" w:before="240" w:lineRule="auto"/>
        <w:rPr/>
      </w:pPr>
      <w:r w:rsidDel="00000000" w:rsidR="00000000" w:rsidRPr="00000000">
        <w:rPr>
          <w:rtl w:val="0"/>
        </w:rPr>
        <w:t xml:space="preserve">The Form N-400, Application for Naturalization, requires specific information. Applicants must provide details such as:</w:t>
      </w:r>
    </w:p>
    <w:p w:rsidR="00000000" w:rsidDel="00000000" w:rsidP="00000000" w:rsidRDefault="00000000" w:rsidRPr="00000000" w14:paraId="000006DC">
      <w:pPr>
        <w:numPr>
          <w:ilvl w:val="0"/>
          <w:numId w:val="61"/>
        </w:numPr>
        <w:spacing w:after="0" w:afterAutospacing="0" w:before="240" w:lineRule="auto"/>
        <w:ind w:left="720" w:hanging="360"/>
      </w:pPr>
      <w:r w:rsidDel="00000000" w:rsidR="00000000" w:rsidRPr="00000000">
        <w:rPr>
          <w:b w:val="1"/>
          <w:rtl w:val="0"/>
        </w:rPr>
        <w:t xml:space="preserve">Name</w:t>
      </w:r>
    </w:p>
    <w:p w:rsidR="00000000" w:rsidDel="00000000" w:rsidP="00000000" w:rsidRDefault="00000000" w:rsidRPr="00000000" w14:paraId="000006DD">
      <w:pPr>
        <w:numPr>
          <w:ilvl w:val="0"/>
          <w:numId w:val="61"/>
        </w:numPr>
        <w:spacing w:after="0" w:afterAutospacing="0" w:before="0" w:beforeAutospacing="0" w:lineRule="auto"/>
        <w:ind w:left="720" w:hanging="360"/>
      </w:pPr>
      <w:r w:rsidDel="00000000" w:rsidR="00000000" w:rsidRPr="00000000">
        <w:rPr>
          <w:b w:val="1"/>
          <w:rtl w:val="0"/>
        </w:rPr>
        <w:t xml:space="preserve">Address</w:t>
      </w:r>
    </w:p>
    <w:p w:rsidR="00000000" w:rsidDel="00000000" w:rsidP="00000000" w:rsidRDefault="00000000" w:rsidRPr="00000000" w14:paraId="000006DE">
      <w:pPr>
        <w:numPr>
          <w:ilvl w:val="0"/>
          <w:numId w:val="61"/>
        </w:numPr>
        <w:spacing w:after="0" w:afterAutospacing="0" w:before="0" w:beforeAutospacing="0" w:lineRule="auto"/>
        <w:ind w:left="720" w:hanging="360"/>
      </w:pPr>
      <w:r w:rsidDel="00000000" w:rsidR="00000000" w:rsidRPr="00000000">
        <w:rPr>
          <w:b w:val="1"/>
          <w:rtl w:val="0"/>
        </w:rPr>
        <w:t xml:space="preserve">Date of Birth</w:t>
      </w:r>
    </w:p>
    <w:p w:rsidR="00000000" w:rsidDel="00000000" w:rsidP="00000000" w:rsidRDefault="00000000" w:rsidRPr="00000000" w14:paraId="000006DF">
      <w:pPr>
        <w:numPr>
          <w:ilvl w:val="0"/>
          <w:numId w:val="61"/>
        </w:numPr>
        <w:spacing w:after="240" w:before="0" w:beforeAutospacing="0" w:lineRule="auto"/>
        <w:ind w:left="720" w:hanging="360"/>
      </w:pPr>
      <w:r w:rsidDel="00000000" w:rsidR="00000000" w:rsidRPr="00000000">
        <w:rPr>
          <w:b w:val="1"/>
          <w:rtl w:val="0"/>
        </w:rPr>
        <w:t xml:space="preserve">Marital Status</w:t>
      </w:r>
    </w:p>
    <w:p w:rsidR="00000000" w:rsidDel="00000000" w:rsidP="00000000" w:rsidRDefault="00000000" w:rsidRPr="00000000" w14:paraId="000006E0">
      <w:pPr>
        <w:spacing w:after="240" w:before="240" w:lineRule="auto"/>
        <w:rPr/>
      </w:pPr>
      <w:r w:rsidDel="00000000" w:rsidR="00000000" w:rsidRPr="00000000">
        <w:rPr>
          <w:rtl w:val="0"/>
        </w:rPr>
        <w:t xml:space="preserve">When filling out the form, applicants should be thorough and accurate. Misleading or incorrect information can lead to delays or denials. It is essential to use full names as they appear on legal documents.</w:t>
      </w:r>
    </w:p>
    <w:p w:rsidR="00000000" w:rsidDel="00000000" w:rsidP="00000000" w:rsidRDefault="00000000" w:rsidRPr="00000000" w14:paraId="000006E1">
      <w:pPr>
        <w:spacing w:after="240" w:before="240" w:lineRule="auto"/>
        <w:rPr/>
      </w:pPr>
      <w:r w:rsidDel="00000000" w:rsidR="00000000" w:rsidRPr="00000000">
        <w:rPr>
          <w:rtl w:val="0"/>
        </w:rPr>
        <w:t xml:space="preserve">If an applicant has ever been married, they must disclose their marital status and provide information about spouses, including dates of marriage and divorce. This information is critical when evaluating residency and citizenship eligibility.</w:t>
      </w:r>
    </w:p>
    <w:p w:rsidR="00000000" w:rsidDel="00000000" w:rsidP="00000000" w:rsidRDefault="00000000" w:rsidRPr="00000000" w14:paraId="000006E2">
      <w:pPr>
        <w:pStyle w:val="Heading3"/>
        <w:keepNext w:val="0"/>
        <w:keepLines w:val="0"/>
        <w:spacing w:before="280" w:lineRule="auto"/>
        <w:rPr>
          <w:b w:val="1"/>
          <w:color w:val="000000"/>
          <w:sz w:val="26"/>
          <w:szCs w:val="26"/>
        </w:rPr>
      </w:pPr>
      <w:bookmarkStart w:colFirst="0" w:colLast="0" w:name="_p3wbmx860pt6" w:id="439"/>
      <w:bookmarkEnd w:id="439"/>
      <w:r w:rsidDel="00000000" w:rsidR="00000000" w:rsidRPr="00000000">
        <w:rPr>
          <w:b w:val="1"/>
          <w:color w:val="000000"/>
          <w:sz w:val="26"/>
          <w:szCs w:val="26"/>
          <w:rtl w:val="0"/>
        </w:rPr>
        <w:t xml:space="preserve">Required Documents and Evidence</w:t>
      </w:r>
    </w:p>
    <w:p w:rsidR="00000000" w:rsidDel="00000000" w:rsidP="00000000" w:rsidRDefault="00000000" w:rsidRPr="00000000" w14:paraId="000006E3">
      <w:pPr>
        <w:spacing w:after="240" w:before="240" w:lineRule="auto"/>
        <w:rPr/>
      </w:pPr>
      <w:r w:rsidDel="00000000" w:rsidR="00000000" w:rsidRPr="00000000">
        <w:rPr>
          <w:rtl w:val="0"/>
        </w:rPr>
        <w:t xml:space="preserve">Submitting the N-400 requires several supporting documents. Applicants must include photocopies of:</w:t>
      </w:r>
    </w:p>
    <w:p w:rsidR="00000000" w:rsidDel="00000000" w:rsidP="00000000" w:rsidRDefault="00000000" w:rsidRPr="00000000" w14:paraId="000006E4">
      <w:pPr>
        <w:numPr>
          <w:ilvl w:val="0"/>
          <w:numId w:val="90"/>
        </w:numPr>
        <w:spacing w:after="0" w:afterAutospacing="0" w:before="240" w:lineRule="auto"/>
        <w:ind w:left="720" w:hanging="360"/>
      </w:pPr>
      <w:r w:rsidDel="00000000" w:rsidR="00000000" w:rsidRPr="00000000">
        <w:rPr>
          <w:b w:val="1"/>
          <w:rtl w:val="0"/>
        </w:rPr>
        <w:t xml:space="preserve">Permanent Resident Card (Green Card)</w:t>
      </w:r>
    </w:p>
    <w:p w:rsidR="00000000" w:rsidDel="00000000" w:rsidP="00000000" w:rsidRDefault="00000000" w:rsidRPr="00000000" w14:paraId="000006E5">
      <w:pPr>
        <w:numPr>
          <w:ilvl w:val="0"/>
          <w:numId w:val="90"/>
        </w:numPr>
        <w:spacing w:after="0" w:afterAutospacing="0" w:before="0" w:beforeAutospacing="0" w:lineRule="auto"/>
        <w:ind w:left="720" w:hanging="360"/>
      </w:pPr>
      <w:r w:rsidDel="00000000" w:rsidR="00000000" w:rsidRPr="00000000">
        <w:rPr>
          <w:b w:val="1"/>
          <w:rtl w:val="0"/>
        </w:rPr>
        <w:t xml:space="preserve">Passport/Travel Document</w:t>
      </w:r>
    </w:p>
    <w:p w:rsidR="00000000" w:rsidDel="00000000" w:rsidP="00000000" w:rsidRDefault="00000000" w:rsidRPr="00000000" w14:paraId="000006E6">
      <w:pPr>
        <w:numPr>
          <w:ilvl w:val="0"/>
          <w:numId w:val="90"/>
        </w:numPr>
        <w:spacing w:after="240" w:before="0" w:beforeAutospacing="0" w:lineRule="auto"/>
        <w:ind w:left="720" w:hanging="360"/>
      </w:pPr>
      <w:r w:rsidDel="00000000" w:rsidR="00000000" w:rsidRPr="00000000">
        <w:rPr>
          <w:b w:val="1"/>
          <w:rtl w:val="0"/>
        </w:rPr>
        <w:t xml:space="preserve">Marriage Certificates</w:t>
      </w:r>
      <w:r w:rsidDel="00000000" w:rsidR="00000000" w:rsidRPr="00000000">
        <w:rPr>
          <w:rtl w:val="0"/>
        </w:rPr>
        <w:t xml:space="preserve"> (if applicable)</w:t>
      </w:r>
    </w:p>
    <w:p w:rsidR="00000000" w:rsidDel="00000000" w:rsidP="00000000" w:rsidRDefault="00000000" w:rsidRPr="00000000" w14:paraId="000006E7">
      <w:pPr>
        <w:spacing w:after="240" w:before="240" w:lineRule="auto"/>
        <w:rPr/>
      </w:pPr>
      <w:r w:rsidDel="00000000" w:rsidR="00000000" w:rsidRPr="00000000">
        <w:rPr>
          <w:rtl w:val="0"/>
        </w:rPr>
        <w:t xml:space="preserve">Additionally, any court records or documents that detail legal name changes should also be provided.</w:t>
      </w:r>
    </w:p>
    <w:p w:rsidR="00000000" w:rsidDel="00000000" w:rsidP="00000000" w:rsidRDefault="00000000" w:rsidRPr="00000000" w14:paraId="000006E8">
      <w:pPr>
        <w:spacing w:after="240" w:before="240" w:lineRule="auto"/>
        <w:rPr/>
      </w:pPr>
      <w:r w:rsidDel="00000000" w:rsidR="00000000" w:rsidRPr="00000000">
        <w:rPr>
          <w:rtl w:val="0"/>
        </w:rPr>
        <w:t xml:space="preserve">Evidence of continuous residence in the U.S. and good moral character is important. This may include tax returns, pay stubs, or other relevant documents showing stability and compliance with U.S. laws. Collecting these items ahead of time can streamline the application process.</w:t>
      </w:r>
    </w:p>
    <w:p w:rsidR="00000000" w:rsidDel="00000000" w:rsidP="00000000" w:rsidRDefault="00000000" w:rsidRPr="00000000" w14:paraId="000006E9">
      <w:pPr>
        <w:pStyle w:val="Heading2"/>
        <w:keepNext w:val="0"/>
        <w:keepLines w:val="0"/>
        <w:spacing w:after="80" w:lineRule="auto"/>
        <w:rPr>
          <w:sz w:val="34"/>
          <w:szCs w:val="34"/>
        </w:rPr>
      </w:pPr>
      <w:bookmarkStart w:colFirst="0" w:colLast="0" w:name="_7h8kuqr2h5bp" w:id="440"/>
      <w:bookmarkEnd w:id="440"/>
      <w:r w:rsidDel="00000000" w:rsidR="00000000" w:rsidRPr="00000000">
        <w:rPr>
          <w:sz w:val="34"/>
          <w:szCs w:val="34"/>
          <w:rtl w:val="0"/>
        </w:rPr>
        <w:t xml:space="preserve">Before the Interview</w:t>
      </w:r>
    </w:p>
    <w:p w:rsidR="00000000" w:rsidDel="00000000" w:rsidP="00000000" w:rsidRDefault="00000000" w:rsidRPr="00000000" w14:paraId="000006EA">
      <w:pPr>
        <w:spacing w:after="240" w:before="240" w:lineRule="auto"/>
        <w:rPr/>
      </w:pPr>
      <w:r w:rsidDel="00000000" w:rsidR="00000000" w:rsidRPr="00000000">
        <w:rPr>
          <w:rtl w:val="0"/>
        </w:rPr>
        <w:t xml:space="preserve">Preparation before the U.S. naturalization interview is crucial for success. Understanding the appointment notice and preparing adequately can significantly increase confidence and performance during the interview.</w:t>
      </w:r>
    </w:p>
    <w:p w:rsidR="00000000" w:rsidDel="00000000" w:rsidP="00000000" w:rsidRDefault="00000000" w:rsidRPr="00000000" w14:paraId="000006EB">
      <w:pPr>
        <w:pStyle w:val="Heading3"/>
        <w:keepNext w:val="0"/>
        <w:keepLines w:val="0"/>
        <w:spacing w:before="280" w:lineRule="auto"/>
        <w:rPr>
          <w:b w:val="1"/>
          <w:color w:val="000000"/>
          <w:sz w:val="26"/>
          <w:szCs w:val="26"/>
        </w:rPr>
      </w:pPr>
      <w:bookmarkStart w:colFirst="0" w:colLast="0" w:name="_bb30om2bq8f4" w:id="441"/>
      <w:bookmarkEnd w:id="441"/>
      <w:r w:rsidDel="00000000" w:rsidR="00000000" w:rsidRPr="00000000">
        <w:rPr>
          <w:b w:val="1"/>
          <w:color w:val="000000"/>
          <w:sz w:val="26"/>
          <w:szCs w:val="26"/>
          <w:rtl w:val="0"/>
        </w:rPr>
        <w:t xml:space="preserve">Appointment Notice Interpretation</w:t>
      </w:r>
    </w:p>
    <w:p w:rsidR="00000000" w:rsidDel="00000000" w:rsidP="00000000" w:rsidRDefault="00000000" w:rsidRPr="00000000" w14:paraId="000006EC">
      <w:pPr>
        <w:spacing w:after="240" w:before="240" w:lineRule="auto"/>
        <w:rPr/>
      </w:pPr>
      <w:r w:rsidDel="00000000" w:rsidR="00000000" w:rsidRPr="00000000">
        <w:rPr>
          <w:rtl w:val="0"/>
        </w:rPr>
        <w:t xml:space="preserve">The interview appointment notice is a critical document from USCIS. It typically includes the date, time, and location of the interview.</w:t>
      </w:r>
    </w:p>
    <w:p w:rsidR="00000000" w:rsidDel="00000000" w:rsidP="00000000" w:rsidRDefault="00000000" w:rsidRPr="00000000" w14:paraId="000006ED">
      <w:pPr>
        <w:spacing w:after="240" w:before="240" w:lineRule="auto"/>
        <w:rPr/>
      </w:pPr>
      <w:r w:rsidDel="00000000" w:rsidR="00000000" w:rsidRPr="00000000">
        <w:rPr>
          <w:rtl w:val="0"/>
        </w:rPr>
        <w:t xml:space="preserve">Candidates should check that all information is correct. Important details, such as the USCIS office address and any requirements regarding identification, should be noted carefully.</w:t>
      </w:r>
    </w:p>
    <w:p w:rsidR="00000000" w:rsidDel="00000000" w:rsidP="00000000" w:rsidRDefault="00000000" w:rsidRPr="00000000" w14:paraId="000006EE">
      <w:pPr>
        <w:spacing w:after="240" w:before="240" w:lineRule="auto"/>
        <w:rPr/>
      </w:pPr>
      <w:r w:rsidDel="00000000" w:rsidR="00000000" w:rsidRPr="00000000">
        <w:rPr>
          <w:rtl w:val="0"/>
        </w:rPr>
        <w:t xml:space="preserve">Make sure to review the notice for instructions specific to the interview process. If there are any questions about the appointment notice, contacting USCIS promptly can clarify any uncertainties.</w:t>
      </w:r>
    </w:p>
    <w:p w:rsidR="00000000" w:rsidDel="00000000" w:rsidP="00000000" w:rsidRDefault="00000000" w:rsidRPr="00000000" w14:paraId="000006EF">
      <w:pPr>
        <w:pStyle w:val="Heading3"/>
        <w:keepNext w:val="0"/>
        <w:keepLines w:val="0"/>
        <w:spacing w:before="280" w:lineRule="auto"/>
        <w:rPr>
          <w:b w:val="1"/>
          <w:color w:val="000000"/>
          <w:sz w:val="26"/>
          <w:szCs w:val="26"/>
        </w:rPr>
      </w:pPr>
      <w:bookmarkStart w:colFirst="0" w:colLast="0" w:name="_2qskhv9wxb4" w:id="442"/>
      <w:bookmarkEnd w:id="442"/>
      <w:r w:rsidDel="00000000" w:rsidR="00000000" w:rsidRPr="00000000">
        <w:rPr>
          <w:b w:val="1"/>
          <w:color w:val="000000"/>
          <w:sz w:val="26"/>
          <w:szCs w:val="26"/>
          <w:rtl w:val="0"/>
        </w:rPr>
        <w:t xml:space="preserve">Pre-Interview Preparation</w:t>
      </w:r>
    </w:p>
    <w:p w:rsidR="00000000" w:rsidDel="00000000" w:rsidP="00000000" w:rsidRDefault="00000000" w:rsidRPr="00000000" w14:paraId="000006F0">
      <w:pPr>
        <w:spacing w:after="240" w:before="240" w:lineRule="auto"/>
        <w:rPr/>
      </w:pPr>
      <w:r w:rsidDel="00000000" w:rsidR="00000000" w:rsidRPr="00000000">
        <w:rPr>
          <w:rtl w:val="0"/>
        </w:rPr>
        <w:t xml:space="preserve">Preparation involves reviewing study materials focused on civics questions and the naturalization process. USCIS provides resources and study guides to help candidates understand U.S. history and government.</w:t>
      </w:r>
    </w:p>
    <w:p w:rsidR="00000000" w:rsidDel="00000000" w:rsidP="00000000" w:rsidRDefault="00000000" w:rsidRPr="00000000" w14:paraId="000006F1">
      <w:pPr>
        <w:spacing w:after="240" w:before="240" w:lineRule="auto"/>
        <w:rPr/>
      </w:pPr>
      <w:r w:rsidDel="00000000" w:rsidR="00000000" w:rsidRPr="00000000">
        <w:rPr>
          <w:rtl w:val="0"/>
        </w:rPr>
        <w:t xml:space="preserve">Candidates should practice answering common civics questions, as this can enhance confidence. It is also beneficial to conduct mock interviews with friends or family.</w:t>
      </w:r>
    </w:p>
    <w:p w:rsidR="00000000" w:rsidDel="00000000" w:rsidP="00000000" w:rsidRDefault="00000000" w:rsidRPr="00000000" w14:paraId="000006F2">
      <w:pPr>
        <w:spacing w:after="240" w:before="240" w:lineRule="auto"/>
        <w:rPr/>
      </w:pPr>
      <w:r w:rsidDel="00000000" w:rsidR="00000000" w:rsidRPr="00000000">
        <w:rPr>
          <w:rtl w:val="0"/>
        </w:rPr>
        <w:t xml:space="preserve">Being mentally and physically prepared is equally important. Arriving at the USCIS office early can alleviate stress and allow time for necessary checks, such as ensuring all required documents are gathered.</w:t>
      </w:r>
    </w:p>
    <w:p w:rsidR="00000000" w:rsidDel="00000000" w:rsidP="00000000" w:rsidRDefault="00000000" w:rsidRPr="00000000" w14:paraId="000006F3">
      <w:pPr>
        <w:spacing w:after="240" w:before="240" w:lineRule="auto"/>
        <w:rPr/>
      </w:pPr>
      <w:r w:rsidDel="00000000" w:rsidR="00000000" w:rsidRPr="00000000">
        <w:rPr>
          <w:rtl w:val="0"/>
        </w:rPr>
        <w:t xml:space="preserve">Preparing thoroughly will enable candidates to present themselves effectively in front of the USCIS officer.</w:t>
      </w:r>
    </w:p>
    <w:p w:rsidR="00000000" w:rsidDel="00000000" w:rsidP="00000000" w:rsidRDefault="00000000" w:rsidRPr="00000000" w14:paraId="000006F4">
      <w:pPr>
        <w:pStyle w:val="Heading2"/>
        <w:keepNext w:val="0"/>
        <w:keepLines w:val="0"/>
        <w:spacing w:after="80" w:lineRule="auto"/>
        <w:rPr>
          <w:sz w:val="34"/>
          <w:szCs w:val="34"/>
        </w:rPr>
      </w:pPr>
      <w:bookmarkStart w:colFirst="0" w:colLast="0" w:name="_3jc4gqkk505u" w:id="443"/>
      <w:bookmarkEnd w:id="443"/>
      <w:r w:rsidDel="00000000" w:rsidR="00000000" w:rsidRPr="00000000">
        <w:rPr>
          <w:sz w:val="34"/>
          <w:szCs w:val="34"/>
          <w:rtl w:val="0"/>
        </w:rPr>
        <w:t xml:space="preserve">The Interview Process</w:t>
      </w:r>
    </w:p>
    <w:p w:rsidR="00000000" w:rsidDel="00000000" w:rsidP="00000000" w:rsidRDefault="00000000" w:rsidRPr="00000000" w14:paraId="000006F5">
      <w:pPr>
        <w:spacing w:after="240" w:before="240" w:lineRule="auto"/>
        <w:rPr/>
      </w:pPr>
      <w:r w:rsidDel="00000000" w:rsidR="00000000" w:rsidRPr="00000000">
        <w:rPr>
          <w:rtl w:val="0"/>
        </w:rPr>
        <w:t xml:space="preserve">The interview process for U.S. naturalization is a crucial step that focuses on the applicant's eligibility and understanding of civics. It typically involves an eligibility interview, a review of the application, and the naturalization test.</w:t>
      </w:r>
    </w:p>
    <w:p w:rsidR="00000000" w:rsidDel="00000000" w:rsidP="00000000" w:rsidRDefault="00000000" w:rsidRPr="00000000" w14:paraId="000006F6">
      <w:pPr>
        <w:pStyle w:val="Heading3"/>
        <w:keepNext w:val="0"/>
        <w:keepLines w:val="0"/>
        <w:spacing w:before="280" w:lineRule="auto"/>
        <w:rPr>
          <w:b w:val="1"/>
          <w:color w:val="000000"/>
          <w:sz w:val="26"/>
          <w:szCs w:val="26"/>
        </w:rPr>
      </w:pPr>
      <w:bookmarkStart w:colFirst="0" w:colLast="0" w:name="_ftielq1lmjqp" w:id="444"/>
      <w:bookmarkEnd w:id="444"/>
      <w:r w:rsidDel="00000000" w:rsidR="00000000" w:rsidRPr="00000000">
        <w:rPr>
          <w:b w:val="1"/>
          <w:color w:val="000000"/>
          <w:sz w:val="26"/>
          <w:szCs w:val="26"/>
          <w:rtl w:val="0"/>
        </w:rPr>
        <w:t xml:space="preserve">What to Expect at the Interview</w:t>
      </w:r>
    </w:p>
    <w:p w:rsidR="00000000" w:rsidDel="00000000" w:rsidP="00000000" w:rsidRDefault="00000000" w:rsidRPr="00000000" w14:paraId="000006F7">
      <w:pPr>
        <w:spacing w:after="240" w:before="240" w:lineRule="auto"/>
        <w:rPr/>
      </w:pPr>
      <w:r w:rsidDel="00000000" w:rsidR="00000000" w:rsidRPr="00000000">
        <w:rPr>
          <w:rtl w:val="0"/>
        </w:rPr>
        <w:t xml:space="preserve">During the naturalization interview, applicants meet with a USCIS officer. This officer will ask questions to determine eligibility based on the application submitted.</w:t>
      </w:r>
    </w:p>
    <w:p w:rsidR="00000000" w:rsidDel="00000000" w:rsidP="00000000" w:rsidRDefault="00000000" w:rsidRPr="00000000" w14:paraId="000006F8">
      <w:pPr>
        <w:spacing w:after="240" w:before="240" w:lineRule="auto"/>
        <w:rPr/>
      </w:pPr>
      <w:r w:rsidDel="00000000" w:rsidR="00000000" w:rsidRPr="00000000">
        <w:rPr>
          <w:rtl w:val="0"/>
        </w:rPr>
        <w:t xml:space="preserve">Key aspects include:</w:t>
      </w:r>
    </w:p>
    <w:p w:rsidR="00000000" w:rsidDel="00000000" w:rsidP="00000000" w:rsidRDefault="00000000" w:rsidRPr="00000000" w14:paraId="000006F9">
      <w:pPr>
        <w:numPr>
          <w:ilvl w:val="0"/>
          <w:numId w:val="80"/>
        </w:numPr>
        <w:spacing w:after="0" w:afterAutospacing="0" w:before="240" w:lineRule="auto"/>
        <w:ind w:left="720" w:hanging="360"/>
      </w:pPr>
      <w:r w:rsidDel="00000000" w:rsidR="00000000" w:rsidRPr="00000000">
        <w:rPr>
          <w:b w:val="1"/>
          <w:rtl w:val="0"/>
        </w:rPr>
        <w:t xml:space="preserve">Application Review</w:t>
      </w:r>
      <w:r w:rsidDel="00000000" w:rsidR="00000000" w:rsidRPr="00000000">
        <w:rPr>
          <w:rtl w:val="0"/>
        </w:rPr>
        <w:t xml:space="preserve">: The officer will go through the applicant's N-400 form and any supporting documents. This can include proof of residency, immigration status, and marital records.</w:t>
      </w:r>
    </w:p>
    <w:p w:rsidR="00000000" w:rsidDel="00000000" w:rsidP="00000000" w:rsidRDefault="00000000" w:rsidRPr="00000000" w14:paraId="000006FA">
      <w:pPr>
        <w:numPr>
          <w:ilvl w:val="0"/>
          <w:numId w:val="80"/>
        </w:numPr>
        <w:spacing w:after="0" w:afterAutospacing="0" w:before="0" w:beforeAutospacing="0" w:lineRule="auto"/>
        <w:ind w:left="720" w:hanging="360"/>
      </w:pPr>
      <w:r w:rsidDel="00000000" w:rsidR="00000000" w:rsidRPr="00000000">
        <w:rPr>
          <w:b w:val="1"/>
          <w:rtl w:val="0"/>
        </w:rPr>
        <w:t xml:space="preserve">Civics Test</w:t>
      </w:r>
      <w:r w:rsidDel="00000000" w:rsidR="00000000" w:rsidRPr="00000000">
        <w:rPr>
          <w:rtl w:val="0"/>
        </w:rPr>
        <w:t xml:space="preserve">: Applicants are expected to answer questions about U.S. history and government. Typically, 20 questions are asked, and a passing score involves answering correctly six out of ten questions.</w:t>
      </w:r>
    </w:p>
    <w:p w:rsidR="00000000" w:rsidDel="00000000" w:rsidP="00000000" w:rsidRDefault="00000000" w:rsidRPr="00000000" w14:paraId="000006FB">
      <w:pPr>
        <w:numPr>
          <w:ilvl w:val="0"/>
          <w:numId w:val="80"/>
        </w:numPr>
        <w:spacing w:after="240" w:before="0" w:beforeAutospacing="0" w:lineRule="auto"/>
        <w:ind w:left="720" w:hanging="360"/>
      </w:pPr>
      <w:r w:rsidDel="00000000" w:rsidR="00000000" w:rsidRPr="00000000">
        <w:rPr>
          <w:b w:val="1"/>
          <w:rtl w:val="0"/>
        </w:rPr>
        <w:t xml:space="preserve">English Proficiency</w:t>
      </w:r>
      <w:r w:rsidDel="00000000" w:rsidR="00000000" w:rsidRPr="00000000">
        <w:rPr>
          <w:rtl w:val="0"/>
        </w:rPr>
        <w:t xml:space="preserve">: An evaluation of the applicant's ability to read, write, and speak English occurs during the interview.</w:t>
      </w:r>
    </w:p>
    <w:p w:rsidR="00000000" w:rsidDel="00000000" w:rsidP="00000000" w:rsidRDefault="00000000" w:rsidRPr="00000000" w14:paraId="000006FC">
      <w:pPr>
        <w:spacing w:after="240" w:before="240" w:lineRule="auto"/>
        <w:rPr/>
      </w:pPr>
      <w:r w:rsidDel="00000000" w:rsidR="00000000" w:rsidRPr="00000000">
        <w:rPr>
          <w:rtl w:val="0"/>
        </w:rPr>
        <w:t xml:space="preserve">Preparation is vital. Applicants should familiarize themselves with the application details and study for the civics test to avoid surprises.</w:t>
      </w:r>
    </w:p>
    <w:p w:rsidR="00000000" w:rsidDel="00000000" w:rsidP="00000000" w:rsidRDefault="00000000" w:rsidRPr="00000000" w14:paraId="000006FD">
      <w:pPr>
        <w:pStyle w:val="Heading3"/>
        <w:keepNext w:val="0"/>
        <w:keepLines w:val="0"/>
        <w:spacing w:before="280" w:lineRule="auto"/>
        <w:rPr>
          <w:b w:val="1"/>
          <w:color w:val="000000"/>
          <w:sz w:val="26"/>
          <w:szCs w:val="26"/>
        </w:rPr>
      </w:pPr>
      <w:bookmarkStart w:colFirst="0" w:colLast="0" w:name="_uzv0twgv7t3y" w:id="445"/>
      <w:bookmarkEnd w:id="445"/>
      <w:r w:rsidDel="00000000" w:rsidR="00000000" w:rsidRPr="00000000">
        <w:rPr>
          <w:b w:val="1"/>
          <w:color w:val="000000"/>
          <w:sz w:val="26"/>
          <w:szCs w:val="26"/>
          <w:rtl w:val="0"/>
        </w:rPr>
        <w:t xml:space="preserve">Interacting with USCIS Officers</w:t>
      </w:r>
    </w:p>
    <w:p w:rsidR="00000000" w:rsidDel="00000000" w:rsidP="00000000" w:rsidRDefault="00000000" w:rsidRPr="00000000" w14:paraId="000006FE">
      <w:pPr>
        <w:spacing w:after="240" w:before="240" w:lineRule="auto"/>
        <w:rPr/>
      </w:pPr>
      <w:r w:rsidDel="00000000" w:rsidR="00000000" w:rsidRPr="00000000">
        <w:rPr>
          <w:rtl w:val="0"/>
        </w:rPr>
        <w:t xml:space="preserve">Interacting with USCIS officers during the interview requires a respectful and clear approach.</w:t>
      </w:r>
    </w:p>
    <w:p w:rsidR="00000000" w:rsidDel="00000000" w:rsidP="00000000" w:rsidRDefault="00000000" w:rsidRPr="00000000" w14:paraId="000006FF">
      <w:pPr>
        <w:spacing w:after="240" w:before="240" w:lineRule="auto"/>
        <w:rPr/>
      </w:pPr>
      <w:r w:rsidDel="00000000" w:rsidR="00000000" w:rsidRPr="00000000">
        <w:rPr>
          <w:rtl w:val="0"/>
        </w:rPr>
        <w:t xml:space="preserve">Important points to remember include:</w:t>
      </w:r>
    </w:p>
    <w:p w:rsidR="00000000" w:rsidDel="00000000" w:rsidP="00000000" w:rsidRDefault="00000000" w:rsidRPr="00000000" w14:paraId="00000700">
      <w:pPr>
        <w:numPr>
          <w:ilvl w:val="0"/>
          <w:numId w:val="24"/>
        </w:numPr>
        <w:spacing w:after="0" w:afterAutospacing="0" w:before="240" w:lineRule="auto"/>
        <w:ind w:left="720" w:hanging="360"/>
      </w:pPr>
      <w:r w:rsidDel="00000000" w:rsidR="00000000" w:rsidRPr="00000000">
        <w:rPr>
          <w:b w:val="1"/>
          <w:rtl w:val="0"/>
        </w:rPr>
        <w:t xml:space="preserve">Be Honest</w:t>
      </w:r>
      <w:r w:rsidDel="00000000" w:rsidR="00000000" w:rsidRPr="00000000">
        <w:rPr>
          <w:rtl w:val="0"/>
        </w:rPr>
        <w:t xml:space="preserve">: Providing truthful answers is essential. Misrepresentation can lead to denial or future complications.</w:t>
      </w:r>
    </w:p>
    <w:p w:rsidR="00000000" w:rsidDel="00000000" w:rsidP="00000000" w:rsidRDefault="00000000" w:rsidRPr="00000000" w14:paraId="00000701">
      <w:pPr>
        <w:numPr>
          <w:ilvl w:val="0"/>
          <w:numId w:val="24"/>
        </w:numPr>
        <w:spacing w:after="0" w:afterAutospacing="0" w:before="0" w:beforeAutospacing="0" w:lineRule="auto"/>
        <w:ind w:left="720" w:hanging="360"/>
      </w:pPr>
      <w:r w:rsidDel="00000000" w:rsidR="00000000" w:rsidRPr="00000000">
        <w:rPr>
          <w:b w:val="1"/>
          <w:rtl w:val="0"/>
        </w:rPr>
        <w:t xml:space="preserve">Stay Calm</w:t>
      </w:r>
      <w:r w:rsidDel="00000000" w:rsidR="00000000" w:rsidRPr="00000000">
        <w:rPr>
          <w:rtl w:val="0"/>
        </w:rPr>
        <w:t xml:space="preserve">: It is normal to feel nervous. Maintaining composure can help in answering questions accurately.</w:t>
      </w:r>
    </w:p>
    <w:p w:rsidR="00000000" w:rsidDel="00000000" w:rsidP="00000000" w:rsidRDefault="00000000" w:rsidRPr="00000000" w14:paraId="00000702">
      <w:pPr>
        <w:numPr>
          <w:ilvl w:val="0"/>
          <w:numId w:val="24"/>
        </w:numPr>
        <w:spacing w:after="240" w:before="0" w:beforeAutospacing="0" w:lineRule="auto"/>
        <w:ind w:left="720" w:hanging="360"/>
      </w:pPr>
      <w:r w:rsidDel="00000000" w:rsidR="00000000" w:rsidRPr="00000000">
        <w:rPr>
          <w:b w:val="1"/>
          <w:rtl w:val="0"/>
        </w:rPr>
        <w:t xml:space="preserve">Ask for Clarification</w:t>
      </w:r>
      <w:r w:rsidDel="00000000" w:rsidR="00000000" w:rsidRPr="00000000">
        <w:rPr>
          <w:rtl w:val="0"/>
        </w:rPr>
        <w:t xml:space="preserve">: If a question is unclear, applicants should feel free to ask for clarification. It is important to understand the question before responding.</w:t>
      </w:r>
    </w:p>
    <w:p w:rsidR="00000000" w:rsidDel="00000000" w:rsidP="00000000" w:rsidRDefault="00000000" w:rsidRPr="00000000" w14:paraId="00000703">
      <w:pPr>
        <w:spacing w:after="240" w:before="240" w:lineRule="auto"/>
        <w:rPr/>
      </w:pPr>
      <w:r w:rsidDel="00000000" w:rsidR="00000000" w:rsidRPr="00000000">
        <w:rPr>
          <w:rtl w:val="0"/>
        </w:rPr>
        <w:t xml:space="preserve">The interactions can set the tone for the interview. Effective communication can lead to a smoother process and demonstrate the applicant’s preparedness for citizenship.</w:t>
      </w:r>
    </w:p>
    <w:p w:rsidR="00000000" w:rsidDel="00000000" w:rsidP="00000000" w:rsidRDefault="00000000" w:rsidRPr="00000000" w14:paraId="00000704">
      <w:pPr>
        <w:pStyle w:val="Heading2"/>
        <w:keepNext w:val="0"/>
        <w:keepLines w:val="0"/>
        <w:spacing w:after="80" w:lineRule="auto"/>
        <w:rPr>
          <w:sz w:val="34"/>
          <w:szCs w:val="34"/>
        </w:rPr>
      </w:pPr>
      <w:bookmarkStart w:colFirst="0" w:colLast="0" w:name="_jc72p96ipo5r" w:id="446"/>
      <w:bookmarkEnd w:id="446"/>
      <w:r w:rsidDel="00000000" w:rsidR="00000000" w:rsidRPr="00000000">
        <w:rPr>
          <w:sz w:val="34"/>
          <w:szCs w:val="34"/>
          <w:rtl w:val="0"/>
        </w:rPr>
        <w:t xml:space="preserve">English and Civics Testing</w:t>
      </w:r>
    </w:p>
    <w:p w:rsidR="00000000" w:rsidDel="00000000" w:rsidP="00000000" w:rsidRDefault="00000000" w:rsidRPr="00000000" w14:paraId="00000705">
      <w:pPr>
        <w:spacing w:after="240" w:before="240" w:lineRule="auto"/>
        <w:rPr/>
      </w:pPr>
      <w:r w:rsidDel="00000000" w:rsidR="00000000" w:rsidRPr="00000000">
        <w:rPr>
          <w:rtl w:val="0"/>
        </w:rPr>
        <w:t xml:space="preserve">Preparation for the English and Civics testing is crucial for those seeking U.S. citizenship. The interview includes both an English language assessment and a civics test that covers U.S. history and government. Understanding the structure and content of these tests is essential for success.</w:t>
      </w:r>
    </w:p>
    <w:p w:rsidR="00000000" w:rsidDel="00000000" w:rsidP="00000000" w:rsidRDefault="00000000" w:rsidRPr="00000000" w14:paraId="00000706">
      <w:pPr>
        <w:pStyle w:val="Heading3"/>
        <w:keepNext w:val="0"/>
        <w:keepLines w:val="0"/>
        <w:spacing w:before="280" w:lineRule="auto"/>
        <w:rPr>
          <w:b w:val="1"/>
          <w:color w:val="000000"/>
          <w:sz w:val="26"/>
          <w:szCs w:val="26"/>
        </w:rPr>
      </w:pPr>
      <w:bookmarkStart w:colFirst="0" w:colLast="0" w:name="_kxhdpetbig3c" w:id="447"/>
      <w:bookmarkEnd w:id="447"/>
      <w:r w:rsidDel="00000000" w:rsidR="00000000" w:rsidRPr="00000000">
        <w:rPr>
          <w:b w:val="1"/>
          <w:color w:val="000000"/>
          <w:sz w:val="26"/>
          <w:szCs w:val="26"/>
          <w:rtl w:val="0"/>
        </w:rPr>
        <w:t xml:space="preserve">Overview of English Test</w:t>
      </w:r>
    </w:p>
    <w:p w:rsidR="00000000" w:rsidDel="00000000" w:rsidP="00000000" w:rsidRDefault="00000000" w:rsidRPr="00000000" w14:paraId="00000707">
      <w:pPr>
        <w:spacing w:after="240" w:before="240" w:lineRule="auto"/>
        <w:rPr/>
      </w:pPr>
      <w:r w:rsidDel="00000000" w:rsidR="00000000" w:rsidRPr="00000000">
        <w:rPr>
          <w:rtl w:val="0"/>
        </w:rPr>
        <w:t xml:space="preserve">The English test evaluates reading, writing, and speaking skills. Applicants must demonstrate their ability to communicate effectively in English.</w:t>
      </w:r>
    </w:p>
    <w:p w:rsidR="00000000" w:rsidDel="00000000" w:rsidP="00000000" w:rsidRDefault="00000000" w:rsidRPr="00000000" w14:paraId="00000708">
      <w:pPr>
        <w:numPr>
          <w:ilvl w:val="0"/>
          <w:numId w:val="31"/>
        </w:numPr>
        <w:spacing w:after="0" w:afterAutospacing="0" w:before="240" w:lineRule="auto"/>
        <w:ind w:left="720" w:hanging="360"/>
      </w:pPr>
      <w:r w:rsidDel="00000000" w:rsidR="00000000" w:rsidRPr="00000000">
        <w:rPr>
          <w:b w:val="1"/>
          <w:rtl w:val="0"/>
        </w:rPr>
        <w:t xml:space="preserve">Speaking</w:t>
      </w:r>
      <w:r w:rsidDel="00000000" w:rsidR="00000000" w:rsidRPr="00000000">
        <w:rPr>
          <w:rtl w:val="0"/>
        </w:rPr>
        <w:t xml:space="preserve">: This is assessed during the naturalization interview. The officer will ask questions about personal background and the application.</w:t>
      </w:r>
    </w:p>
    <w:p w:rsidR="00000000" w:rsidDel="00000000" w:rsidP="00000000" w:rsidRDefault="00000000" w:rsidRPr="00000000" w14:paraId="00000709">
      <w:pPr>
        <w:numPr>
          <w:ilvl w:val="0"/>
          <w:numId w:val="31"/>
        </w:numPr>
        <w:spacing w:after="0" w:afterAutospacing="0" w:before="0" w:beforeAutospacing="0" w:lineRule="auto"/>
        <w:ind w:left="720" w:hanging="360"/>
      </w:pPr>
      <w:r w:rsidDel="00000000" w:rsidR="00000000" w:rsidRPr="00000000">
        <w:rPr>
          <w:b w:val="1"/>
          <w:rtl w:val="0"/>
        </w:rPr>
        <w:t xml:space="preserve">Reading</w:t>
      </w:r>
      <w:r w:rsidDel="00000000" w:rsidR="00000000" w:rsidRPr="00000000">
        <w:rPr>
          <w:rtl w:val="0"/>
        </w:rPr>
        <w:t xml:space="preserve">: Applicants must read aloud one sentence correctly to show proficiency.</w:t>
      </w:r>
    </w:p>
    <w:p w:rsidR="00000000" w:rsidDel="00000000" w:rsidP="00000000" w:rsidRDefault="00000000" w:rsidRPr="00000000" w14:paraId="0000070A">
      <w:pPr>
        <w:numPr>
          <w:ilvl w:val="0"/>
          <w:numId w:val="31"/>
        </w:numPr>
        <w:spacing w:after="240" w:before="0" w:beforeAutospacing="0" w:lineRule="auto"/>
        <w:ind w:left="720" w:hanging="360"/>
      </w:pPr>
      <w:r w:rsidDel="00000000" w:rsidR="00000000" w:rsidRPr="00000000">
        <w:rPr>
          <w:b w:val="1"/>
          <w:rtl w:val="0"/>
        </w:rPr>
        <w:t xml:space="preserve">Writing</w:t>
      </w:r>
      <w:r w:rsidDel="00000000" w:rsidR="00000000" w:rsidRPr="00000000">
        <w:rPr>
          <w:rtl w:val="0"/>
        </w:rPr>
        <w:t xml:space="preserve">: This involves writing one sentence dictated by the officer.</w:t>
      </w:r>
    </w:p>
    <w:p w:rsidR="00000000" w:rsidDel="00000000" w:rsidP="00000000" w:rsidRDefault="00000000" w:rsidRPr="00000000" w14:paraId="0000070B">
      <w:pPr>
        <w:spacing w:after="240" w:before="240" w:lineRule="auto"/>
        <w:rPr/>
      </w:pPr>
      <w:r w:rsidDel="00000000" w:rsidR="00000000" w:rsidRPr="00000000">
        <w:rPr>
          <w:rtl w:val="0"/>
        </w:rPr>
        <w:t xml:space="preserve">Study materials are available, including vocabulary lists and practice exercises, which can help individuals prepare adequately for these components.</w:t>
      </w:r>
    </w:p>
    <w:p w:rsidR="00000000" w:rsidDel="00000000" w:rsidP="00000000" w:rsidRDefault="00000000" w:rsidRPr="00000000" w14:paraId="0000070C">
      <w:pPr>
        <w:pStyle w:val="Heading3"/>
        <w:keepNext w:val="0"/>
        <w:keepLines w:val="0"/>
        <w:spacing w:before="280" w:lineRule="auto"/>
        <w:rPr>
          <w:b w:val="1"/>
          <w:color w:val="000000"/>
          <w:sz w:val="26"/>
          <w:szCs w:val="26"/>
        </w:rPr>
      </w:pPr>
      <w:bookmarkStart w:colFirst="0" w:colLast="0" w:name="_1vb3pb60k8zw" w:id="448"/>
      <w:bookmarkEnd w:id="448"/>
      <w:r w:rsidDel="00000000" w:rsidR="00000000" w:rsidRPr="00000000">
        <w:rPr>
          <w:b w:val="1"/>
          <w:color w:val="000000"/>
          <w:sz w:val="26"/>
          <w:szCs w:val="26"/>
          <w:rtl w:val="0"/>
        </w:rPr>
        <w:t xml:space="preserve">Studying for Civics Test</w:t>
      </w:r>
    </w:p>
    <w:p w:rsidR="00000000" w:rsidDel="00000000" w:rsidP="00000000" w:rsidRDefault="00000000" w:rsidRPr="00000000" w14:paraId="0000070D">
      <w:pPr>
        <w:spacing w:after="240" w:before="240" w:lineRule="auto"/>
        <w:rPr/>
      </w:pPr>
      <w:r w:rsidDel="00000000" w:rsidR="00000000" w:rsidRPr="00000000">
        <w:rPr>
          <w:rtl w:val="0"/>
        </w:rPr>
        <w:t xml:space="preserve">The civics test is composed of questions about U.S. history and government. Applicants must answer 6 out of 10 questions correctly to pass.</w:t>
      </w:r>
    </w:p>
    <w:p w:rsidR="00000000" w:rsidDel="00000000" w:rsidP="00000000" w:rsidRDefault="00000000" w:rsidRPr="00000000" w14:paraId="0000070E">
      <w:pPr>
        <w:spacing w:after="240" w:before="240" w:lineRule="auto"/>
        <w:rPr/>
      </w:pPr>
      <w:r w:rsidDel="00000000" w:rsidR="00000000" w:rsidRPr="00000000">
        <w:rPr>
          <w:rtl w:val="0"/>
        </w:rPr>
        <w:t xml:space="preserve">Key study areas include:</w:t>
      </w:r>
    </w:p>
    <w:p w:rsidR="00000000" w:rsidDel="00000000" w:rsidP="00000000" w:rsidRDefault="00000000" w:rsidRPr="00000000" w14:paraId="0000070F">
      <w:pPr>
        <w:numPr>
          <w:ilvl w:val="0"/>
          <w:numId w:val="76"/>
        </w:numPr>
        <w:spacing w:after="0" w:afterAutospacing="0" w:before="240" w:lineRule="auto"/>
        <w:ind w:left="720" w:hanging="360"/>
      </w:pPr>
      <w:r w:rsidDel="00000000" w:rsidR="00000000" w:rsidRPr="00000000">
        <w:rPr>
          <w:b w:val="1"/>
          <w:rtl w:val="0"/>
        </w:rPr>
        <w:t xml:space="preserve">Founding principles</w:t>
      </w:r>
      <w:r w:rsidDel="00000000" w:rsidR="00000000" w:rsidRPr="00000000">
        <w:rPr>
          <w:rtl w:val="0"/>
        </w:rPr>
        <w:t xml:space="preserve">: Understanding democracy, rights, and responsibilities.</w:t>
      </w:r>
    </w:p>
    <w:p w:rsidR="00000000" w:rsidDel="00000000" w:rsidP="00000000" w:rsidRDefault="00000000" w:rsidRPr="00000000" w14:paraId="00000710">
      <w:pPr>
        <w:numPr>
          <w:ilvl w:val="0"/>
          <w:numId w:val="76"/>
        </w:numPr>
        <w:spacing w:after="0" w:afterAutospacing="0" w:before="0" w:beforeAutospacing="0" w:lineRule="auto"/>
        <w:ind w:left="720" w:hanging="360"/>
      </w:pPr>
      <w:r w:rsidDel="00000000" w:rsidR="00000000" w:rsidRPr="00000000">
        <w:rPr>
          <w:b w:val="1"/>
          <w:rtl w:val="0"/>
        </w:rPr>
        <w:t xml:space="preserve">Important documents</w:t>
      </w:r>
      <w:r w:rsidDel="00000000" w:rsidR="00000000" w:rsidRPr="00000000">
        <w:rPr>
          <w:rtl w:val="0"/>
        </w:rPr>
        <w:t xml:space="preserve">: The Constitution, the Declaration of Independence, and the Bill of Rights.</w:t>
      </w:r>
    </w:p>
    <w:p w:rsidR="00000000" w:rsidDel="00000000" w:rsidP="00000000" w:rsidRDefault="00000000" w:rsidRPr="00000000" w14:paraId="00000711">
      <w:pPr>
        <w:numPr>
          <w:ilvl w:val="0"/>
          <w:numId w:val="76"/>
        </w:numPr>
        <w:spacing w:after="240" w:before="0" w:beforeAutospacing="0" w:lineRule="auto"/>
        <w:ind w:left="720" w:hanging="360"/>
      </w:pPr>
      <w:r w:rsidDel="00000000" w:rsidR="00000000" w:rsidRPr="00000000">
        <w:rPr>
          <w:b w:val="1"/>
          <w:rtl w:val="0"/>
        </w:rPr>
        <w:t xml:space="preserve">Branches of government</w:t>
      </w:r>
      <w:r w:rsidDel="00000000" w:rsidR="00000000" w:rsidRPr="00000000">
        <w:rPr>
          <w:rtl w:val="0"/>
        </w:rPr>
        <w:t xml:space="preserve">: Functions of the Executive, Legislative, and Judicial branches.</w:t>
      </w:r>
    </w:p>
    <w:p w:rsidR="00000000" w:rsidDel="00000000" w:rsidP="00000000" w:rsidRDefault="00000000" w:rsidRPr="00000000" w14:paraId="00000712">
      <w:pPr>
        <w:spacing w:after="240" w:before="240" w:lineRule="auto"/>
        <w:rPr/>
      </w:pPr>
      <w:r w:rsidDel="00000000" w:rsidR="00000000" w:rsidRPr="00000000">
        <w:rPr>
          <w:rtl w:val="0"/>
        </w:rPr>
        <w:t xml:space="preserve">Using study materials such as flashcards and practice quizzes can enhance retention and understanding. Resources provided by USCIS include a list of 100 civics questions and answers.</w:t>
      </w:r>
    </w:p>
    <w:p w:rsidR="00000000" w:rsidDel="00000000" w:rsidP="00000000" w:rsidRDefault="00000000" w:rsidRPr="00000000" w14:paraId="00000713">
      <w:pPr>
        <w:pStyle w:val="Heading2"/>
        <w:keepNext w:val="0"/>
        <w:keepLines w:val="0"/>
        <w:spacing w:after="80" w:lineRule="auto"/>
        <w:rPr>
          <w:sz w:val="34"/>
          <w:szCs w:val="34"/>
        </w:rPr>
      </w:pPr>
      <w:bookmarkStart w:colFirst="0" w:colLast="0" w:name="_ikrgak96wk6s" w:id="449"/>
      <w:bookmarkEnd w:id="449"/>
      <w:r w:rsidDel="00000000" w:rsidR="00000000" w:rsidRPr="00000000">
        <w:rPr>
          <w:sz w:val="34"/>
          <w:szCs w:val="34"/>
          <w:rtl w:val="0"/>
        </w:rPr>
        <w:t xml:space="preserve">Post-Interview Outcomes</w:t>
      </w:r>
    </w:p>
    <w:p w:rsidR="00000000" w:rsidDel="00000000" w:rsidP="00000000" w:rsidRDefault="00000000" w:rsidRPr="00000000" w14:paraId="00000714">
      <w:pPr>
        <w:spacing w:after="240" w:before="240" w:lineRule="auto"/>
        <w:rPr/>
      </w:pPr>
      <w:r w:rsidDel="00000000" w:rsidR="00000000" w:rsidRPr="00000000">
        <w:rPr>
          <w:rtl w:val="0"/>
        </w:rPr>
        <w:t xml:space="preserve">After the naturalization interview, applicants can expect various outcomes and next steps that are essential to the citizenship process. Understanding these outcomes can help in effectively preparing for what comes next.</w:t>
      </w:r>
    </w:p>
    <w:p w:rsidR="00000000" w:rsidDel="00000000" w:rsidP="00000000" w:rsidRDefault="00000000" w:rsidRPr="00000000" w14:paraId="00000715">
      <w:pPr>
        <w:pStyle w:val="Heading3"/>
        <w:keepNext w:val="0"/>
        <w:keepLines w:val="0"/>
        <w:spacing w:before="280" w:lineRule="auto"/>
        <w:rPr>
          <w:b w:val="1"/>
          <w:color w:val="000000"/>
          <w:sz w:val="26"/>
          <w:szCs w:val="26"/>
        </w:rPr>
      </w:pPr>
      <w:bookmarkStart w:colFirst="0" w:colLast="0" w:name="_8p5dm78349g2" w:id="450"/>
      <w:bookmarkEnd w:id="450"/>
      <w:r w:rsidDel="00000000" w:rsidR="00000000" w:rsidRPr="00000000">
        <w:rPr>
          <w:b w:val="1"/>
          <w:color w:val="000000"/>
          <w:sz w:val="26"/>
          <w:szCs w:val="26"/>
          <w:rtl w:val="0"/>
        </w:rPr>
        <w:t xml:space="preserve">After the Interview</w:t>
      </w:r>
    </w:p>
    <w:p w:rsidR="00000000" w:rsidDel="00000000" w:rsidP="00000000" w:rsidRDefault="00000000" w:rsidRPr="00000000" w14:paraId="00000716">
      <w:pPr>
        <w:spacing w:after="240" w:before="240" w:lineRule="auto"/>
        <w:rPr/>
      </w:pPr>
      <w:r w:rsidDel="00000000" w:rsidR="00000000" w:rsidRPr="00000000">
        <w:rPr>
          <w:rtl w:val="0"/>
        </w:rPr>
        <w:t xml:space="preserve">Following the interview, applicants will receive a notice regarding their status. There are three primary outcomes that can occur:</w:t>
      </w:r>
    </w:p>
    <w:p w:rsidR="00000000" w:rsidDel="00000000" w:rsidP="00000000" w:rsidRDefault="00000000" w:rsidRPr="00000000" w14:paraId="00000717">
      <w:pPr>
        <w:numPr>
          <w:ilvl w:val="0"/>
          <w:numId w:val="21"/>
        </w:numPr>
        <w:spacing w:after="0" w:afterAutospacing="0" w:before="240" w:lineRule="auto"/>
        <w:ind w:left="720" w:hanging="360"/>
      </w:pPr>
      <w:r w:rsidDel="00000000" w:rsidR="00000000" w:rsidRPr="00000000">
        <w:rPr>
          <w:b w:val="1"/>
          <w:rtl w:val="0"/>
        </w:rPr>
        <w:t xml:space="preserve">Approved:</w:t>
      </w:r>
      <w:r w:rsidDel="00000000" w:rsidR="00000000" w:rsidRPr="00000000">
        <w:rPr>
          <w:rtl w:val="0"/>
        </w:rPr>
        <w:t xml:space="preserve"> The applicant has successfully met all requirements and will receive notification for the oath ceremony.</w:t>
        <w:br w:type="textWrapping"/>
      </w:r>
    </w:p>
    <w:p w:rsidR="00000000" w:rsidDel="00000000" w:rsidP="00000000" w:rsidRDefault="00000000" w:rsidRPr="00000000" w14:paraId="00000718">
      <w:pPr>
        <w:numPr>
          <w:ilvl w:val="0"/>
          <w:numId w:val="21"/>
        </w:numPr>
        <w:spacing w:after="0" w:afterAutospacing="0" w:before="0" w:beforeAutospacing="0" w:lineRule="auto"/>
        <w:ind w:left="720" w:hanging="360"/>
      </w:pPr>
      <w:r w:rsidDel="00000000" w:rsidR="00000000" w:rsidRPr="00000000">
        <w:rPr>
          <w:b w:val="1"/>
          <w:rtl w:val="0"/>
        </w:rPr>
        <w:t xml:space="preserve">Continued:</w:t>
      </w:r>
      <w:r w:rsidDel="00000000" w:rsidR="00000000" w:rsidRPr="00000000">
        <w:rPr>
          <w:rtl w:val="0"/>
        </w:rPr>
        <w:t xml:space="preserve"> This means the applicant needs to provide additional documentation or attend another interview. In this case, USCIS will specify what is required.</w:t>
        <w:br w:type="textWrapping"/>
      </w:r>
    </w:p>
    <w:p w:rsidR="00000000" w:rsidDel="00000000" w:rsidP="00000000" w:rsidRDefault="00000000" w:rsidRPr="00000000" w14:paraId="00000719">
      <w:pPr>
        <w:numPr>
          <w:ilvl w:val="0"/>
          <w:numId w:val="21"/>
        </w:numPr>
        <w:spacing w:after="240" w:before="0" w:beforeAutospacing="0" w:lineRule="auto"/>
        <w:ind w:left="720" w:hanging="360"/>
      </w:pPr>
      <w:r w:rsidDel="00000000" w:rsidR="00000000" w:rsidRPr="00000000">
        <w:rPr>
          <w:b w:val="1"/>
          <w:rtl w:val="0"/>
        </w:rPr>
        <w:t xml:space="preserve">Denied:</w:t>
      </w:r>
      <w:r w:rsidDel="00000000" w:rsidR="00000000" w:rsidRPr="00000000">
        <w:rPr>
          <w:rtl w:val="0"/>
        </w:rPr>
        <w:t xml:space="preserve"> If the application is denied, USCIS will provide a written notice explaining the reasons. Applicants can appeal this decision or file a motion to reopen the case.</w:t>
        <w:br w:type="textWrapping"/>
      </w:r>
    </w:p>
    <w:p w:rsidR="00000000" w:rsidDel="00000000" w:rsidP="00000000" w:rsidRDefault="00000000" w:rsidRPr="00000000" w14:paraId="0000071A">
      <w:pPr>
        <w:pStyle w:val="Heading3"/>
        <w:keepNext w:val="0"/>
        <w:keepLines w:val="0"/>
        <w:spacing w:before="280" w:lineRule="auto"/>
        <w:rPr>
          <w:b w:val="1"/>
          <w:color w:val="000000"/>
          <w:sz w:val="26"/>
          <w:szCs w:val="26"/>
        </w:rPr>
      </w:pPr>
      <w:bookmarkStart w:colFirst="0" w:colLast="0" w:name="_2xkctde2b8py" w:id="451"/>
      <w:bookmarkEnd w:id="451"/>
      <w:r w:rsidDel="00000000" w:rsidR="00000000" w:rsidRPr="00000000">
        <w:rPr>
          <w:b w:val="1"/>
          <w:color w:val="000000"/>
          <w:sz w:val="26"/>
          <w:szCs w:val="26"/>
          <w:rtl w:val="0"/>
        </w:rPr>
        <w:t xml:space="preserve">Next Steps and Oath Ceremony</w:t>
      </w:r>
    </w:p>
    <w:p w:rsidR="00000000" w:rsidDel="00000000" w:rsidP="00000000" w:rsidRDefault="00000000" w:rsidRPr="00000000" w14:paraId="0000071B">
      <w:pPr>
        <w:spacing w:after="240" w:before="240" w:lineRule="auto"/>
        <w:rPr/>
      </w:pPr>
      <w:r w:rsidDel="00000000" w:rsidR="00000000" w:rsidRPr="00000000">
        <w:rPr>
          <w:rtl w:val="0"/>
        </w:rPr>
        <w:t xml:space="preserve">If approved, the next significant step is the Oath of Allegiance. USCIS schedules this ceremony, which can happen within a few weeks or months following approval.</w:t>
      </w:r>
    </w:p>
    <w:p w:rsidR="00000000" w:rsidDel="00000000" w:rsidP="00000000" w:rsidRDefault="00000000" w:rsidRPr="00000000" w14:paraId="0000071C">
      <w:pPr>
        <w:spacing w:after="240" w:before="240" w:lineRule="auto"/>
        <w:rPr/>
      </w:pPr>
      <w:r w:rsidDel="00000000" w:rsidR="00000000" w:rsidRPr="00000000">
        <w:rPr>
          <w:rtl w:val="0"/>
        </w:rPr>
        <w:t xml:space="preserve">During the oath ceremony, applicants must:</w:t>
      </w:r>
    </w:p>
    <w:p w:rsidR="00000000" w:rsidDel="00000000" w:rsidP="00000000" w:rsidRDefault="00000000" w:rsidRPr="00000000" w14:paraId="0000071D">
      <w:pPr>
        <w:numPr>
          <w:ilvl w:val="0"/>
          <w:numId w:val="66"/>
        </w:numPr>
        <w:spacing w:after="0" w:afterAutospacing="0" w:before="240" w:lineRule="auto"/>
        <w:ind w:left="720" w:hanging="360"/>
      </w:pPr>
      <w:r w:rsidDel="00000000" w:rsidR="00000000" w:rsidRPr="00000000">
        <w:rPr>
          <w:rtl w:val="0"/>
        </w:rPr>
        <w:t xml:space="preserve">Confirm their willingness to renounce allegiance to other countries.</w:t>
      </w:r>
    </w:p>
    <w:p w:rsidR="00000000" w:rsidDel="00000000" w:rsidP="00000000" w:rsidRDefault="00000000" w:rsidRPr="00000000" w14:paraId="0000071E">
      <w:pPr>
        <w:numPr>
          <w:ilvl w:val="0"/>
          <w:numId w:val="66"/>
        </w:numPr>
        <w:spacing w:after="240" w:before="0" w:beforeAutospacing="0" w:lineRule="auto"/>
        <w:ind w:left="720" w:hanging="360"/>
      </w:pPr>
      <w:r w:rsidDel="00000000" w:rsidR="00000000" w:rsidRPr="00000000">
        <w:rPr>
          <w:rtl w:val="0"/>
        </w:rPr>
        <w:t xml:space="preserve">Take the Oath of Allegiance, pledging loyalty to the United States.</w:t>
      </w:r>
    </w:p>
    <w:p w:rsidR="00000000" w:rsidDel="00000000" w:rsidP="00000000" w:rsidRDefault="00000000" w:rsidRPr="00000000" w14:paraId="0000071F">
      <w:pPr>
        <w:spacing w:after="240" w:before="240" w:lineRule="auto"/>
        <w:rPr/>
      </w:pPr>
      <w:r w:rsidDel="00000000" w:rsidR="00000000" w:rsidRPr="00000000">
        <w:rPr>
          <w:rtl w:val="0"/>
        </w:rPr>
        <w:t xml:space="preserve">After completing these steps, individuals receive a Certificate of Naturalization, finalizing their citizenship status. This certificate is crucial for obtaining a U.S. passport and other benefits of citizenship.</w:t>
      </w:r>
    </w:p>
    <w:p w:rsidR="00000000" w:rsidDel="00000000" w:rsidP="00000000" w:rsidRDefault="00000000" w:rsidRPr="00000000" w14:paraId="00000720">
      <w:pPr>
        <w:pStyle w:val="Heading2"/>
        <w:keepNext w:val="0"/>
        <w:keepLines w:val="0"/>
        <w:spacing w:after="80" w:lineRule="auto"/>
        <w:rPr>
          <w:sz w:val="34"/>
          <w:szCs w:val="34"/>
        </w:rPr>
      </w:pPr>
      <w:bookmarkStart w:colFirst="0" w:colLast="0" w:name="_qhm5jij4up1w" w:id="452"/>
      <w:bookmarkEnd w:id="452"/>
      <w:r w:rsidDel="00000000" w:rsidR="00000000" w:rsidRPr="00000000">
        <w:rPr>
          <w:sz w:val="34"/>
          <w:szCs w:val="34"/>
          <w:rtl w:val="0"/>
        </w:rPr>
        <w:t xml:space="preserve">Accommodations and Exemptions</w:t>
      </w:r>
    </w:p>
    <w:p w:rsidR="00000000" w:rsidDel="00000000" w:rsidP="00000000" w:rsidRDefault="00000000" w:rsidRPr="00000000" w14:paraId="00000721">
      <w:pPr>
        <w:spacing w:after="240" w:before="240" w:lineRule="auto"/>
        <w:rPr/>
      </w:pPr>
      <w:r w:rsidDel="00000000" w:rsidR="00000000" w:rsidRPr="00000000">
        <w:rPr>
          <w:rtl w:val="0"/>
        </w:rPr>
        <w:t xml:space="preserve">Understanding accommodations and exemptions during the U.S. naturalization interview and test is essential for applicants. Specific adjustments may be available to assist individuals with disabilities or unique circumstances, ensuring a fair evaluation process.</w:t>
      </w:r>
    </w:p>
    <w:p w:rsidR="00000000" w:rsidDel="00000000" w:rsidP="00000000" w:rsidRDefault="00000000" w:rsidRPr="00000000" w14:paraId="00000722">
      <w:pPr>
        <w:pStyle w:val="Heading3"/>
        <w:keepNext w:val="0"/>
        <w:keepLines w:val="0"/>
        <w:spacing w:before="280" w:lineRule="auto"/>
        <w:rPr>
          <w:b w:val="1"/>
          <w:color w:val="000000"/>
          <w:sz w:val="26"/>
          <w:szCs w:val="26"/>
        </w:rPr>
      </w:pPr>
      <w:bookmarkStart w:colFirst="0" w:colLast="0" w:name="_p5ctubp7i7f5" w:id="453"/>
      <w:bookmarkEnd w:id="453"/>
      <w:r w:rsidDel="00000000" w:rsidR="00000000" w:rsidRPr="00000000">
        <w:rPr>
          <w:b w:val="1"/>
          <w:color w:val="000000"/>
          <w:sz w:val="26"/>
          <w:szCs w:val="26"/>
          <w:rtl w:val="0"/>
        </w:rPr>
        <w:t xml:space="preserve">Exceptions and Accommodations</w:t>
      </w:r>
    </w:p>
    <w:p w:rsidR="00000000" w:rsidDel="00000000" w:rsidP="00000000" w:rsidRDefault="00000000" w:rsidRPr="00000000" w14:paraId="00000723">
      <w:pPr>
        <w:spacing w:after="240" w:before="240" w:lineRule="auto"/>
        <w:rPr/>
      </w:pPr>
      <w:r w:rsidDel="00000000" w:rsidR="00000000" w:rsidRPr="00000000">
        <w:rPr>
          <w:rtl w:val="0"/>
        </w:rPr>
        <w:t xml:space="preserve">USCIS allows for certain exceptions and accommodations for individuals applying for naturalization. Applicants who are unable to complete the English or civics tests due to a disability can request appropriate adjustments.</w:t>
      </w:r>
    </w:p>
    <w:p w:rsidR="00000000" w:rsidDel="00000000" w:rsidP="00000000" w:rsidRDefault="00000000" w:rsidRPr="00000000" w14:paraId="00000724">
      <w:pPr>
        <w:spacing w:after="240" w:before="240" w:lineRule="auto"/>
        <w:rPr/>
      </w:pPr>
      <w:r w:rsidDel="00000000" w:rsidR="00000000" w:rsidRPr="00000000">
        <w:rPr>
          <w:rtl w:val="0"/>
        </w:rPr>
        <w:t xml:space="preserve">There are also specific exemptions, such as the </w:t>
      </w:r>
      <w:r w:rsidDel="00000000" w:rsidR="00000000" w:rsidRPr="00000000">
        <w:rPr>
          <w:b w:val="1"/>
          <w:rtl w:val="0"/>
        </w:rPr>
        <w:t xml:space="preserve">50/20 exception</w:t>
      </w:r>
      <w:r w:rsidDel="00000000" w:rsidR="00000000" w:rsidRPr="00000000">
        <w:rPr>
          <w:rtl w:val="0"/>
        </w:rPr>
        <w:t xml:space="preserve">, which applies to applicants over the age of 50 who have resided in the U.S. for at least 20 years. These applicants may take the civics test in their native language and are exempt from the English test requirements.</w:t>
      </w:r>
    </w:p>
    <w:p w:rsidR="00000000" w:rsidDel="00000000" w:rsidP="00000000" w:rsidRDefault="00000000" w:rsidRPr="00000000" w14:paraId="00000725">
      <w:pPr>
        <w:spacing w:after="240" w:before="240" w:lineRule="auto"/>
        <w:rPr/>
      </w:pPr>
      <w:r w:rsidDel="00000000" w:rsidR="00000000" w:rsidRPr="00000000">
        <w:rPr>
          <w:rtl w:val="0"/>
        </w:rPr>
        <w:t xml:space="preserve">Appropriate documentation will be required to validate requests for accommodations or exemptions. USCIS aims to provide the necessary support to ensure a smooth naturalization process for all applicants.</w:t>
      </w:r>
    </w:p>
    <w:p w:rsidR="00000000" w:rsidDel="00000000" w:rsidP="00000000" w:rsidRDefault="00000000" w:rsidRPr="00000000" w14:paraId="00000726">
      <w:pPr>
        <w:pStyle w:val="Heading3"/>
        <w:keepNext w:val="0"/>
        <w:keepLines w:val="0"/>
        <w:spacing w:before="280" w:lineRule="auto"/>
        <w:rPr>
          <w:b w:val="1"/>
          <w:color w:val="000000"/>
          <w:sz w:val="26"/>
          <w:szCs w:val="26"/>
        </w:rPr>
      </w:pPr>
      <w:bookmarkStart w:colFirst="0" w:colLast="0" w:name="_ca76ixph3zyb" w:id="454"/>
      <w:bookmarkEnd w:id="454"/>
      <w:r w:rsidDel="00000000" w:rsidR="00000000" w:rsidRPr="00000000">
        <w:rPr>
          <w:b w:val="1"/>
          <w:color w:val="000000"/>
          <w:sz w:val="26"/>
          <w:szCs w:val="26"/>
          <w:rtl w:val="0"/>
        </w:rPr>
        <w:t xml:space="preserve">Medical Disabilities Waiver</w:t>
      </w:r>
    </w:p>
    <w:p w:rsidR="00000000" w:rsidDel="00000000" w:rsidP="00000000" w:rsidRDefault="00000000" w:rsidRPr="00000000" w14:paraId="00000727">
      <w:pPr>
        <w:spacing w:after="240" w:before="240" w:lineRule="auto"/>
        <w:rPr/>
      </w:pPr>
      <w:r w:rsidDel="00000000" w:rsidR="00000000" w:rsidRPr="00000000">
        <w:rPr>
          <w:rtl w:val="0"/>
        </w:rPr>
        <w:t xml:space="preserve">For individuals with medical disabilities, a waiver may be available. An applicant can fill out Form N-648, which is the Medical Certification for Disability Exceptions.</w:t>
      </w:r>
    </w:p>
    <w:p w:rsidR="00000000" w:rsidDel="00000000" w:rsidP="00000000" w:rsidRDefault="00000000" w:rsidRPr="00000000" w14:paraId="00000728">
      <w:pPr>
        <w:spacing w:after="240" w:before="240" w:lineRule="auto"/>
        <w:rPr/>
      </w:pPr>
      <w:r w:rsidDel="00000000" w:rsidR="00000000" w:rsidRPr="00000000">
        <w:rPr>
          <w:rtl w:val="0"/>
        </w:rPr>
        <w:t xml:space="preserve">The form must be completed by a licensed medical professional who can attest to the applicant’s disability. This documentation is crucial for receiving a medical exemption from the English and civics tests.</w:t>
      </w:r>
    </w:p>
    <w:p w:rsidR="00000000" w:rsidDel="00000000" w:rsidP="00000000" w:rsidRDefault="00000000" w:rsidRPr="00000000" w14:paraId="00000729">
      <w:pPr>
        <w:spacing w:after="240" w:before="240" w:lineRule="auto"/>
        <w:rPr/>
      </w:pPr>
      <w:r w:rsidDel="00000000" w:rsidR="00000000" w:rsidRPr="00000000">
        <w:rPr>
          <w:rtl w:val="0"/>
        </w:rPr>
        <w:t xml:space="preserve">Qualified applicants can benefit significantly from this waiver, as it removes barriers that could impede their path to citizenship. Receiving this exemption means they are evaluated based solely on their suitability for naturalization, ensuring fairness in the process.</w:t>
      </w:r>
    </w:p>
    <w:p w:rsidR="00000000" w:rsidDel="00000000" w:rsidP="00000000" w:rsidRDefault="00000000" w:rsidRPr="00000000" w14:paraId="0000072A">
      <w:pPr>
        <w:pStyle w:val="Heading2"/>
        <w:keepNext w:val="0"/>
        <w:keepLines w:val="0"/>
        <w:spacing w:after="80" w:lineRule="auto"/>
        <w:rPr>
          <w:sz w:val="34"/>
          <w:szCs w:val="34"/>
        </w:rPr>
      </w:pPr>
      <w:bookmarkStart w:colFirst="0" w:colLast="0" w:name="_xk8tcfi599hw" w:id="455"/>
      <w:bookmarkEnd w:id="455"/>
      <w:r w:rsidDel="00000000" w:rsidR="00000000" w:rsidRPr="00000000">
        <w:rPr>
          <w:sz w:val="34"/>
          <w:szCs w:val="34"/>
          <w:rtl w:val="0"/>
        </w:rPr>
        <w:t xml:space="preserve">Resources and Study Materials</w:t>
      </w:r>
    </w:p>
    <w:p w:rsidR="00000000" w:rsidDel="00000000" w:rsidP="00000000" w:rsidRDefault="00000000" w:rsidRPr="00000000" w14:paraId="0000072B">
      <w:pPr>
        <w:spacing w:after="240" w:before="240" w:lineRule="auto"/>
        <w:rPr/>
      </w:pPr>
      <w:r w:rsidDel="00000000" w:rsidR="00000000" w:rsidRPr="00000000">
        <w:rPr>
          <w:rtl w:val="0"/>
        </w:rPr>
        <w:t xml:space="preserve">Preparing for the U.S. Naturalization Interview and Test requires access to effective study materials. Various official and additional resources can greatly aid applicants in their preparation.</w:t>
      </w:r>
    </w:p>
    <w:p w:rsidR="00000000" w:rsidDel="00000000" w:rsidP="00000000" w:rsidRDefault="00000000" w:rsidRPr="00000000" w14:paraId="0000072C">
      <w:pPr>
        <w:pStyle w:val="Heading3"/>
        <w:keepNext w:val="0"/>
        <w:keepLines w:val="0"/>
        <w:spacing w:before="280" w:lineRule="auto"/>
        <w:rPr>
          <w:b w:val="1"/>
          <w:color w:val="000000"/>
          <w:sz w:val="26"/>
          <w:szCs w:val="26"/>
        </w:rPr>
      </w:pPr>
      <w:bookmarkStart w:colFirst="0" w:colLast="0" w:name="_lhz720jenw1x" w:id="456"/>
      <w:bookmarkEnd w:id="456"/>
      <w:r w:rsidDel="00000000" w:rsidR="00000000" w:rsidRPr="00000000">
        <w:rPr>
          <w:b w:val="1"/>
          <w:color w:val="000000"/>
          <w:sz w:val="26"/>
          <w:szCs w:val="26"/>
          <w:rtl w:val="0"/>
        </w:rPr>
        <w:t xml:space="preserve">Official USCIS Materials</w:t>
      </w:r>
    </w:p>
    <w:p w:rsidR="00000000" w:rsidDel="00000000" w:rsidP="00000000" w:rsidRDefault="00000000" w:rsidRPr="00000000" w14:paraId="0000072D">
      <w:pPr>
        <w:spacing w:after="240" w:before="240" w:lineRule="auto"/>
        <w:rPr/>
      </w:pPr>
      <w:r w:rsidDel="00000000" w:rsidR="00000000" w:rsidRPr="00000000">
        <w:rPr>
          <w:rtl w:val="0"/>
        </w:rPr>
        <w:t xml:space="preserve">The United States Citizenship and Immigration Services (USCIS) provides a wealth of official materials for study. Key resources include:</w:t>
      </w:r>
    </w:p>
    <w:p w:rsidR="00000000" w:rsidDel="00000000" w:rsidP="00000000" w:rsidRDefault="00000000" w:rsidRPr="00000000" w14:paraId="0000072E">
      <w:pPr>
        <w:numPr>
          <w:ilvl w:val="0"/>
          <w:numId w:val="97"/>
        </w:numPr>
        <w:spacing w:after="0" w:afterAutospacing="0" w:before="240" w:lineRule="auto"/>
        <w:ind w:left="720" w:hanging="360"/>
      </w:pPr>
      <w:r w:rsidDel="00000000" w:rsidR="00000000" w:rsidRPr="00000000">
        <w:rPr>
          <w:b w:val="1"/>
          <w:rtl w:val="0"/>
        </w:rPr>
        <w:t xml:space="preserve">Citizenship Resource Center</w:t>
      </w:r>
      <w:r w:rsidDel="00000000" w:rsidR="00000000" w:rsidRPr="00000000">
        <w:rPr>
          <w:rtl w:val="0"/>
        </w:rPr>
        <w:t xml:space="preserve">: This online platform offers comprehensive information about the naturalization process.</w:t>
      </w:r>
    </w:p>
    <w:p w:rsidR="00000000" w:rsidDel="00000000" w:rsidP="00000000" w:rsidRDefault="00000000" w:rsidRPr="00000000" w14:paraId="0000072F">
      <w:pPr>
        <w:numPr>
          <w:ilvl w:val="0"/>
          <w:numId w:val="97"/>
        </w:numPr>
        <w:spacing w:after="0" w:afterAutospacing="0" w:before="0" w:beforeAutospacing="0" w:lineRule="auto"/>
        <w:ind w:left="720" w:hanging="360"/>
      </w:pPr>
      <w:r w:rsidDel="00000000" w:rsidR="00000000" w:rsidRPr="00000000">
        <w:rPr>
          <w:b w:val="1"/>
          <w:rtl w:val="0"/>
        </w:rPr>
        <w:t xml:space="preserve">USCIS Study Guide</w:t>
      </w:r>
      <w:r w:rsidDel="00000000" w:rsidR="00000000" w:rsidRPr="00000000">
        <w:rPr>
          <w:rtl w:val="0"/>
        </w:rPr>
        <w:t xml:space="preserve">: This guide contains the 100 civics questions and answers that applicants need to know.</w:t>
      </w:r>
    </w:p>
    <w:p w:rsidR="00000000" w:rsidDel="00000000" w:rsidP="00000000" w:rsidRDefault="00000000" w:rsidRPr="00000000" w14:paraId="00000730">
      <w:pPr>
        <w:numPr>
          <w:ilvl w:val="0"/>
          <w:numId w:val="97"/>
        </w:numPr>
        <w:spacing w:after="240" w:before="0" w:beforeAutospacing="0" w:lineRule="auto"/>
        <w:ind w:left="720" w:hanging="360"/>
      </w:pPr>
      <w:r w:rsidDel="00000000" w:rsidR="00000000" w:rsidRPr="00000000">
        <w:rPr>
          <w:b w:val="1"/>
          <w:rtl w:val="0"/>
        </w:rPr>
        <w:t xml:space="preserve">Quick Civics Lessons</w:t>
      </w:r>
      <w:r w:rsidDel="00000000" w:rsidR="00000000" w:rsidRPr="00000000">
        <w:rPr>
          <w:rtl w:val="0"/>
        </w:rPr>
        <w:t xml:space="preserve">: Short lessons that simplify important concepts and help reinforce knowledge.</w:t>
      </w:r>
    </w:p>
    <w:p w:rsidR="00000000" w:rsidDel="00000000" w:rsidP="00000000" w:rsidRDefault="00000000" w:rsidRPr="00000000" w14:paraId="00000731">
      <w:pPr>
        <w:spacing w:after="240" w:before="240" w:lineRule="auto"/>
        <w:rPr/>
      </w:pPr>
      <w:r w:rsidDel="00000000" w:rsidR="00000000" w:rsidRPr="00000000">
        <w:rPr>
          <w:rtl w:val="0"/>
        </w:rPr>
        <w:t xml:space="preserve">Additionally, the USCIS provides access to practice tests that simulate the actual interview experience. These resources are essential for understanding the civics questions and the application process.</w:t>
      </w:r>
    </w:p>
    <w:p w:rsidR="00000000" w:rsidDel="00000000" w:rsidP="00000000" w:rsidRDefault="00000000" w:rsidRPr="00000000" w14:paraId="00000732">
      <w:pPr>
        <w:pStyle w:val="Heading3"/>
        <w:keepNext w:val="0"/>
        <w:keepLines w:val="0"/>
        <w:spacing w:before="280" w:lineRule="auto"/>
        <w:rPr>
          <w:b w:val="1"/>
          <w:color w:val="000000"/>
          <w:sz w:val="26"/>
          <w:szCs w:val="26"/>
        </w:rPr>
      </w:pPr>
      <w:bookmarkStart w:colFirst="0" w:colLast="0" w:name="_9o2eb46xmq7f" w:id="457"/>
      <w:bookmarkEnd w:id="457"/>
      <w:r w:rsidDel="00000000" w:rsidR="00000000" w:rsidRPr="00000000">
        <w:rPr>
          <w:b w:val="1"/>
          <w:color w:val="000000"/>
          <w:sz w:val="26"/>
          <w:szCs w:val="26"/>
          <w:rtl w:val="0"/>
        </w:rPr>
        <w:t xml:space="preserve">Additional Study Tools</w:t>
      </w:r>
    </w:p>
    <w:p w:rsidR="00000000" w:rsidDel="00000000" w:rsidP="00000000" w:rsidRDefault="00000000" w:rsidRPr="00000000" w14:paraId="00000733">
      <w:pPr>
        <w:spacing w:after="240" w:before="240" w:lineRule="auto"/>
        <w:rPr/>
      </w:pPr>
      <w:r w:rsidDel="00000000" w:rsidR="00000000" w:rsidRPr="00000000">
        <w:rPr>
          <w:rtl w:val="0"/>
        </w:rPr>
        <w:t xml:space="preserve">Beyond official materials, several free resources can further assist in preparing for the test. Websites like </w:t>
      </w:r>
      <w:r w:rsidDel="00000000" w:rsidR="00000000" w:rsidRPr="00000000">
        <w:rPr>
          <w:b w:val="1"/>
          <w:rtl w:val="0"/>
        </w:rPr>
        <w:t xml:space="preserve">USAHello</w:t>
      </w:r>
      <w:r w:rsidDel="00000000" w:rsidR="00000000" w:rsidRPr="00000000">
        <w:rPr>
          <w:rtl w:val="0"/>
        </w:rPr>
        <w:t xml:space="preserve"> offer practice quizzes and lessons that cater to different learning styles. They include:</w:t>
      </w:r>
    </w:p>
    <w:p w:rsidR="00000000" w:rsidDel="00000000" w:rsidP="00000000" w:rsidRDefault="00000000" w:rsidRPr="00000000" w14:paraId="00000734">
      <w:pPr>
        <w:numPr>
          <w:ilvl w:val="0"/>
          <w:numId w:val="25"/>
        </w:numPr>
        <w:spacing w:after="0" w:afterAutospacing="0" w:before="240" w:lineRule="auto"/>
        <w:ind w:left="720" w:hanging="360"/>
      </w:pPr>
      <w:r w:rsidDel="00000000" w:rsidR="00000000" w:rsidRPr="00000000">
        <w:rPr>
          <w:b w:val="1"/>
          <w:rtl w:val="0"/>
        </w:rPr>
        <w:t xml:space="preserve">Flashcards</w:t>
      </w:r>
      <w:r w:rsidDel="00000000" w:rsidR="00000000" w:rsidRPr="00000000">
        <w:rPr>
          <w:rtl w:val="0"/>
        </w:rPr>
        <w:t xml:space="preserve">: Useful for memorizing civics questions and vocabulary.</w:t>
      </w:r>
    </w:p>
    <w:p w:rsidR="00000000" w:rsidDel="00000000" w:rsidP="00000000" w:rsidRDefault="00000000" w:rsidRPr="00000000" w14:paraId="00000735">
      <w:pPr>
        <w:numPr>
          <w:ilvl w:val="0"/>
          <w:numId w:val="25"/>
        </w:numPr>
        <w:spacing w:after="240" w:before="0" w:beforeAutospacing="0" w:lineRule="auto"/>
        <w:ind w:left="720" w:hanging="360"/>
      </w:pPr>
      <w:r w:rsidDel="00000000" w:rsidR="00000000" w:rsidRPr="00000000">
        <w:rPr>
          <w:b w:val="1"/>
          <w:rtl w:val="0"/>
        </w:rPr>
        <w:t xml:space="preserve">Video Tutorials</w:t>
      </w:r>
      <w:r w:rsidDel="00000000" w:rsidR="00000000" w:rsidRPr="00000000">
        <w:rPr>
          <w:rtl w:val="0"/>
        </w:rPr>
        <w:t xml:space="preserve">: Engaging content that explains core concepts visually.</w:t>
      </w:r>
    </w:p>
    <w:p w:rsidR="00000000" w:rsidDel="00000000" w:rsidP="00000000" w:rsidRDefault="00000000" w:rsidRPr="00000000" w14:paraId="00000736">
      <w:pPr>
        <w:spacing w:after="240" w:before="240" w:lineRule="auto"/>
        <w:rPr/>
      </w:pPr>
      <w:r w:rsidDel="00000000" w:rsidR="00000000" w:rsidRPr="00000000">
        <w:rPr>
          <w:rtl w:val="0"/>
        </w:rPr>
        <w:t xml:space="preserve">Also, community organizations often provide in-person classes and study groups. These interactions foster a supportive environment and allow for real-time questions and answers. Combining these varied tools can enhance preparation and boost confidence for the interview.</w:t>
      </w:r>
    </w:p>
    <w:p w:rsidR="00000000" w:rsidDel="00000000" w:rsidP="00000000" w:rsidRDefault="00000000" w:rsidRPr="00000000" w14:paraId="00000737">
      <w:pPr>
        <w:pStyle w:val="Heading2"/>
        <w:keepNext w:val="0"/>
        <w:keepLines w:val="0"/>
        <w:spacing w:after="80" w:lineRule="auto"/>
        <w:rPr>
          <w:sz w:val="34"/>
          <w:szCs w:val="34"/>
        </w:rPr>
      </w:pPr>
      <w:bookmarkStart w:colFirst="0" w:colLast="0" w:name="_9sjbnonaq3vr" w:id="458"/>
      <w:bookmarkEnd w:id="458"/>
      <w:r w:rsidDel="00000000" w:rsidR="00000000" w:rsidRPr="00000000">
        <w:rPr>
          <w:sz w:val="34"/>
          <w:szCs w:val="34"/>
          <w:rtl w:val="0"/>
        </w:rPr>
        <w:t xml:space="preserve">Legal Help and Support</w:t>
      </w:r>
    </w:p>
    <w:p w:rsidR="00000000" w:rsidDel="00000000" w:rsidP="00000000" w:rsidRDefault="00000000" w:rsidRPr="00000000" w14:paraId="00000738">
      <w:pPr>
        <w:spacing w:after="240" w:before="240" w:lineRule="auto"/>
        <w:rPr/>
      </w:pPr>
      <w:r w:rsidDel="00000000" w:rsidR="00000000" w:rsidRPr="00000000">
        <w:rPr>
          <w:rtl w:val="0"/>
        </w:rPr>
        <w:t xml:space="preserve">Navigating the U.S. naturalization interview and test can be complex. Seeking legal help and utilizing community support networks can offer crucial guidance and resources during this process.</w:t>
      </w:r>
    </w:p>
    <w:p w:rsidR="00000000" w:rsidDel="00000000" w:rsidP="00000000" w:rsidRDefault="00000000" w:rsidRPr="00000000" w14:paraId="00000739">
      <w:pPr>
        <w:pStyle w:val="Heading3"/>
        <w:keepNext w:val="0"/>
        <w:keepLines w:val="0"/>
        <w:spacing w:before="280" w:lineRule="auto"/>
        <w:rPr>
          <w:b w:val="1"/>
          <w:color w:val="000000"/>
          <w:sz w:val="26"/>
          <w:szCs w:val="26"/>
        </w:rPr>
      </w:pPr>
      <w:bookmarkStart w:colFirst="0" w:colLast="0" w:name="_qnwr008i8cst" w:id="459"/>
      <w:bookmarkEnd w:id="459"/>
      <w:r w:rsidDel="00000000" w:rsidR="00000000" w:rsidRPr="00000000">
        <w:rPr>
          <w:b w:val="1"/>
          <w:color w:val="000000"/>
          <w:sz w:val="26"/>
          <w:szCs w:val="26"/>
          <w:rtl w:val="0"/>
        </w:rPr>
        <w:t xml:space="preserve">Consulting an Immigration Lawyer</w:t>
      </w:r>
    </w:p>
    <w:p w:rsidR="00000000" w:rsidDel="00000000" w:rsidP="00000000" w:rsidRDefault="00000000" w:rsidRPr="00000000" w14:paraId="0000073A">
      <w:pPr>
        <w:spacing w:after="240" w:before="240" w:lineRule="auto"/>
        <w:rPr/>
      </w:pPr>
      <w:r w:rsidDel="00000000" w:rsidR="00000000" w:rsidRPr="00000000">
        <w:rPr>
          <w:rtl w:val="0"/>
        </w:rPr>
        <w:t xml:space="preserve">An immigration lawyer can provide essential assistance throughout the naturalization process. They can help individuals prepare their applications, advise on eligibility requirements, and ensure all necessary documents are accurately completed.</w:t>
      </w:r>
    </w:p>
    <w:p w:rsidR="00000000" w:rsidDel="00000000" w:rsidP="00000000" w:rsidRDefault="00000000" w:rsidRPr="00000000" w14:paraId="0000073B">
      <w:pPr>
        <w:spacing w:after="240" w:before="240" w:lineRule="auto"/>
        <w:rPr/>
      </w:pPr>
      <w:r w:rsidDel="00000000" w:rsidR="00000000" w:rsidRPr="00000000">
        <w:rPr>
          <w:rtl w:val="0"/>
        </w:rPr>
        <w:t xml:space="preserve">Having a knowledgeable lawyer can be especially beneficial if complications arise, such as criminal records or immigration violations. They can guide applicants on how to address these issues and prepare for questions during the interview.</w:t>
      </w:r>
    </w:p>
    <w:p w:rsidR="00000000" w:rsidDel="00000000" w:rsidP="00000000" w:rsidRDefault="00000000" w:rsidRPr="00000000" w14:paraId="0000073C">
      <w:pPr>
        <w:spacing w:after="240" w:before="240" w:lineRule="auto"/>
        <w:rPr/>
      </w:pPr>
      <w:r w:rsidDel="00000000" w:rsidR="00000000" w:rsidRPr="00000000">
        <w:rPr>
          <w:rtl w:val="0"/>
        </w:rPr>
        <w:t xml:space="preserve">Many immigration lawyers offer initial consultations to discuss cases without charge. This can be a valuable opportunity to assess the need for ongoing legal representation before proceeding with the immigration process.</w:t>
      </w:r>
    </w:p>
    <w:p w:rsidR="00000000" w:rsidDel="00000000" w:rsidP="00000000" w:rsidRDefault="00000000" w:rsidRPr="00000000" w14:paraId="0000073D">
      <w:pPr>
        <w:pStyle w:val="Heading3"/>
        <w:keepNext w:val="0"/>
        <w:keepLines w:val="0"/>
        <w:spacing w:before="280" w:lineRule="auto"/>
        <w:rPr>
          <w:b w:val="1"/>
          <w:color w:val="000000"/>
          <w:sz w:val="26"/>
          <w:szCs w:val="26"/>
        </w:rPr>
      </w:pPr>
      <w:bookmarkStart w:colFirst="0" w:colLast="0" w:name="_nc4m2soihcqc" w:id="460"/>
      <w:bookmarkEnd w:id="460"/>
      <w:r w:rsidDel="00000000" w:rsidR="00000000" w:rsidRPr="00000000">
        <w:rPr>
          <w:b w:val="1"/>
          <w:color w:val="000000"/>
          <w:sz w:val="26"/>
          <w:szCs w:val="26"/>
          <w:rtl w:val="0"/>
        </w:rPr>
        <w:t xml:space="preserve">Community Support and Guidance</w:t>
      </w:r>
    </w:p>
    <w:p w:rsidR="00000000" w:rsidDel="00000000" w:rsidP="00000000" w:rsidRDefault="00000000" w:rsidRPr="00000000" w14:paraId="0000073E">
      <w:pPr>
        <w:spacing w:after="240" w:before="240" w:lineRule="auto"/>
        <w:rPr/>
      </w:pPr>
      <w:r w:rsidDel="00000000" w:rsidR="00000000" w:rsidRPr="00000000">
        <w:rPr>
          <w:rtl w:val="0"/>
        </w:rPr>
        <w:t xml:space="preserve">Community support networks can play a pivotal role in preparation for the interview and test. Local organizations often provide workshops, study materials, and group classes focused on the naturalization process.</w:t>
      </w:r>
    </w:p>
    <w:p w:rsidR="00000000" w:rsidDel="00000000" w:rsidP="00000000" w:rsidRDefault="00000000" w:rsidRPr="00000000" w14:paraId="0000073F">
      <w:pPr>
        <w:spacing w:after="240" w:before="240" w:lineRule="auto"/>
        <w:rPr/>
      </w:pPr>
      <w:r w:rsidDel="00000000" w:rsidR="00000000" w:rsidRPr="00000000">
        <w:rPr>
          <w:rtl w:val="0"/>
        </w:rPr>
        <w:t xml:space="preserve">These resources can include information on the U.S. government, history, and civics, which are critical for the test. Many communities also have peer support groups where individuals preparing for naturalization can share experiences and advice.</w:t>
      </w:r>
    </w:p>
    <w:p w:rsidR="00000000" w:rsidDel="00000000" w:rsidP="00000000" w:rsidRDefault="00000000" w:rsidRPr="00000000" w14:paraId="00000740">
      <w:pPr>
        <w:spacing w:after="240" w:before="240" w:lineRule="auto"/>
        <w:rPr/>
      </w:pPr>
      <w:r w:rsidDel="00000000" w:rsidR="00000000" w:rsidRPr="00000000">
        <w:rPr>
          <w:rtl w:val="0"/>
        </w:rPr>
        <w:t xml:space="preserve">Libraries and non-profit organizations frequently offer free resources, including practice tests and citizenship courses. Engaging with these community services can significantly enhance a candidate's confidence and readiness for the naturalization interview.</w:t>
      </w:r>
      <w:r w:rsidDel="00000000" w:rsidR="00000000" w:rsidRPr="00000000">
        <w:br w:type="page"/>
      </w:r>
      <w:r w:rsidDel="00000000" w:rsidR="00000000" w:rsidRPr="00000000">
        <w:rPr>
          <w:rtl w:val="0"/>
        </w:rPr>
      </w:r>
    </w:p>
    <w:p w:rsidR="00000000" w:rsidDel="00000000" w:rsidP="00000000" w:rsidRDefault="00000000" w:rsidRPr="00000000" w14:paraId="00000741">
      <w:pPr>
        <w:pStyle w:val="Heading1"/>
        <w:keepNext w:val="0"/>
        <w:keepLines w:val="0"/>
        <w:spacing w:before="480" w:lineRule="auto"/>
        <w:rPr>
          <w:sz w:val="46"/>
          <w:szCs w:val="46"/>
        </w:rPr>
      </w:pPr>
      <w:bookmarkStart w:colFirst="0" w:colLast="0" w:name="_wa9jzufaciey" w:id="461"/>
      <w:bookmarkEnd w:id="461"/>
      <w:r w:rsidDel="00000000" w:rsidR="00000000" w:rsidRPr="00000000">
        <w:rPr>
          <w:sz w:val="46"/>
          <w:szCs w:val="46"/>
          <w:rtl w:val="0"/>
        </w:rPr>
        <w:t xml:space="preserve">Green Card Renewal Made Simple: Filing Form I-90</w:t>
      </w:r>
    </w:p>
    <w:p w:rsidR="00000000" w:rsidDel="00000000" w:rsidP="00000000" w:rsidRDefault="00000000" w:rsidRPr="00000000" w14:paraId="00000742">
      <w:pPr>
        <w:spacing w:after="240" w:before="240" w:lineRule="auto"/>
        <w:rPr>
          <w:b w:val="1"/>
        </w:rPr>
      </w:pPr>
      <w:r w:rsidDel="00000000" w:rsidR="00000000" w:rsidRPr="00000000">
        <w:rPr>
          <w:rtl w:val="0"/>
        </w:rPr>
        <w:t xml:space="preserve">Renewing a Green Card is an essential process for lawful permanent residents in the United States. To maintain their status, individuals need to complete the necessary steps efficiently and accurately. </w:t>
      </w:r>
      <w:r w:rsidDel="00000000" w:rsidR="00000000" w:rsidRPr="00000000">
        <w:rPr>
          <w:b w:val="1"/>
          <w:rtl w:val="0"/>
        </w:rPr>
        <w:t xml:space="preserve">Filing Form I-90 is the key to a smooth Green Card renewal.</w:t>
      </w:r>
    </w:p>
    <w:p w:rsidR="00000000" w:rsidDel="00000000" w:rsidP="00000000" w:rsidRDefault="00000000" w:rsidRPr="00000000" w14:paraId="00000743">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filling out Form I-90 with a green card and pen on a desk" id="30" name="image31.jpg"/>
            <a:graphic>
              <a:graphicData uri="http://schemas.openxmlformats.org/drawingml/2006/picture">
                <pic:pic>
                  <pic:nvPicPr>
                    <pic:cNvPr descr="A person filling out Form I-90 with a green card and pen on a desk" id="0" name="image31.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4">
      <w:pPr>
        <w:spacing w:after="240" w:before="240" w:lineRule="auto"/>
        <w:rPr/>
      </w:pPr>
      <w:r w:rsidDel="00000000" w:rsidR="00000000" w:rsidRPr="00000000">
        <w:rPr>
          <w:rtl w:val="0"/>
        </w:rPr>
        <w:t xml:space="preserve">The U.S. Citizenship and Immigration Services (USCIS) oversees the renewal process, providing clear guidelines and resources. Understanding how to properly fill out Form I-90 can prevent delays and complications, making it easier for residents to secure their status without unnecessary stress.</w:t>
      </w:r>
    </w:p>
    <w:p w:rsidR="00000000" w:rsidDel="00000000" w:rsidP="00000000" w:rsidRDefault="00000000" w:rsidRPr="00000000" w14:paraId="00000745">
      <w:pPr>
        <w:spacing w:after="240" w:before="240" w:lineRule="auto"/>
        <w:rPr/>
      </w:pPr>
      <w:r w:rsidDel="00000000" w:rsidR="00000000" w:rsidRPr="00000000">
        <w:rPr>
          <w:rtl w:val="0"/>
        </w:rPr>
        <w:t xml:space="preserve">Being proactive about Green Card renewal can lead to seamless experience. With the right information and approach, the form-filing process can be both straightforward and manageable.</w:t>
      </w:r>
    </w:p>
    <w:p w:rsidR="00000000" w:rsidDel="00000000" w:rsidP="00000000" w:rsidRDefault="00000000" w:rsidRPr="00000000" w14:paraId="00000746">
      <w:pPr>
        <w:pStyle w:val="Heading2"/>
        <w:keepNext w:val="0"/>
        <w:keepLines w:val="0"/>
        <w:spacing w:after="80" w:lineRule="auto"/>
        <w:rPr>
          <w:sz w:val="34"/>
          <w:szCs w:val="34"/>
        </w:rPr>
      </w:pPr>
      <w:bookmarkStart w:colFirst="0" w:colLast="0" w:name="_dqb3ypoobfh9" w:id="462"/>
      <w:bookmarkEnd w:id="462"/>
      <w:r w:rsidDel="00000000" w:rsidR="00000000" w:rsidRPr="00000000">
        <w:rPr>
          <w:sz w:val="34"/>
          <w:szCs w:val="34"/>
          <w:rtl w:val="0"/>
        </w:rPr>
        <w:t xml:space="preserve">Understanding Green Card Renewal</w:t>
      </w:r>
    </w:p>
    <w:p w:rsidR="00000000" w:rsidDel="00000000" w:rsidP="00000000" w:rsidRDefault="00000000" w:rsidRPr="00000000" w14:paraId="0000074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filling out Form I-90 with a green card on a desk" id="88" name="image80.jpg"/>
            <a:graphic>
              <a:graphicData uri="http://schemas.openxmlformats.org/drawingml/2006/picture">
                <pic:pic>
                  <pic:nvPicPr>
                    <pic:cNvPr descr="A person filling out Form I-90 with a green card on a desk" id="0" name="image80.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8">
      <w:pPr>
        <w:spacing w:after="240" w:before="240" w:lineRule="auto"/>
        <w:rPr/>
      </w:pPr>
      <w:r w:rsidDel="00000000" w:rsidR="00000000" w:rsidRPr="00000000">
        <w:rPr>
          <w:rtl w:val="0"/>
        </w:rPr>
        <w:t xml:space="preserve">Renewing a Green Card is essential for maintaining lawful permanent resident status. The renewal process ensures that Permanent Residents can continue to live and work in the United States without interruption.</w:t>
      </w:r>
    </w:p>
    <w:p w:rsidR="00000000" w:rsidDel="00000000" w:rsidP="00000000" w:rsidRDefault="00000000" w:rsidRPr="00000000" w14:paraId="00000749">
      <w:pPr>
        <w:pStyle w:val="Heading3"/>
        <w:keepNext w:val="0"/>
        <w:keepLines w:val="0"/>
        <w:spacing w:before="280" w:lineRule="auto"/>
        <w:rPr>
          <w:b w:val="1"/>
          <w:color w:val="000000"/>
          <w:sz w:val="26"/>
          <w:szCs w:val="26"/>
        </w:rPr>
      </w:pPr>
      <w:bookmarkStart w:colFirst="0" w:colLast="0" w:name="_d9g3ybt0dwdy" w:id="463"/>
      <w:bookmarkEnd w:id="463"/>
      <w:r w:rsidDel="00000000" w:rsidR="00000000" w:rsidRPr="00000000">
        <w:rPr>
          <w:b w:val="1"/>
          <w:color w:val="000000"/>
          <w:sz w:val="26"/>
          <w:szCs w:val="26"/>
          <w:rtl w:val="0"/>
        </w:rPr>
        <w:t xml:space="preserve">Green Card Basics</w:t>
      </w:r>
    </w:p>
    <w:p w:rsidR="00000000" w:rsidDel="00000000" w:rsidP="00000000" w:rsidRDefault="00000000" w:rsidRPr="00000000" w14:paraId="0000074A">
      <w:pPr>
        <w:spacing w:after="240" w:before="240" w:lineRule="auto"/>
        <w:rPr/>
      </w:pPr>
      <w:r w:rsidDel="00000000" w:rsidR="00000000" w:rsidRPr="00000000">
        <w:rPr>
          <w:rtl w:val="0"/>
        </w:rPr>
        <w:t xml:space="preserve">A Permanent Resident Card, commonly known as a Green Card, serves as proof of a person’s lawful status in the U.S. It grants individuals the right to live and work in the country indefinitely.</w:t>
      </w:r>
    </w:p>
    <w:p w:rsidR="00000000" w:rsidDel="00000000" w:rsidP="00000000" w:rsidRDefault="00000000" w:rsidRPr="00000000" w14:paraId="0000074B">
      <w:pPr>
        <w:spacing w:after="240" w:before="240" w:lineRule="auto"/>
        <w:rPr/>
      </w:pPr>
      <w:r w:rsidDel="00000000" w:rsidR="00000000" w:rsidRPr="00000000">
        <w:rPr>
          <w:rtl w:val="0"/>
        </w:rPr>
        <w:t xml:space="preserve">Green Cards typically have a validity period of ten years. Those approaching the expiration should begin the renewal process well in advance to avoid any lapses in their residency status.</w:t>
      </w:r>
    </w:p>
    <w:p w:rsidR="00000000" w:rsidDel="00000000" w:rsidP="00000000" w:rsidRDefault="00000000" w:rsidRPr="00000000" w14:paraId="0000074C">
      <w:pPr>
        <w:spacing w:after="240" w:before="240" w:lineRule="auto"/>
        <w:rPr/>
      </w:pPr>
      <w:r w:rsidDel="00000000" w:rsidR="00000000" w:rsidRPr="00000000">
        <w:rPr>
          <w:rtl w:val="0"/>
        </w:rPr>
        <w:t xml:space="preserve">Renewing a Green Card does not require a re-application for permanent residency status. Instead, applicants fill out Form I-90, which specifically addresses renewal, and submit it to U.S. Citizenship and Immigration Services (USCIS).</w:t>
      </w:r>
    </w:p>
    <w:p w:rsidR="00000000" w:rsidDel="00000000" w:rsidP="00000000" w:rsidRDefault="00000000" w:rsidRPr="00000000" w14:paraId="0000074D">
      <w:pPr>
        <w:pStyle w:val="Heading3"/>
        <w:keepNext w:val="0"/>
        <w:keepLines w:val="0"/>
        <w:spacing w:before="280" w:lineRule="auto"/>
        <w:rPr>
          <w:b w:val="1"/>
          <w:color w:val="000000"/>
          <w:sz w:val="26"/>
          <w:szCs w:val="26"/>
        </w:rPr>
      </w:pPr>
      <w:bookmarkStart w:colFirst="0" w:colLast="0" w:name="_pk4693j9o7qi" w:id="464"/>
      <w:bookmarkEnd w:id="464"/>
      <w:r w:rsidDel="00000000" w:rsidR="00000000" w:rsidRPr="00000000">
        <w:rPr>
          <w:b w:val="1"/>
          <w:color w:val="000000"/>
          <w:sz w:val="26"/>
          <w:szCs w:val="26"/>
          <w:rtl w:val="0"/>
        </w:rPr>
        <w:t xml:space="preserve">Eligibility Requirements</w:t>
      </w:r>
    </w:p>
    <w:p w:rsidR="00000000" w:rsidDel="00000000" w:rsidP="00000000" w:rsidRDefault="00000000" w:rsidRPr="00000000" w14:paraId="0000074E">
      <w:pPr>
        <w:spacing w:after="240" w:before="240" w:lineRule="auto"/>
        <w:rPr/>
      </w:pPr>
      <w:r w:rsidDel="00000000" w:rsidR="00000000" w:rsidRPr="00000000">
        <w:rPr>
          <w:rtl w:val="0"/>
        </w:rPr>
        <w:t xml:space="preserve">To be eligible for Green Card renewal, the applicant must meet specific criteria. Generally, they must have a current Green Card that is approaching expiration.</w:t>
      </w:r>
    </w:p>
    <w:p w:rsidR="00000000" w:rsidDel="00000000" w:rsidP="00000000" w:rsidRDefault="00000000" w:rsidRPr="00000000" w14:paraId="0000074F">
      <w:pPr>
        <w:spacing w:after="240" w:before="240" w:lineRule="auto"/>
        <w:rPr/>
      </w:pPr>
      <w:r w:rsidDel="00000000" w:rsidR="00000000" w:rsidRPr="00000000">
        <w:rPr>
          <w:rtl w:val="0"/>
        </w:rPr>
        <w:t xml:space="preserve">Additionally, the applicant must not have committed any actions that would render them removable from the United States. This includes serious criminal offenses or failure to comply with residency requirements.</w:t>
      </w:r>
    </w:p>
    <w:p w:rsidR="00000000" w:rsidDel="00000000" w:rsidP="00000000" w:rsidRDefault="00000000" w:rsidRPr="00000000" w14:paraId="00000750">
      <w:pPr>
        <w:spacing w:after="240" w:before="240" w:lineRule="auto"/>
        <w:rPr/>
      </w:pPr>
      <w:r w:rsidDel="00000000" w:rsidR="00000000" w:rsidRPr="00000000">
        <w:rPr>
          <w:rtl w:val="0"/>
        </w:rPr>
        <w:t xml:space="preserve">If a Green Card was lost or stolen, an applicant may still file Form I-90, specifying the reason for renewal. In cases of status-related issues, it is important for the applicant to seek legal advice to address any complications that may arise.</w:t>
      </w:r>
    </w:p>
    <w:p w:rsidR="00000000" w:rsidDel="00000000" w:rsidP="00000000" w:rsidRDefault="00000000" w:rsidRPr="00000000" w14:paraId="00000751">
      <w:pPr>
        <w:pStyle w:val="Heading2"/>
        <w:keepNext w:val="0"/>
        <w:keepLines w:val="0"/>
        <w:spacing w:after="80" w:lineRule="auto"/>
        <w:rPr>
          <w:sz w:val="34"/>
          <w:szCs w:val="34"/>
        </w:rPr>
      </w:pPr>
      <w:bookmarkStart w:colFirst="0" w:colLast="0" w:name="_byyoz9at4evw" w:id="465"/>
      <w:bookmarkEnd w:id="465"/>
      <w:r w:rsidDel="00000000" w:rsidR="00000000" w:rsidRPr="00000000">
        <w:rPr>
          <w:sz w:val="34"/>
          <w:szCs w:val="34"/>
          <w:rtl w:val="0"/>
        </w:rPr>
        <w:t xml:space="preserve">Preparing Your Application</w:t>
      </w:r>
    </w:p>
    <w:p w:rsidR="00000000" w:rsidDel="00000000" w:rsidP="00000000" w:rsidRDefault="00000000" w:rsidRPr="00000000" w14:paraId="0000075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laptop, filling out form I-90 for green card renewal. The desk is organized with papers and a pen" id="40" name="image43.jpg"/>
            <a:graphic>
              <a:graphicData uri="http://schemas.openxmlformats.org/drawingml/2006/picture">
                <pic:pic>
                  <pic:nvPicPr>
                    <pic:cNvPr descr="A person sitting at a desk with a laptop, filling out form I-90 for green card renewal. The desk is organized with papers and a pen" id="0" name="image43.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3">
      <w:pPr>
        <w:spacing w:after="240" w:before="240" w:lineRule="auto"/>
        <w:rPr/>
      </w:pPr>
      <w:r w:rsidDel="00000000" w:rsidR="00000000" w:rsidRPr="00000000">
        <w:rPr>
          <w:rtl w:val="0"/>
        </w:rPr>
        <w:t xml:space="preserve">Preparing for a Green Card renewal involves meticulous attention to detail. This section addresses critical steps including gathering necessary documents, filling out Form I-90 correctly, and understanding the associated filing fees.</w:t>
      </w:r>
    </w:p>
    <w:p w:rsidR="00000000" w:rsidDel="00000000" w:rsidP="00000000" w:rsidRDefault="00000000" w:rsidRPr="00000000" w14:paraId="00000754">
      <w:pPr>
        <w:pStyle w:val="Heading3"/>
        <w:keepNext w:val="0"/>
        <w:keepLines w:val="0"/>
        <w:spacing w:before="280" w:lineRule="auto"/>
        <w:rPr>
          <w:b w:val="1"/>
          <w:color w:val="000000"/>
          <w:sz w:val="26"/>
          <w:szCs w:val="26"/>
        </w:rPr>
      </w:pPr>
      <w:bookmarkStart w:colFirst="0" w:colLast="0" w:name="_3wgn4oojevan" w:id="466"/>
      <w:bookmarkEnd w:id="466"/>
      <w:r w:rsidDel="00000000" w:rsidR="00000000" w:rsidRPr="00000000">
        <w:rPr>
          <w:b w:val="1"/>
          <w:color w:val="000000"/>
          <w:sz w:val="26"/>
          <w:szCs w:val="26"/>
          <w:rtl w:val="0"/>
        </w:rPr>
        <w:t xml:space="preserve">Gathering Supporting Documents</w:t>
      </w:r>
    </w:p>
    <w:p w:rsidR="00000000" w:rsidDel="00000000" w:rsidP="00000000" w:rsidRDefault="00000000" w:rsidRPr="00000000" w14:paraId="00000755">
      <w:pPr>
        <w:spacing w:after="240" w:before="240" w:lineRule="auto"/>
        <w:rPr/>
      </w:pPr>
      <w:r w:rsidDel="00000000" w:rsidR="00000000" w:rsidRPr="00000000">
        <w:rPr>
          <w:rtl w:val="0"/>
        </w:rPr>
        <w:t xml:space="preserve">To complete Form I-90 accurately, individuals must gather specific supporting documents. Essential items typically include:</w:t>
      </w:r>
    </w:p>
    <w:p w:rsidR="00000000" w:rsidDel="00000000" w:rsidP="00000000" w:rsidRDefault="00000000" w:rsidRPr="00000000" w14:paraId="00000756">
      <w:pPr>
        <w:numPr>
          <w:ilvl w:val="0"/>
          <w:numId w:val="83"/>
        </w:numPr>
        <w:spacing w:after="0" w:afterAutospacing="0" w:before="240" w:lineRule="auto"/>
        <w:ind w:left="720" w:hanging="360"/>
      </w:pPr>
      <w:r w:rsidDel="00000000" w:rsidR="00000000" w:rsidRPr="00000000">
        <w:rPr>
          <w:rtl w:val="0"/>
        </w:rPr>
        <w:t xml:space="preserve">A copy of the current Green Card.</w:t>
      </w:r>
    </w:p>
    <w:p w:rsidR="00000000" w:rsidDel="00000000" w:rsidP="00000000" w:rsidRDefault="00000000" w:rsidRPr="00000000" w14:paraId="00000757">
      <w:pPr>
        <w:numPr>
          <w:ilvl w:val="0"/>
          <w:numId w:val="83"/>
        </w:numPr>
        <w:spacing w:after="0" w:afterAutospacing="0" w:before="0" w:beforeAutospacing="0" w:lineRule="auto"/>
        <w:ind w:left="720" w:hanging="360"/>
      </w:pPr>
      <w:r w:rsidDel="00000000" w:rsidR="00000000" w:rsidRPr="00000000">
        <w:rPr>
          <w:rtl w:val="0"/>
        </w:rPr>
        <w:t xml:space="preserve">A government-issued photo ID.</w:t>
      </w:r>
    </w:p>
    <w:p w:rsidR="00000000" w:rsidDel="00000000" w:rsidP="00000000" w:rsidRDefault="00000000" w:rsidRPr="00000000" w14:paraId="00000758">
      <w:pPr>
        <w:numPr>
          <w:ilvl w:val="0"/>
          <w:numId w:val="83"/>
        </w:numPr>
        <w:spacing w:after="240" w:before="0" w:beforeAutospacing="0" w:lineRule="auto"/>
        <w:ind w:left="720" w:hanging="360"/>
      </w:pPr>
      <w:r w:rsidDel="00000000" w:rsidR="00000000" w:rsidRPr="00000000">
        <w:rPr>
          <w:rtl w:val="0"/>
        </w:rPr>
        <w:t xml:space="preserve">Any documents proving residency or eligibility for renewal.</w:t>
      </w:r>
    </w:p>
    <w:p w:rsidR="00000000" w:rsidDel="00000000" w:rsidP="00000000" w:rsidRDefault="00000000" w:rsidRPr="00000000" w14:paraId="00000759">
      <w:pPr>
        <w:spacing w:after="240" w:before="240" w:lineRule="auto"/>
        <w:rPr/>
      </w:pPr>
      <w:r w:rsidDel="00000000" w:rsidR="00000000" w:rsidRPr="00000000">
        <w:rPr>
          <w:rtl w:val="0"/>
        </w:rPr>
        <w:t xml:space="preserve">Additional documents may be required for applicants applying under specific circumstances, such as recent criminal history or loss of the Green Card. It’s crucial to ensure all documents are current and legible. Missing or unclear documents can delay the process.</w:t>
      </w:r>
    </w:p>
    <w:p w:rsidR="00000000" w:rsidDel="00000000" w:rsidP="00000000" w:rsidRDefault="00000000" w:rsidRPr="00000000" w14:paraId="0000075A">
      <w:pPr>
        <w:pStyle w:val="Heading3"/>
        <w:keepNext w:val="0"/>
        <w:keepLines w:val="0"/>
        <w:spacing w:before="280" w:lineRule="auto"/>
        <w:rPr>
          <w:b w:val="1"/>
          <w:color w:val="000000"/>
          <w:sz w:val="26"/>
          <w:szCs w:val="26"/>
        </w:rPr>
      </w:pPr>
      <w:bookmarkStart w:colFirst="0" w:colLast="0" w:name="_dh7y8g3tcu2e" w:id="467"/>
      <w:bookmarkEnd w:id="467"/>
      <w:r w:rsidDel="00000000" w:rsidR="00000000" w:rsidRPr="00000000">
        <w:rPr>
          <w:b w:val="1"/>
          <w:color w:val="000000"/>
          <w:sz w:val="26"/>
          <w:szCs w:val="26"/>
          <w:rtl w:val="0"/>
        </w:rPr>
        <w:t xml:space="preserve">Filling Out Form I-90</w:t>
      </w:r>
    </w:p>
    <w:p w:rsidR="00000000" w:rsidDel="00000000" w:rsidP="00000000" w:rsidRDefault="00000000" w:rsidRPr="00000000" w14:paraId="0000075B">
      <w:pPr>
        <w:spacing w:after="240" w:before="240" w:lineRule="auto"/>
        <w:rPr/>
      </w:pPr>
      <w:r w:rsidDel="00000000" w:rsidR="00000000" w:rsidRPr="00000000">
        <w:rPr>
          <w:rtl w:val="0"/>
        </w:rPr>
        <w:t xml:space="preserve">Form I-90 can be downloaded from the USCIS website. The form requires the applicant’s personal information, including:</w:t>
      </w:r>
    </w:p>
    <w:p w:rsidR="00000000" w:rsidDel="00000000" w:rsidP="00000000" w:rsidRDefault="00000000" w:rsidRPr="00000000" w14:paraId="0000075C">
      <w:pPr>
        <w:numPr>
          <w:ilvl w:val="0"/>
          <w:numId w:val="50"/>
        </w:numPr>
        <w:spacing w:after="0" w:afterAutospacing="0" w:before="240" w:lineRule="auto"/>
        <w:ind w:left="720" w:hanging="360"/>
      </w:pPr>
      <w:r w:rsidDel="00000000" w:rsidR="00000000" w:rsidRPr="00000000">
        <w:rPr>
          <w:rtl w:val="0"/>
        </w:rPr>
        <w:t xml:space="preserve">Name and address.</w:t>
      </w:r>
    </w:p>
    <w:p w:rsidR="00000000" w:rsidDel="00000000" w:rsidP="00000000" w:rsidRDefault="00000000" w:rsidRPr="00000000" w14:paraId="0000075D">
      <w:pPr>
        <w:numPr>
          <w:ilvl w:val="0"/>
          <w:numId w:val="50"/>
        </w:numPr>
        <w:spacing w:after="0" w:afterAutospacing="0" w:before="0" w:beforeAutospacing="0" w:lineRule="auto"/>
        <w:ind w:left="720" w:hanging="360"/>
      </w:pPr>
      <w:r w:rsidDel="00000000" w:rsidR="00000000" w:rsidRPr="00000000">
        <w:rPr>
          <w:rtl w:val="0"/>
        </w:rPr>
        <w:t xml:space="preserve">Date of birth.</w:t>
      </w:r>
    </w:p>
    <w:p w:rsidR="00000000" w:rsidDel="00000000" w:rsidP="00000000" w:rsidRDefault="00000000" w:rsidRPr="00000000" w14:paraId="0000075E">
      <w:pPr>
        <w:numPr>
          <w:ilvl w:val="0"/>
          <w:numId w:val="50"/>
        </w:numPr>
        <w:spacing w:after="240" w:before="0" w:beforeAutospacing="0" w:lineRule="auto"/>
        <w:ind w:left="720" w:hanging="360"/>
      </w:pPr>
      <w:r w:rsidDel="00000000" w:rsidR="00000000" w:rsidRPr="00000000">
        <w:rPr>
          <w:rtl w:val="0"/>
        </w:rPr>
        <w:t xml:space="preserve">A-Number (if applicable).</w:t>
      </w:r>
    </w:p>
    <w:p w:rsidR="00000000" w:rsidDel="00000000" w:rsidP="00000000" w:rsidRDefault="00000000" w:rsidRPr="00000000" w14:paraId="0000075F">
      <w:pPr>
        <w:spacing w:after="240" w:before="240" w:lineRule="auto"/>
        <w:rPr/>
      </w:pPr>
      <w:r w:rsidDel="00000000" w:rsidR="00000000" w:rsidRPr="00000000">
        <w:rPr>
          <w:rtl w:val="0"/>
        </w:rPr>
        <w:t xml:space="preserve">Accurate and consistent responses are vital. All sections must be complete to avoid rejection. After filling out the form, individuals should review their answers for errors. Mistakes can lead to delays, so careful double-checking is essential.</w:t>
      </w:r>
    </w:p>
    <w:p w:rsidR="00000000" w:rsidDel="00000000" w:rsidP="00000000" w:rsidRDefault="00000000" w:rsidRPr="00000000" w14:paraId="00000760">
      <w:pPr>
        <w:pStyle w:val="Heading3"/>
        <w:keepNext w:val="0"/>
        <w:keepLines w:val="0"/>
        <w:spacing w:before="280" w:lineRule="auto"/>
        <w:rPr>
          <w:b w:val="1"/>
          <w:color w:val="000000"/>
          <w:sz w:val="26"/>
          <w:szCs w:val="26"/>
        </w:rPr>
      </w:pPr>
      <w:bookmarkStart w:colFirst="0" w:colLast="0" w:name="_7oct7ejl8aws" w:id="468"/>
      <w:bookmarkEnd w:id="468"/>
      <w:r w:rsidDel="00000000" w:rsidR="00000000" w:rsidRPr="00000000">
        <w:rPr>
          <w:b w:val="1"/>
          <w:color w:val="000000"/>
          <w:sz w:val="26"/>
          <w:szCs w:val="26"/>
          <w:rtl w:val="0"/>
        </w:rPr>
        <w:t xml:space="preserve">Understanding Filing Fees</w:t>
      </w:r>
    </w:p>
    <w:p w:rsidR="00000000" w:rsidDel="00000000" w:rsidP="00000000" w:rsidRDefault="00000000" w:rsidRPr="00000000" w14:paraId="00000761">
      <w:pPr>
        <w:spacing w:after="240" w:before="240" w:lineRule="auto"/>
        <w:rPr/>
      </w:pPr>
      <w:r w:rsidDel="00000000" w:rsidR="00000000" w:rsidRPr="00000000">
        <w:rPr>
          <w:rtl w:val="0"/>
        </w:rPr>
        <w:t xml:space="preserve">Filing fees for Form I-90 can vary. As of the latest information, the fee is generally </w:t>
      </w:r>
      <w:r w:rsidDel="00000000" w:rsidR="00000000" w:rsidRPr="00000000">
        <w:rPr>
          <w:b w:val="1"/>
          <w:rtl w:val="0"/>
        </w:rPr>
        <w:t xml:space="preserve">$455</w:t>
      </w:r>
      <w:r w:rsidDel="00000000" w:rsidR="00000000" w:rsidRPr="00000000">
        <w:rPr>
          <w:rtl w:val="0"/>
        </w:rPr>
        <w:t xml:space="preserve">, along with an additional </w:t>
      </w:r>
      <w:r w:rsidDel="00000000" w:rsidR="00000000" w:rsidRPr="00000000">
        <w:rPr>
          <w:b w:val="1"/>
          <w:rtl w:val="0"/>
        </w:rPr>
        <w:t xml:space="preserve">$85</w:t>
      </w:r>
      <w:r w:rsidDel="00000000" w:rsidR="00000000" w:rsidRPr="00000000">
        <w:rPr>
          <w:rtl w:val="0"/>
        </w:rPr>
        <w:t xml:space="preserve"> for biometric services. Payment methods accepted include:</w:t>
      </w:r>
    </w:p>
    <w:p w:rsidR="00000000" w:rsidDel="00000000" w:rsidP="00000000" w:rsidRDefault="00000000" w:rsidRPr="00000000" w14:paraId="00000762">
      <w:pPr>
        <w:numPr>
          <w:ilvl w:val="0"/>
          <w:numId w:val="70"/>
        </w:numPr>
        <w:spacing w:after="0" w:afterAutospacing="0" w:before="240" w:lineRule="auto"/>
        <w:ind w:left="720" w:hanging="360"/>
      </w:pPr>
      <w:r w:rsidDel="00000000" w:rsidR="00000000" w:rsidRPr="00000000">
        <w:rPr>
          <w:b w:val="1"/>
          <w:rtl w:val="0"/>
        </w:rPr>
        <w:t xml:space="preserve">Money Order</w:t>
      </w:r>
    </w:p>
    <w:p w:rsidR="00000000" w:rsidDel="00000000" w:rsidP="00000000" w:rsidRDefault="00000000" w:rsidRPr="00000000" w14:paraId="00000763">
      <w:pPr>
        <w:numPr>
          <w:ilvl w:val="0"/>
          <w:numId w:val="70"/>
        </w:numPr>
        <w:spacing w:after="0" w:afterAutospacing="0" w:before="0" w:beforeAutospacing="0" w:lineRule="auto"/>
        <w:ind w:left="720" w:hanging="360"/>
      </w:pPr>
      <w:r w:rsidDel="00000000" w:rsidR="00000000" w:rsidRPr="00000000">
        <w:rPr>
          <w:b w:val="1"/>
          <w:rtl w:val="0"/>
        </w:rPr>
        <w:t xml:space="preserve">Personal Check</w:t>
      </w:r>
    </w:p>
    <w:p w:rsidR="00000000" w:rsidDel="00000000" w:rsidP="00000000" w:rsidRDefault="00000000" w:rsidRPr="00000000" w14:paraId="00000764">
      <w:pPr>
        <w:numPr>
          <w:ilvl w:val="0"/>
          <w:numId w:val="70"/>
        </w:numPr>
        <w:spacing w:after="240" w:before="0" w:beforeAutospacing="0" w:lineRule="auto"/>
        <w:ind w:left="720" w:hanging="360"/>
      </w:pPr>
      <w:r w:rsidDel="00000000" w:rsidR="00000000" w:rsidRPr="00000000">
        <w:rPr>
          <w:b w:val="1"/>
          <w:rtl w:val="0"/>
        </w:rPr>
        <w:t xml:space="preserve">Cashier’s Check</w:t>
      </w:r>
    </w:p>
    <w:p w:rsidR="00000000" w:rsidDel="00000000" w:rsidP="00000000" w:rsidRDefault="00000000" w:rsidRPr="00000000" w14:paraId="00000765">
      <w:pPr>
        <w:spacing w:after="240" w:before="240" w:lineRule="auto"/>
        <w:rPr/>
      </w:pPr>
      <w:r w:rsidDel="00000000" w:rsidR="00000000" w:rsidRPr="00000000">
        <w:rPr>
          <w:rtl w:val="0"/>
        </w:rPr>
        <w:t xml:space="preserve">It’s essential to verify the amount before submission, as fees are subject to change. Some applicants may qualify for a fee waiver, which allows them to submit the form without the associated costs. To apply for a fee waiver, specific criteria must be met, and appropriate documentation must be included with the application.</w:t>
      </w:r>
    </w:p>
    <w:p w:rsidR="00000000" w:rsidDel="00000000" w:rsidP="00000000" w:rsidRDefault="00000000" w:rsidRPr="00000000" w14:paraId="00000766">
      <w:pPr>
        <w:pStyle w:val="Heading2"/>
        <w:keepNext w:val="0"/>
        <w:keepLines w:val="0"/>
        <w:spacing w:after="80" w:lineRule="auto"/>
        <w:rPr>
          <w:sz w:val="34"/>
          <w:szCs w:val="34"/>
        </w:rPr>
      </w:pPr>
      <w:bookmarkStart w:colFirst="0" w:colLast="0" w:name="_ecb40kpws28u" w:id="469"/>
      <w:bookmarkEnd w:id="469"/>
      <w:r w:rsidDel="00000000" w:rsidR="00000000" w:rsidRPr="00000000">
        <w:rPr>
          <w:sz w:val="34"/>
          <w:szCs w:val="34"/>
          <w:rtl w:val="0"/>
        </w:rPr>
        <w:t xml:space="preserve">Submission Methods</w:t>
      </w:r>
    </w:p>
    <w:p w:rsidR="00000000" w:rsidDel="00000000" w:rsidP="00000000" w:rsidRDefault="00000000" w:rsidRPr="00000000" w14:paraId="00000767">
      <w:pPr>
        <w:spacing w:after="240" w:before="240" w:lineRule="auto"/>
        <w:rPr/>
      </w:pPr>
      <w:r w:rsidDel="00000000" w:rsidR="00000000" w:rsidRPr="00000000">
        <w:rPr>
          <w:rtl w:val="0"/>
        </w:rPr>
        <w:t xml:space="preserve">Applicants for Green Card renewal have two primary options for submitting Form I-90: online filing and mailing the application. Each method has distinct requirements and processes that applicants must consider to ensure successful submission.</w:t>
      </w:r>
    </w:p>
    <w:p w:rsidR="00000000" w:rsidDel="00000000" w:rsidP="00000000" w:rsidRDefault="00000000" w:rsidRPr="00000000" w14:paraId="00000768">
      <w:pPr>
        <w:pStyle w:val="Heading3"/>
        <w:keepNext w:val="0"/>
        <w:keepLines w:val="0"/>
        <w:spacing w:before="280" w:lineRule="auto"/>
        <w:rPr>
          <w:b w:val="1"/>
          <w:color w:val="000000"/>
          <w:sz w:val="26"/>
          <w:szCs w:val="26"/>
        </w:rPr>
      </w:pPr>
      <w:bookmarkStart w:colFirst="0" w:colLast="0" w:name="_6reovwmtytif" w:id="470"/>
      <w:bookmarkEnd w:id="470"/>
      <w:r w:rsidDel="00000000" w:rsidR="00000000" w:rsidRPr="00000000">
        <w:rPr>
          <w:b w:val="1"/>
          <w:color w:val="000000"/>
          <w:sz w:val="26"/>
          <w:szCs w:val="26"/>
          <w:rtl w:val="0"/>
        </w:rPr>
        <w:t xml:space="preserve">Filing Online</w:t>
      </w:r>
    </w:p>
    <w:p w:rsidR="00000000" w:rsidDel="00000000" w:rsidP="00000000" w:rsidRDefault="00000000" w:rsidRPr="00000000" w14:paraId="00000769">
      <w:pPr>
        <w:spacing w:after="240" w:before="240" w:lineRule="auto"/>
        <w:rPr/>
      </w:pPr>
      <w:r w:rsidDel="00000000" w:rsidR="00000000" w:rsidRPr="00000000">
        <w:rPr>
          <w:rtl w:val="0"/>
        </w:rPr>
        <w:t xml:space="preserve">Filing online through the USCIS website is often quicker and more efficient. Applicants need to create or access their USCIS online account. This account allows for easy tracking of the application's status and communication with USCIS.</w:t>
      </w:r>
    </w:p>
    <w:p w:rsidR="00000000" w:rsidDel="00000000" w:rsidP="00000000" w:rsidRDefault="00000000" w:rsidRPr="00000000" w14:paraId="0000076A">
      <w:pPr>
        <w:spacing w:after="240" w:before="240" w:lineRule="auto"/>
        <w:rPr/>
      </w:pPr>
      <w:r w:rsidDel="00000000" w:rsidR="00000000" w:rsidRPr="00000000">
        <w:rPr>
          <w:rtl w:val="0"/>
        </w:rPr>
        <w:t xml:space="preserve">To begin, the applicant must complete the electronic Form I-90. The system will guide them through the required information, reducing errors. Payment can also be made securely online, generally via credit or debit card.</w:t>
      </w:r>
    </w:p>
    <w:p w:rsidR="00000000" w:rsidDel="00000000" w:rsidP="00000000" w:rsidRDefault="00000000" w:rsidRPr="00000000" w14:paraId="0000076B">
      <w:pPr>
        <w:spacing w:after="240" w:before="240" w:lineRule="auto"/>
        <w:rPr/>
      </w:pPr>
      <w:r w:rsidDel="00000000" w:rsidR="00000000" w:rsidRPr="00000000">
        <w:rPr>
          <w:rtl w:val="0"/>
        </w:rPr>
        <w:t xml:space="preserve">Using the online method may also expedite processing times. Applicants receive immediate confirmation once the application is submitted, providing peace of mind.</w:t>
      </w:r>
    </w:p>
    <w:p w:rsidR="00000000" w:rsidDel="00000000" w:rsidP="00000000" w:rsidRDefault="00000000" w:rsidRPr="00000000" w14:paraId="0000076C">
      <w:pPr>
        <w:pStyle w:val="Heading3"/>
        <w:keepNext w:val="0"/>
        <w:keepLines w:val="0"/>
        <w:spacing w:before="280" w:lineRule="auto"/>
        <w:rPr>
          <w:b w:val="1"/>
          <w:color w:val="000000"/>
          <w:sz w:val="26"/>
          <w:szCs w:val="26"/>
        </w:rPr>
      </w:pPr>
      <w:bookmarkStart w:colFirst="0" w:colLast="0" w:name="_oghk1hwr11yp" w:id="471"/>
      <w:bookmarkEnd w:id="471"/>
      <w:r w:rsidDel="00000000" w:rsidR="00000000" w:rsidRPr="00000000">
        <w:rPr>
          <w:b w:val="1"/>
          <w:color w:val="000000"/>
          <w:sz w:val="26"/>
          <w:szCs w:val="26"/>
          <w:rtl w:val="0"/>
        </w:rPr>
        <w:t xml:space="preserve">Mailing Your Application</w:t>
      </w:r>
    </w:p>
    <w:p w:rsidR="00000000" w:rsidDel="00000000" w:rsidP="00000000" w:rsidRDefault="00000000" w:rsidRPr="00000000" w14:paraId="0000076D">
      <w:pPr>
        <w:spacing w:after="240" w:before="240" w:lineRule="auto"/>
        <w:rPr/>
      </w:pPr>
      <w:r w:rsidDel="00000000" w:rsidR="00000000" w:rsidRPr="00000000">
        <w:rPr>
          <w:rtl w:val="0"/>
        </w:rPr>
        <w:t xml:space="preserve">Alternatively, applicants can choose to mail their application. For this, they must download and print the paper Form I-90. It is essential to fill out the form accurately and sign it before mailing.</w:t>
      </w:r>
    </w:p>
    <w:p w:rsidR="00000000" w:rsidDel="00000000" w:rsidP="00000000" w:rsidRDefault="00000000" w:rsidRPr="00000000" w14:paraId="0000076E">
      <w:pPr>
        <w:spacing w:after="240" w:before="240" w:lineRule="auto"/>
        <w:rPr/>
      </w:pPr>
      <w:r w:rsidDel="00000000" w:rsidR="00000000" w:rsidRPr="00000000">
        <w:rPr>
          <w:rtl w:val="0"/>
        </w:rPr>
        <w:t xml:space="preserve">The completed application should be sent to the appropriate USCIS mailing address based on the applicant's location. Utilizing a trackable mailing service is advisable to ensure delivery confirmation.</w:t>
      </w:r>
    </w:p>
    <w:p w:rsidR="00000000" w:rsidDel="00000000" w:rsidP="00000000" w:rsidRDefault="00000000" w:rsidRPr="00000000" w14:paraId="0000076F">
      <w:pPr>
        <w:spacing w:after="240" w:before="240" w:lineRule="auto"/>
        <w:rPr/>
      </w:pPr>
      <w:r w:rsidDel="00000000" w:rsidR="00000000" w:rsidRPr="00000000">
        <w:rPr>
          <w:rtl w:val="0"/>
        </w:rPr>
        <w:t xml:space="preserve">Applicants may also need to include payment in the form of a check or money order. It's critical to check the latest fees and ensure all documents are included to avoid delays in processing.</w:t>
      </w:r>
    </w:p>
    <w:p w:rsidR="00000000" w:rsidDel="00000000" w:rsidP="00000000" w:rsidRDefault="00000000" w:rsidRPr="00000000" w14:paraId="00000770">
      <w:pPr>
        <w:pStyle w:val="Heading2"/>
        <w:keepNext w:val="0"/>
        <w:keepLines w:val="0"/>
        <w:spacing w:after="80" w:lineRule="auto"/>
        <w:rPr>
          <w:sz w:val="34"/>
          <w:szCs w:val="34"/>
        </w:rPr>
      </w:pPr>
      <w:bookmarkStart w:colFirst="0" w:colLast="0" w:name="_60j2sml3823c" w:id="472"/>
      <w:bookmarkEnd w:id="472"/>
      <w:r w:rsidDel="00000000" w:rsidR="00000000" w:rsidRPr="00000000">
        <w:rPr>
          <w:sz w:val="34"/>
          <w:szCs w:val="34"/>
          <w:rtl w:val="0"/>
        </w:rPr>
        <w:t xml:space="preserve">After Submission</w:t>
      </w:r>
    </w:p>
    <w:p w:rsidR="00000000" w:rsidDel="00000000" w:rsidP="00000000" w:rsidRDefault="00000000" w:rsidRPr="00000000" w14:paraId="00000771">
      <w:pPr>
        <w:spacing w:after="240" w:before="240" w:lineRule="auto"/>
        <w:rPr/>
      </w:pPr>
      <w:r w:rsidDel="00000000" w:rsidR="00000000" w:rsidRPr="00000000">
        <w:rPr>
          <w:rtl w:val="0"/>
        </w:rPr>
        <w:t xml:space="preserve">Once the Form I-90 is submitted, the applicant enters a crucial phase in the green card renewal process. The next steps include attending a biometrics appointment, managing the case status, and staying informed through notifications and updates.</w:t>
      </w:r>
    </w:p>
    <w:p w:rsidR="00000000" w:rsidDel="00000000" w:rsidP="00000000" w:rsidRDefault="00000000" w:rsidRPr="00000000" w14:paraId="00000772">
      <w:pPr>
        <w:pStyle w:val="Heading3"/>
        <w:keepNext w:val="0"/>
        <w:keepLines w:val="0"/>
        <w:spacing w:before="280" w:lineRule="auto"/>
        <w:rPr>
          <w:b w:val="1"/>
          <w:color w:val="000000"/>
          <w:sz w:val="26"/>
          <w:szCs w:val="26"/>
        </w:rPr>
      </w:pPr>
      <w:bookmarkStart w:colFirst="0" w:colLast="0" w:name="_jjv92mdnw43j" w:id="473"/>
      <w:bookmarkEnd w:id="473"/>
      <w:r w:rsidDel="00000000" w:rsidR="00000000" w:rsidRPr="00000000">
        <w:rPr>
          <w:b w:val="1"/>
          <w:color w:val="000000"/>
          <w:sz w:val="26"/>
          <w:szCs w:val="26"/>
          <w:rtl w:val="0"/>
        </w:rPr>
        <w:t xml:space="preserve">Biometrics Appointment</w:t>
      </w:r>
    </w:p>
    <w:p w:rsidR="00000000" w:rsidDel="00000000" w:rsidP="00000000" w:rsidRDefault="00000000" w:rsidRPr="00000000" w14:paraId="00000773">
      <w:pPr>
        <w:spacing w:after="240" w:before="240" w:lineRule="auto"/>
        <w:rPr/>
      </w:pPr>
      <w:r w:rsidDel="00000000" w:rsidR="00000000" w:rsidRPr="00000000">
        <w:rPr>
          <w:rtl w:val="0"/>
        </w:rPr>
        <w:t xml:space="preserve">After submission, applicants typically receive a notification for a biometrics appointment. This appointment is essential for the collection of fingerprints, photographs, and signatures. The USCIS will send a notice indicating the date, time, and location of the appointment, which typically occurs within a few weeks after application submission.</w:t>
      </w:r>
    </w:p>
    <w:p w:rsidR="00000000" w:rsidDel="00000000" w:rsidP="00000000" w:rsidRDefault="00000000" w:rsidRPr="00000000" w14:paraId="00000774">
      <w:pPr>
        <w:spacing w:after="240" w:before="240" w:lineRule="auto"/>
        <w:rPr/>
      </w:pPr>
      <w:r w:rsidDel="00000000" w:rsidR="00000000" w:rsidRPr="00000000">
        <w:rPr>
          <w:rtl w:val="0"/>
        </w:rPr>
        <w:t xml:space="preserve">The biometrics fee is generally included in the filing costs, but it’s essential to check the latest fee schedule on the USCIS website. Failure to attend the appointment may delay the processing time significantly, prompting the USCIS to issue a "Request for Evidence" (RFE) or consider the application abandoned.</w:t>
      </w:r>
    </w:p>
    <w:p w:rsidR="00000000" w:rsidDel="00000000" w:rsidP="00000000" w:rsidRDefault="00000000" w:rsidRPr="00000000" w14:paraId="00000775">
      <w:pPr>
        <w:pStyle w:val="Heading3"/>
        <w:keepNext w:val="0"/>
        <w:keepLines w:val="0"/>
        <w:spacing w:before="280" w:lineRule="auto"/>
        <w:rPr>
          <w:b w:val="1"/>
          <w:color w:val="000000"/>
          <w:sz w:val="26"/>
          <w:szCs w:val="26"/>
        </w:rPr>
      </w:pPr>
      <w:bookmarkStart w:colFirst="0" w:colLast="0" w:name="_aex92s214fzk" w:id="474"/>
      <w:bookmarkEnd w:id="474"/>
      <w:r w:rsidDel="00000000" w:rsidR="00000000" w:rsidRPr="00000000">
        <w:rPr>
          <w:b w:val="1"/>
          <w:color w:val="000000"/>
          <w:sz w:val="26"/>
          <w:szCs w:val="26"/>
          <w:rtl w:val="0"/>
        </w:rPr>
        <w:t xml:space="preserve">Managing Your Case Status</w:t>
      </w:r>
    </w:p>
    <w:p w:rsidR="00000000" w:rsidDel="00000000" w:rsidP="00000000" w:rsidRDefault="00000000" w:rsidRPr="00000000" w14:paraId="00000776">
      <w:pPr>
        <w:spacing w:after="240" w:before="240" w:lineRule="auto"/>
        <w:rPr/>
      </w:pPr>
      <w:r w:rsidDel="00000000" w:rsidR="00000000" w:rsidRPr="00000000">
        <w:rPr>
          <w:rtl w:val="0"/>
        </w:rPr>
        <w:t xml:space="preserve">Applicants can manage their case status through the USCIS website. They should create an online account to track the application in real time. After logging in, they can view the application status, which may progress through various stages.</w:t>
      </w:r>
    </w:p>
    <w:p w:rsidR="00000000" w:rsidDel="00000000" w:rsidP="00000000" w:rsidRDefault="00000000" w:rsidRPr="00000000" w14:paraId="00000777">
      <w:pPr>
        <w:spacing w:after="240" w:before="240" w:lineRule="auto"/>
        <w:rPr/>
      </w:pPr>
      <w:r w:rsidDel="00000000" w:rsidR="00000000" w:rsidRPr="00000000">
        <w:rPr>
          <w:rtl w:val="0"/>
        </w:rPr>
        <w:t xml:space="preserve">It is common for applicants to receive an "Application Status" update via email or text message if they opt into notifications. If delays occur, they should check any messages in their USCIS account that may indicate processing issues or additional documentation requirements.</w:t>
      </w:r>
    </w:p>
    <w:p w:rsidR="00000000" w:rsidDel="00000000" w:rsidP="00000000" w:rsidRDefault="00000000" w:rsidRPr="00000000" w14:paraId="00000778">
      <w:pPr>
        <w:pStyle w:val="Heading3"/>
        <w:keepNext w:val="0"/>
        <w:keepLines w:val="0"/>
        <w:spacing w:before="280" w:lineRule="auto"/>
        <w:rPr>
          <w:b w:val="1"/>
          <w:color w:val="000000"/>
          <w:sz w:val="26"/>
          <w:szCs w:val="26"/>
        </w:rPr>
      </w:pPr>
      <w:bookmarkStart w:colFirst="0" w:colLast="0" w:name="_jzdbno4v0g3a" w:id="475"/>
      <w:bookmarkEnd w:id="475"/>
      <w:r w:rsidDel="00000000" w:rsidR="00000000" w:rsidRPr="00000000">
        <w:rPr>
          <w:b w:val="1"/>
          <w:color w:val="000000"/>
          <w:sz w:val="26"/>
          <w:szCs w:val="26"/>
          <w:rtl w:val="0"/>
        </w:rPr>
        <w:t xml:space="preserve">Notifications and Updates</w:t>
      </w:r>
    </w:p>
    <w:p w:rsidR="00000000" w:rsidDel="00000000" w:rsidP="00000000" w:rsidRDefault="00000000" w:rsidRPr="00000000" w14:paraId="00000779">
      <w:pPr>
        <w:spacing w:after="240" w:before="240" w:lineRule="auto"/>
        <w:rPr/>
      </w:pPr>
      <w:r w:rsidDel="00000000" w:rsidR="00000000" w:rsidRPr="00000000">
        <w:rPr>
          <w:rtl w:val="0"/>
        </w:rPr>
        <w:t xml:space="preserve">USCIS provides various notifications and updates during the green card renewal process. The applicant will receive official correspondence, including the USCIS Account Acceptance Notice upon initial filing.</w:t>
      </w:r>
    </w:p>
    <w:p w:rsidR="00000000" w:rsidDel="00000000" w:rsidP="00000000" w:rsidRDefault="00000000" w:rsidRPr="00000000" w14:paraId="0000077A">
      <w:pPr>
        <w:spacing w:after="240" w:before="240" w:lineRule="auto"/>
        <w:rPr/>
      </w:pPr>
      <w:r w:rsidDel="00000000" w:rsidR="00000000" w:rsidRPr="00000000">
        <w:rPr>
          <w:rtl w:val="0"/>
        </w:rPr>
        <w:t xml:space="preserve">Regular notifications will alert them to the status of their application, including any decisions made or required actions. If there are changes in the application status, timely awareness is crucial for maintaining compliance and ensuring a smooth renewal process.</w:t>
      </w:r>
    </w:p>
    <w:p w:rsidR="00000000" w:rsidDel="00000000" w:rsidP="00000000" w:rsidRDefault="00000000" w:rsidRPr="00000000" w14:paraId="0000077B">
      <w:pPr>
        <w:spacing w:after="240" w:before="240" w:lineRule="auto"/>
        <w:rPr/>
      </w:pPr>
      <w:r w:rsidDel="00000000" w:rsidR="00000000" w:rsidRPr="00000000">
        <w:rPr>
          <w:rtl w:val="0"/>
        </w:rPr>
        <w:t xml:space="preserve">For any questions or concerns, the USCIS Contact Center remains a resource for assistance throughout the duration of the renewal process.</w:t>
      </w:r>
    </w:p>
    <w:p w:rsidR="00000000" w:rsidDel="00000000" w:rsidP="00000000" w:rsidRDefault="00000000" w:rsidRPr="00000000" w14:paraId="0000077C">
      <w:pPr>
        <w:pStyle w:val="Heading2"/>
        <w:keepNext w:val="0"/>
        <w:keepLines w:val="0"/>
        <w:spacing w:after="80" w:lineRule="auto"/>
        <w:rPr>
          <w:sz w:val="34"/>
          <w:szCs w:val="34"/>
        </w:rPr>
      </w:pPr>
      <w:bookmarkStart w:colFirst="0" w:colLast="0" w:name="_qs9s6bdupowa" w:id="476"/>
      <w:bookmarkEnd w:id="476"/>
      <w:r w:rsidDel="00000000" w:rsidR="00000000" w:rsidRPr="00000000">
        <w:rPr>
          <w:sz w:val="34"/>
          <w:szCs w:val="34"/>
          <w:rtl w:val="0"/>
        </w:rPr>
        <w:t xml:space="preserve">Special Circumstances</w:t>
      </w:r>
    </w:p>
    <w:p w:rsidR="00000000" w:rsidDel="00000000" w:rsidP="00000000" w:rsidRDefault="00000000" w:rsidRPr="00000000" w14:paraId="0000077D">
      <w:pPr>
        <w:spacing w:after="240" w:before="240" w:lineRule="auto"/>
        <w:rPr/>
      </w:pPr>
      <w:r w:rsidDel="00000000" w:rsidR="00000000" w:rsidRPr="00000000">
        <w:rPr>
          <w:rtl w:val="0"/>
        </w:rPr>
        <w:t xml:space="preserve">Certain situations can impact the process of renewing a Green Card using Form I-90. Understanding how to address these special circumstances is crucial for ensuring a smooth application.</w:t>
      </w:r>
    </w:p>
    <w:p w:rsidR="00000000" w:rsidDel="00000000" w:rsidP="00000000" w:rsidRDefault="00000000" w:rsidRPr="00000000" w14:paraId="0000077E">
      <w:pPr>
        <w:pStyle w:val="Heading3"/>
        <w:keepNext w:val="0"/>
        <w:keepLines w:val="0"/>
        <w:spacing w:before="280" w:lineRule="auto"/>
        <w:rPr>
          <w:b w:val="1"/>
          <w:color w:val="000000"/>
          <w:sz w:val="26"/>
          <w:szCs w:val="26"/>
        </w:rPr>
      </w:pPr>
      <w:bookmarkStart w:colFirst="0" w:colLast="0" w:name="_6sio776b3mbe" w:id="477"/>
      <w:bookmarkEnd w:id="477"/>
      <w:r w:rsidDel="00000000" w:rsidR="00000000" w:rsidRPr="00000000">
        <w:rPr>
          <w:b w:val="1"/>
          <w:color w:val="000000"/>
          <w:sz w:val="26"/>
          <w:szCs w:val="26"/>
          <w:rtl w:val="0"/>
        </w:rPr>
        <w:t xml:space="preserve">Conditional Residents</w:t>
      </w:r>
    </w:p>
    <w:p w:rsidR="00000000" w:rsidDel="00000000" w:rsidP="00000000" w:rsidRDefault="00000000" w:rsidRPr="00000000" w14:paraId="0000077F">
      <w:pPr>
        <w:spacing w:after="240" w:before="240" w:lineRule="auto"/>
        <w:rPr/>
      </w:pPr>
      <w:r w:rsidDel="00000000" w:rsidR="00000000" w:rsidRPr="00000000">
        <w:rPr>
          <w:rtl w:val="0"/>
        </w:rPr>
        <w:t xml:space="preserve">For individuals classified as Conditional Residents, renewing a Green Card involves specific considerations. Conditional Residents are typically those who obtained their status through marriage to a U.S. citizen or permanent resident. They must file Form I-751, Petition to Remove Conditions, instead of Form I-90.</w:t>
      </w:r>
    </w:p>
    <w:p w:rsidR="00000000" w:rsidDel="00000000" w:rsidP="00000000" w:rsidRDefault="00000000" w:rsidRPr="00000000" w14:paraId="00000780">
      <w:pPr>
        <w:spacing w:after="240" w:before="240" w:lineRule="auto"/>
        <w:rPr/>
      </w:pPr>
      <w:r w:rsidDel="00000000" w:rsidR="00000000" w:rsidRPr="00000000">
        <w:rPr>
          <w:rtl w:val="0"/>
        </w:rPr>
        <w:t xml:space="preserve">This petition should be submitted within the 90 days before the expiration of the conditional Green Card. If the card has already expired, she may still submit Form I-751 but may face additional scrutiny. Failure to remove conditions can result in a loss of status.</w:t>
      </w:r>
    </w:p>
    <w:p w:rsidR="00000000" w:rsidDel="00000000" w:rsidP="00000000" w:rsidRDefault="00000000" w:rsidRPr="00000000" w14:paraId="00000781">
      <w:pPr>
        <w:pStyle w:val="Heading3"/>
        <w:keepNext w:val="0"/>
        <w:keepLines w:val="0"/>
        <w:spacing w:before="280" w:lineRule="auto"/>
        <w:rPr>
          <w:b w:val="1"/>
          <w:color w:val="000000"/>
          <w:sz w:val="26"/>
          <w:szCs w:val="26"/>
        </w:rPr>
      </w:pPr>
      <w:bookmarkStart w:colFirst="0" w:colLast="0" w:name="_o0wfttivdwb4" w:id="478"/>
      <w:bookmarkEnd w:id="478"/>
      <w:r w:rsidDel="00000000" w:rsidR="00000000" w:rsidRPr="00000000">
        <w:rPr>
          <w:b w:val="1"/>
          <w:color w:val="000000"/>
          <w:sz w:val="26"/>
          <w:szCs w:val="26"/>
          <w:rtl w:val="0"/>
        </w:rPr>
        <w:t xml:space="preserve">Name Changes and Other Updates</w:t>
      </w:r>
    </w:p>
    <w:p w:rsidR="00000000" w:rsidDel="00000000" w:rsidP="00000000" w:rsidRDefault="00000000" w:rsidRPr="00000000" w14:paraId="00000782">
      <w:pPr>
        <w:spacing w:after="240" w:before="240" w:lineRule="auto"/>
        <w:rPr/>
      </w:pPr>
      <w:r w:rsidDel="00000000" w:rsidR="00000000" w:rsidRPr="00000000">
        <w:rPr>
          <w:rtl w:val="0"/>
        </w:rPr>
        <w:t xml:space="preserve">A name change can occur due to marriage, divorce, or personal choice. If an applicant has legally changed their name, they must notify U.S. Citizenship and Immigration Services (USCIS). It’s essential to provide legal documents demonstrating the change, such as a marriage certificate or court order.</w:t>
      </w:r>
    </w:p>
    <w:p w:rsidR="00000000" w:rsidDel="00000000" w:rsidP="00000000" w:rsidRDefault="00000000" w:rsidRPr="00000000" w14:paraId="00000783">
      <w:pPr>
        <w:spacing w:after="240" w:before="240" w:lineRule="auto"/>
        <w:rPr/>
      </w:pPr>
      <w:r w:rsidDel="00000000" w:rsidR="00000000" w:rsidRPr="00000000">
        <w:rPr>
          <w:rtl w:val="0"/>
        </w:rPr>
        <w:t xml:space="preserve">In addition to name changes, any change of address should be reported. The Alien’s Change of Address Card, or Form AR-11, should be completed and submitted to keep USCIS records current. Accurate personal information is vital to avoid issues with application processing.</w:t>
      </w:r>
    </w:p>
    <w:p w:rsidR="00000000" w:rsidDel="00000000" w:rsidP="00000000" w:rsidRDefault="00000000" w:rsidRPr="00000000" w14:paraId="00000784">
      <w:pPr>
        <w:pStyle w:val="Heading3"/>
        <w:keepNext w:val="0"/>
        <w:keepLines w:val="0"/>
        <w:spacing w:before="280" w:lineRule="auto"/>
        <w:rPr>
          <w:b w:val="1"/>
          <w:color w:val="000000"/>
          <w:sz w:val="26"/>
          <w:szCs w:val="26"/>
        </w:rPr>
      </w:pPr>
      <w:bookmarkStart w:colFirst="0" w:colLast="0" w:name="_oqgq2uj3bpth" w:id="479"/>
      <w:bookmarkEnd w:id="479"/>
      <w:r w:rsidDel="00000000" w:rsidR="00000000" w:rsidRPr="00000000">
        <w:rPr>
          <w:b w:val="1"/>
          <w:color w:val="000000"/>
          <w:sz w:val="26"/>
          <w:szCs w:val="26"/>
          <w:rtl w:val="0"/>
        </w:rPr>
        <w:t xml:space="preserve">Seeking Accommodations</w:t>
      </w:r>
    </w:p>
    <w:p w:rsidR="00000000" w:rsidDel="00000000" w:rsidP="00000000" w:rsidRDefault="00000000" w:rsidRPr="00000000" w14:paraId="00000785">
      <w:pPr>
        <w:spacing w:after="240" w:before="240" w:lineRule="auto"/>
        <w:rPr/>
      </w:pPr>
      <w:r w:rsidDel="00000000" w:rsidR="00000000" w:rsidRPr="00000000">
        <w:rPr>
          <w:rtl w:val="0"/>
        </w:rPr>
        <w:t xml:space="preserve">Applicants with disabilities may require specific accommodations during the Green Card renewal process. USCIS provides options for individuals needing assistance. These accommodations can include extended deadlines, alternative formats of communications, or help with filling out forms.</w:t>
      </w:r>
    </w:p>
    <w:p w:rsidR="00000000" w:rsidDel="00000000" w:rsidP="00000000" w:rsidRDefault="00000000" w:rsidRPr="00000000" w14:paraId="00000786">
      <w:pPr>
        <w:spacing w:after="240" w:before="240" w:lineRule="auto"/>
        <w:rPr/>
      </w:pPr>
      <w:r w:rsidDel="00000000" w:rsidR="00000000" w:rsidRPr="00000000">
        <w:rPr>
          <w:rtl w:val="0"/>
        </w:rPr>
        <w:t xml:space="preserve">It is advisable for an applicant to clearly describe their needs within their application. USCIS is committed to ensuring access and providing appropriate resources for individuals requiring assistance.</w:t>
      </w:r>
    </w:p>
    <w:p w:rsidR="00000000" w:rsidDel="00000000" w:rsidP="00000000" w:rsidRDefault="00000000" w:rsidRPr="00000000" w14:paraId="00000787">
      <w:pPr>
        <w:pStyle w:val="Heading2"/>
        <w:keepNext w:val="0"/>
        <w:keepLines w:val="0"/>
        <w:spacing w:after="80" w:lineRule="auto"/>
        <w:rPr>
          <w:sz w:val="34"/>
          <w:szCs w:val="34"/>
        </w:rPr>
      </w:pPr>
      <w:bookmarkStart w:colFirst="0" w:colLast="0" w:name="_x6f1vpqqlqhu" w:id="480"/>
      <w:bookmarkEnd w:id="480"/>
      <w:r w:rsidDel="00000000" w:rsidR="00000000" w:rsidRPr="00000000">
        <w:rPr>
          <w:sz w:val="34"/>
          <w:szCs w:val="34"/>
          <w:rtl w:val="0"/>
        </w:rPr>
        <w:t xml:space="preserve">Renewal Challenges and Solutions</w:t>
      </w:r>
    </w:p>
    <w:p w:rsidR="00000000" w:rsidDel="00000000" w:rsidP="00000000" w:rsidRDefault="00000000" w:rsidRPr="00000000" w14:paraId="00000788">
      <w:pPr>
        <w:spacing w:after="240" w:before="240" w:lineRule="auto"/>
        <w:rPr/>
      </w:pPr>
      <w:r w:rsidDel="00000000" w:rsidR="00000000" w:rsidRPr="00000000">
        <w:rPr>
          <w:rtl w:val="0"/>
        </w:rPr>
        <w:t xml:space="preserve">Renewing a Green Card can present various challenges. Effective strategies exist for addressing processing delays and handling potential denials for renewal applications.</w:t>
      </w:r>
    </w:p>
    <w:p w:rsidR="00000000" w:rsidDel="00000000" w:rsidP="00000000" w:rsidRDefault="00000000" w:rsidRPr="00000000" w14:paraId="00000789">
      <w:pPr>
        <w:pStyle w:val="Heading3"/>
        <w:keepNext w:val="0"/>
        <w:keepLines w:val="0"/>
        <w:spacing w:before="280" w:lineRule="auto"/>
        <w:rPr>
          <w:b w:val="1"/>
          <w:color w:val="000000"/>
          <w:sz w:val="26"/>
          <w:szCs w:val="26"/>
        </w:rPr>
      </w:pPr>
      <w:bookmarkStart w:colFirst="0" w:colLast="0" w:name="_kpf19nd769ce" w:id="481"/>
      <w:bookmarkEnd w:id="481"/>
      <w:r w:rsidDel="00000000" w:rsidR="00000000" w:rsidRPr="00000000">
        <w:rPr>
          <w:b w:val="1"/>
          <w:color w:val="000000"/>
          <w:sz w:val="26"/>
          <w:szCs w:val="26"/>
          <w:rtl w:val="0"/>
        </w:rPr>
        <w:t xml:space="preserve">Addressing Processing Delays</w:t>
      </w:r>
    </w:p>
    <w:p w:rsidR="00000000" w:rsidDel="00000000" w:rsidP="00000000" w:rsidRDefault="00000000" w:rsidRPr="00000000" w14:paraId="0000078A">
      <w:pPr>
        <w:spacing w:after="240" w:before="240" w:lineRule="auto"/>
        <w:rPr/>
      </w:pPr>
      <w:r w:rsidDel="00000000" w:rsidR="00000000" w:rsidRPr="00000000">
        <w:rPr>
          <w:rtl w:val="0"/>
        </w:rPr>
        <w:t xml:space="preserve">Processing delays often arise during the Green Card renewal process. Factors such as a high volume of applications can contribute to longer wait times. Applicants may encounter Requests for Evidence (RFEs), which further extend the timeline.</w:t>
      </w:r>
    </w:p>
    <w:p w:rsidR="00000000" w:rsidDel="00000000" w:rsidP="00000000" w:rsidRDefault="00000000" w:rsidRPr="00000000" w14:paraId="0000078B">
      <w:pPr>
        <w:spacing w:after="240" w:before="240" w:lineRule="auto"/>
        <w:rPr/>
      </w:pPr>
      <w:r w:rsidDel="00000000" w:rsidR="00000000" w:rsidRPr="00000000">
        <w:rPr>
          <w:rtl w:val="0"/>
        </w:rPr>
        <w:t xml:space="preserve">To mitigate this, individuals should file Form I-90 well in advance of their Green Card expiration. Tracking the application status online through the USCIS website can help applicants stay informed. If delays exceed the expected timeframe, contacting USCIS may provide insights into the status of the application.</w:t>
      </w:r>
    </w:p>
    <w:p w:rsidR="00000000" w:rsidDel="00000000" w:rsidP="00000000" w:rsidRDefault="00000000" w:rsidRPr="00000000" w14:paraId="0000078C">
      <w:pPr>
        <w:spacing w:after="240" w:before="240" w:lineRule="auto"/>
        <w:rPr/>
      </w:pPr>
      <w:r w:rsidDel="00000000" w:rsidR="00000000" w:rsidRPr="00000000">
        <w:rPr>
          <w:rtl w:val="0"/>
        </w:rPr>
        <w:t xml:space="preserve">In urgent situations, an I-551 stamp can serve as temporary evidence of lawful permanent residency while awaiting renewal. Applicants can request this stamp at a local USCIS office, which can alleviate immediate concerns about residency status during delays.</w:t>
      </w:r>
    </w:p>
    <w:p w:rsidR="00000000" w:rsidDel="00000000" w:rsidP="00000000" w:rsidRDefault="00000000" w:rsidRPr="00000000" w14:paraId="0000078D">
      <w:pPr>
        <w:pStyle w:val="Heading3"/>
        <w:keepNext w:val="0"/>
        <w:keepLines w:val="0"/>
        <w:spacing w:before="280" w:lineRule="auto"/>
        <w:rPr>
          <w:b w:val="1"/>
          <w:color w:val="000000"/>
          <w:sz w:val="26"/>
          <w:szCs w:val="26"/>
        </w:rPr>
      </w:pPr>
      <w:bookmarkStart w:colFirst="0" w:colLast="0" w:name="_v29rwkk0rheg" w:id="482"/>
      <w:bookmarkEnd w:id="482"/>
      <w:r w:rsidDel="00000000" w:rsidR="00000000" w:rsidRPr="00000000">
        <w:rPr>
          <w:b w:val="1"/>
          <w:color w:val="000000"/>
          <w:sz w:val="26"/>
          <w:szCs w:val="26"/>
          <w:rtl w:val="0"/>
        </w:rPr>
        <w:t xml:space="preserve">Handling a Denied Renewal</w:t>
      </w:r>
    </w:p>
    <w:p w:rsidR="00000000" w:rsidDel="00000000" w:rsidP="00000000" w:rsidRDefault="00000000" w:rsidRPr="00000000" w14:paraId="0000078E">
      <w:pPr>
        <w:spacing w:after="240" w:before="240" w:lineRule="auto"/>
        <w:rPr/>
      </w:pPr>
      <w:r w:rsidDel="00000000" w:rsidR="00000000" w:rsidRPr="00000000">
        <w:rPr>
          <w:rtl w:val="0"/>
        </w:rPr>
        <w:t xml:space="preserve">A denied renewal application presents significant challenges. The denial may stem from issues such as failure to meet eligibility requirements or mistakes on Form I-90. Understanding the reason for the denial is essential for the next steps.</w:t>
      </w:r>
    </w:p>
    <w:p w:rsidR="00000000" w:rsidDel="00000000" w:rsidP="00000000" w:rsidRDefault="00000000" w:rsidRPr="00000000" w14:paraId="0000078F">
      <w:pPr>
        <w:spacing w:after="240" w:before="240" w:lineRule="auto"/>
        <w:rPr/>
      </w:pPr>
      <w:r w:rsidDel="00000000" w:rsidR="00000000" w:rsidRPr="00000000">
        <w:rPr>
          <w:rtl w:val="0"/>
        </w:rPr>
        <w:t xml:space="preserve">Applicants can appeal the decision or file a motion to reopen the case. It is important to address any deficiencies highlighted by USCIS, such as submitting additional documentation or clarifying information.</w:t>
      </w:r>
    </w:p>
    <w:p w:rsidR="00000000" w:rsidDel="00000000" w:rsidP="00000000" w:rsidRDefault="00000000" w:rsidRPr="00000000" w14:paraId="00000790">
      <w:pPr>
        <w:spacing w:after="240" w:before="240" w:lineRule="auto"/>
        <w:rPr/>
      </w:pPr>
      <w:r w:rsidDel="00000000" w:rsidR="00000000" w:rsidRPr="00000000">
        <w:rPr>
          <w:rtl w:val="0"/>
        </w:rPr>
        <w:t xml:space="preserve">Assistance from an immigration attorney may be beneficial, especially in complex cases. They can provide advice on the best course of action and ensure that any subsequent filings are accurate and complete. Properly addressing the denial can lead to a successful renewal in subsequent attempts.</w:t>
      </w:r>
    </w:p>
    <w:p w:rsidR="00000000" w:rsidDel="00000000" w:rsidP="00000000" w:rsidRDefault="00000000" w:rsidRPr="00000000" w14:paraId="00000791">
      <w:pPr>
        <w:pStyle w:val="Heading2"/>
        <w:keepNext w:val="0"/>
        <w:keepLines w:val="0"/>
        <w:spacing w:after="80" w:lineRule="auto"/>
        <w:rPr>
          <w:sz w:val="34"/>
          <w:szCs w:val="34"/>
        </w:rPr>
      </w:pPr>
      <w:bookmarkStart w:colFirst="0" w:colLast="0" w:name="_whdrotwp29nb" w:id="483"/>
      <w:bookmarkEnd w:id="483"/>
      <w:r w:rsidDel="00000000" w:rsidR="00000000" w:rsidRPr="00000000">
        <w:rPr>
          <w:sz w:val="34"/>
          <w:szCs w:val="34"/>
          <w:rtl w:val="0"/>
        </w:rPr>
        <w:t xml:space="preserve">Additional Considerations</w:t>
      </w:r>
    </w:p>
    <w:p w:rsidR="00000000" w:rsidDel="00000000" w:rsidP="00000000" w:rsidRDefault="00000000" w:rsidRPr="00000000" w14:paraId="00000792">
      <w:pPr>
        <w:spacing w:after="240" w:before="240" w:lineRule="auto"/>
        <w:rPr/>
      </w:pPr>
      <w:r w:rsidDel="00000000" w:rsidR="00000000" w:rsidRPr="00000000">
        <w:rPr>
          <w:rtl w:val="0"/>
        </w:rPr>
        <w:t xml:space="preserve">Renewing a Green Card involves various factors that can influence the application process. Two important aspects to consider are the role of an immigration attorney and the option of pursuing naturalization.</w:t>
      </w:r>
    </w:p>
    <w:p w:rsidR="00000000" w:rsidDel="00000000" w:rsidP="00000000" w:rsidRDefault="00000000" w:rsidRPr="00000000" w14:paraId="00000793">
      <w:pPr>
        <w:pStyle w:val="Heading3"/>
        <w:keepNext w:val="0"/>
        <w:keepLines w:val="0"/>
        <w:spacing w:before="280" w:lineRule="auto"/>
        <w:rPr>
          <w:b w:val="1"/>
          <w:color w:val="000000"/>
          <w:sz w:val="26"/>
          <w:szCs w:val="26"/>
        </w:rPr>
      </w:pPr>
      <w:bookmarkStart w:colFirst="0" w:colLast="0" w:name="_afjumzecr9c1" w:id="484"/>
      <w:bookmarkEnd w:id="484"/>
      <w:r w:rsidDel="00000000" w:rsidR="00000000" w:rsidRPr="00000000">
        <w:rPr>
          <w:b w:val="1"/>
          <w:color w:val="000000"/>
          <w:sz w:val="26"/>
          <w:szCs w:val="26"/>
          <w:rtl w:val="0"/>
        </w:rPr>
        <w:t xml:space="preserve">The Role of an Immigration Attorney</w:t>
      </w:r>
    </w:p>
    <w:p w:rsidR="00000000" w:rsidDel="00000000" w:rsidP="00000000" w:rsidRDefault="00000000" w:rsidRPr="00000000" w14:paraId="00000794">
      <w:pPr>
        <w:spacing w:after="240" w:before="240" w:lineRule="auto"/>
        <w:rPr/>
      </w:pPr>
      <w:r w:rsidDel="00000000" w:rsidR="00000000" w:rsidRPr="00000000">
        <w:rPr>
          <w:rtl w:val="0"/>
        </w:rPr>
        <w:t xml:space="preserve">An immigration attorney can provide valuable guidance throughout the Form I-90 filing process. They help ensure that all required documents are filed correctly to avoid delays. Legal professionals are familiar with the nuances of USCIS regulations, which can be beneficial in addressing specific cases.</w:t>
      </w:r>
    </w:p>
    <w:p w:rsidR="00000000" w:rsidDel="00000000" w:rsidP="00000000" w:rsidRDefault="00000000" w:rsidRPr="00000000" w14:paraId="00000795">
      <w:pPr>
        <w:spacing w:after="240" w:before="240" w:lineRule="auto"/>
        <w:rPr/>
      </w:pPr>
      <w:r w:rsidDel="00000000" w:rsidR="00000000" w:rsidRPr="00000000">
        <w:rPr>
          <w:rtl w:val="0"/>
        </w:rPr>
        <w:t xml:space="preserve">In addition, an attorney can assist in gathering essential information such as biographic data, including date of birth and country of birth. They can also help prepare relevant documents, including passport-style photographs. Their expertise can be crucial in resolving any issues that may arise during the application review.</w:t>
      </w:r>
    </w:p>
    <w:p w:rsidR="00000000" w:rsidDel="00000000" w:rsidP="00000000" w:rsidRDefault="00000000" w:rsidRPr="00000000" w14:paraId="00000796">
      <w:pPr>
        <w:pStyle w:val="Heading3"/>
        <w:keepNext w:val="0"/>
        <w:keepLines w:val="0"/>
        <w:spacing w:before="280" w:lineRule="auto"/>
        <w:rPr>
          <w:b w:val="1"/>
          <w:color w:val="000000"/>
          <w:sz w:val="26"/>
          <w:szCs w:val="26"/>
        </w:rPr>
      </w:pPr>
      <w:bookmarkStart w:colFirst="0" w:colLast="0" w:name="_dwpza1jdllqo" w:id="485"/>
      <w:bookmarkEnd w:id="485"/>
      <w:r w:rsidDel="00000000" w:rsidR="00000000" w:rsidRPr="00000000">
        <w:rPr>
          <w:b w:val="1"/>
          <w:color w:val="000000"/>
          <w:sz w:val="26"/>
          <w:szCs w:val="26"/>
          <w:rtl w:val="0"/>
        </w:rPr>
        <w:t xml:space="preserve">Exploring Naturalization</w:t>
      </w:r>
    </w:p>
    <w:p w:rsidR="00000000" w:rsidDel="00000000" w:rsidP="00000000" w:rsidRDefault="00000000" w:rsidRPr="00000000" w14:paraId="00000797">
      <w:pPr>
        <w:spacing w:after="240" w:before="240" w:lineRule="auto"/>
        <w:rPr/>
      </w:pPr>
      <w:r w:rsidDel="00000000" w:rsidR="00000000" w:rsidRPr="00000000">
        <w:rPr>
          <w:rtl w:val="0"/>
        </w:rPr>
        <w:t xml:space="preserve">For many Green Card holders, the renewal process prompts consideration of naturalization. Naturalization allows them to become U.S. citizens, offering benefits such as the right to vote and access to certain government jobs.</w:t>
      </w:r>
    </w:p>
    <w:p w:rsidR="00000000" w:rsidDel="00000000" w:rsidP="00000000" w:rsidRDefault="00000000" w:rsidRPr="00000000" w14:paraId="00000798">
      <w:pPr>
        <w:spacing w:after="240" w:before="240" w:lineRule="auto"/>
        <w:rPr/>
      </w:pPr>
      <w:r w:rsidDel="00000000" w:rsidR="00000000" w:rsidRPr="00000000">
        <w:rPr>
          <w:rtl w:val="0"/>
        </w:rPr>
        <w:t xml:space="preserve">Eligibility typically requires residency for a specific number of years. Applicants must demonstrate good moral character and pass an English and civics test. Form N-400, the application for naturalization, includes similar biographic information as Form I-90. Individuals may want to seek legal advice to navigate both processes efficiently and avoid potential pitfalls.</w:t>
      </w:r>
    </w:p>
    <w:p w:rsidR="00000000" w:rsidDel="00000000" w:rsidP="00000000" w:rsidRDefault="00000000" w:rsidRPr="00000000" w14:paraId="00000799">
      <w:pPr>
        <w:spacing w:after="240" w:before="240" w:lineRule="auto"/>
        <w:rPr/>
      </w:pPr>
      <w:r w:rsidDel="00000000" w:rsidR="00000000" w:rsidRPr="00000000">
        <w:rPr>
          <w:rtl w:val="0"/>
        </w:rPr>
      </w:r>
    </w:p>
    <w:p w:rsidR="00000000" w:rsidDel="00000000" w:rsidP="00000000" w:rsidRDefault="00000000" w:rsidRPr="00000000" w14:paraId="0000079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9B">
      <w:pPr>
        <w:pStyle w:val="Heading1"/>
        <w:keepNext w:val="0"/>
        <w:keepLines w:val="0"/>
        <w:spacing w:before="480" w:lineRule="auto"/>
        <w:rPr>
          <w:sz w:val="46"/>
          <w:szCs w:val="46"/>
        </w:rPr>
      </w:pPr>
      <w:bookmarkStart w:colFirst="0" w:colLast="0" w:name="_ajig14gg2qik" w:id="486"/>
      <w:bookmarkEnd w:id="486"/>
      <w:r w:rsidDel="00000000" w:rsidR="00000000" w:rsidRPr="00000000">
        <w:rPr>
          <w:sz w:val="46"/>
          <w:szCs w:val="46"/>
          <w:rtl w:val="0"/>
        </w:rPr>
        <w:t xml:space="preserve">What to Do When Your Visa Application Is Denied</w:t>
      </w:r>
    </w:p>
    <w:p w:rsidR="00000000" w:rsidDel="00000000" w:rsidP="00000000" w:rsidRDefault="00000000" w:rsidRPr="00000000" w14:paraId="0000079C">
      <w:pPr>
        <w:spacing w:after="240" w:before="240" w:lineRule="auto"/>
        <w:rPr/>
      </w:pPr>
      <w:r w:rsidDel="00000000" w:rsidR="00000000" w:rsidRPr="00000000">
        <w:rPr>
          <w:rtl w:val="0"/>
        </w:rPr>
        <w:t xml:space="preserve">Facing a visa denial can be a daunting experience, leaving applicants feeling frustrated and uncertain about their next steps. </w:t>
      </w:r>
      <w:r w:rsidDel="00000000" w:rsidR="00000000" w:rsidRPr="00000000">
        <w:rPr>
          <w:b w:val="1"/>
          <w:rtl w:val="0"/>
        </w:rPr>
        <w:t xml:space="preserve">It is essential to carefully review the reasons for the denial, as this information will guide the appropriate actions for a successful reapplication or appeal.</w:t>
      </w:r>
      <w:r w:rsidDel="00000000" w:rsidR="00000000" w:rsidRPr="00000000">
        <w:rPr>
          <w:rtl w:val="0"/>
        </w:rPr>
        <w:t xml:space="preserve"> Understanding the specific grounds for the decision allows an individual to address any deficiencies in their initial application.</w:t>
      </w:r>
    </w:p>
    <w:p w:rsidR="00000000" w:rsidDel="00000000" w:rsidP="00000000" w:rsidRDefault="00000000" w:rsidRPr="00000000" w14:paraId="0000079D">
      <w:pPr>
        <w:spacing w:after="240" w:before="240" w:lineRule="auto"/>
        <w:rPr/>
      </w:pPr>
      <w:r w:rsidDel="00000000" w:rsidR="00000000" w:rsidRPr="00000000">
        <w:rPr/>
        <w:drawing>
          <wp:inline distB="114300" distT="114300" distL="114300" distR="114300">
            <wp:extent cx="5943600" cy="4064000"/>
            <wp:effectExtent b="0" l="0" r="0" t="0"/>
            <wp:docPr descr="A person standing in front of a closed embassy door, holding a passport and a denial letter, with a look of disappointment on their face" id="61" name="image47.jpg"/>
            <a:graphic>
              <a:graphicData uri="http://schemas.openxmlformats.org/drawingml/2006/picture">
                <pic:pic>
                  <pic:nvPicPr>
                    <pic:cNvPr descr="A person standing in front of a closed embassy door, holding a passport and a denial letter, with a look of disappointment on their face" id="0" name="image47.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E">
      <w:pPr>
        <w:spacing w:after="240" w:before="240" w:lineRule="auto"/>
        <w:rPr/>
      </w:pPr>
      <w:r w:rsidDel="00000000" w:rsidR="00000000" w:rsidRPr="00000000">
        <w:rPr>
          <w:rtl w:val="0"/>
        </w:rPr>
        <w:t xml:space="preserve">Many may not realize that a denied visa application does not necessarily mark the end of their journey. There are several options available, including appealing the decision, reapplying with additional documentation, or seeking legal advice. Each option warrants careful consideration based on individual circumstances.</w:t>
      </w:r>
    </w:p>
    <w:p w:rsidR="00000000" w:rsidDel="00000000" w:rsidP="00000000" w:rsidRDefault="00000000" w:rsidRPr="00000000" w14:paraId="0000079F">
      <w:pPr>
        <w:spacing w:after="240" w:before="240" w:lineRule="auto"/>
        <w:rPr/>
      </w:pPr>
      <w:r w:rsidDel="00000000" w:rsidR="00000000" w:rsidRPr="00000000">
        <w:rPr>
          <w:rtl w:val="0"/>
        </w:rPr>
        <w:t xml:space="preserve">Navigating the complexities of immigration processes requires diligence and attention to detail. By staying informed about their rights and options, individuals can effectively manage the situation and work towards achieving their visa goals.</w:t>
      </w:r>
    </w:p>
    <w:p w:rsidR="00000000" w:rsidDel="00000000" w:rsidP="00000000" w:rsidRDefault="00000000" w:rsidRPr="00000000" w14:paraId="000007A0">
      <w:pPr>
        <w:pStyle w:val="Heading2"/>
        <w:keepNext w:val="0"/>
        <w:keepLines w:val="0"/>
        <w:spacing w:after="80" w:lineRule="auto"/>
        <w:rPr>
          <w:sz w:val="34"/>
          <w:szCs w:val="34"/>
        </w:rPr>
      </w:pPr>
      <w:bookmarkStart w:colFirst="0" w:colLast="0" w:name="_2uxkawjdowmv" w:id="487"/>
      <w:bookmarkEnd w:id="487"/>
      <w:r w:rsidDel="00000000" w:rsidR="00000000" w:rsidRPr="00000000">
        <w:rPr>
          <w:sz w:val="34"/>
          <w:szCs w:val="34"/>
          <w:rtl w:val="0"/>
        </w:rPr>
        <w:t xml:space="preserve">Understanding Visa Denials</w:t>
      </w:r>
    </w:p>
    <w:p w:rsidR="00000000" w:rsidDel="00000000" w:rsidP="00000000" w:rsidRDefault="00000000" w:rsidRPr="00000000" w14:paraId="000007A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aring at a letter with a red &quot;denied&quot; stamp, surrounded by scattered visa application documents and a globe" id="12" name="image53.jpg"/>
            <a:graphic>
              <a:graphicData uri="http://schemas.openxmlformats.org/drawingml/2006/picture">
                <pic:pic>
                  <pic:nvPicPr>
                    <pic:cNvPr descr="A person staring at a letter with a red &quot;denied&quot; stamp, surrounded by scattered visa application documents and a globe" id="0" name="image53.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2">
      <w:pPr>
        <w:spacing w:after="240" w:before="240" w:lineRule="auto"/>
        <w:rPr/>
      </w:pPr>
      <w:r w:rsidDel="00000000" w:rsidR="00000000" w:rsidRPr="00000000">
        <w:rPr>
          <w:rtl w:val="0"/>
        </w:rPr>
        <w:t xml:space="preserve">Visa denials can arise from various factors, and it’s crucial to grasp the underlying reasons and implications. This understanding can guide individuals in navigating their options and potential next steps.</w:t>
      </w:r>
    </w:p>
    <w:p w:rsidR="00000000" w:rsidDel="00000000" w:rsidP="00000000" w:rsidRDefault="00000000" w:rsidRPr="00000000" w14:paraId="000007A3">
      <w:pPr>
        <w:pStyle w:val="Heading3"/>
        <w:keepNext w:val="0"/>
        <w:keepLines w:val="0"/>
        <w:spacing w:before="280" w:lineRule="auto"/>
        <w:rPr>
          <w:b w:val="1"/>
          <w:color w:val="000000"/>
          <w:sz w:val="26"/>
          <w:szCs w:val="26"/>
        </w:rPr>
      </w:pPr>
      <w:bookmarkStart w:colFirst="0" w:colLast="0" w:name="_1hr6t3f9ydel" w:id="488"/>
      <w:bookmarkEnd w:id="488"/>
      <w:r w:rsidDel="00000000" w:rsidR="00000000" w:rsidRPr="00000000">
        <w:rPr>
          <w:b w:val="1"/>
          <w:color w:val="000000"/>
          <w:sz w:val="26"/>
          <w:szCs w:val="26"/>
          <w:rtl w:val="0"/>
        </w:rPr>
        <w:t xml:space="preserve">Reasons for Visa Denial</w:t>
      </w:r>
    </w:p>
    <w:p w:rsidR="00000000" w:rsidDel="00000000" w:rsidP="00000000" w:rsidRDefault="00000000" w:rsidRPr="00000000" w14:paraId="000007A4">
      <w:pPr>
        <w:spacing w:after="240" w:before="240" w:lineRule="auto"/>
        <w:rPr/>
      </w:pPr>
      <w:r w:rsidDel="00000000" w:rsidR="00000000" w:rsidRPr="00000000">
        <w:rPr>
          <w:rtl w:val="0"/>
        </w:rPr>
        <w:t xml:space="preserve">Several key reasons often lead to visa denials. These may include:</w:t>
      </w:r>
    </w:p>
    <w:p w:rsidR="00000000" w:rsidDel="00000000" w:rsidP="00000000" w:rsidRDefault="00000000" w:rsidRPr="00000000" w14:paraId="000007A5">
      <w:pPr>
        <w:numPr>
          <w:ilvl w:val="0"/>
          <w:numId w:val="82"/>
        </w:numPr>
        <w:spacing w:after="0" w:afterAutospacing="0" w:before="240" w:lineRule="auto"/>
        <w:ind w:left="720" w:hanging="360"/>
      </w:pPr>
      <w:r w:rsidDel="00000000" w:rsidR="00000000" w:rsidRPr="00000000">
        <w:rPr>
          <w:b w:val="1"/>
          <w:rtl w:val="0"/>
        </w:rPr>
        <w:t xml:space="preserve">Fraud or Misrepresentation:</w:t>
      </w:r>
      <w:r w:rsidDel="00000000" w:rsidR="00000000" w:rsidRPr="00000000">
        <w:rPr>
          <w:rtl w:val="0"/>
        </w:rPr>
        <w:t xml:space="preserve"> Submitting false information or documents can result in an automatic denial.</w:t>
      </w:r>
    </w:p>
    <w:p w:rsidR="00000000" w:rsidDel="00000000" w:rsidP="00000000" w:rsidRDefault="00000000" w:rsidRPr="00000000" w14:paraId="000007A6">
      <w:pPr>
        <w:numPr>
          <w:ilvl w:val="0"/>
          <w:numId w:val="82"/>
        </w:numPr>
        <w:spacing w:after="0" w:afterAutospacing="0" w:before="0" w:beforeAutospacing="0" w:lineRule="auto"/>
        <w:ind w:left="720" w:hanging="360"/>
      </w:pPr>
      <w:r w:rsidDel="00000000" w:rsidR="00000000" w:rsidRPr="00000000">
        <w:rPr>
          <w:b w:val="1"/>
          <w:rtl w:val="0"/>
        </w:rPr>
        <w:t xml:space="preserve">Criminal Record:</w:t>
      </w:r>
      <w:r w:rsidDel="00000000" w:rsidR="00000000" w:rsidRPr="00000000">
        <w:rPr>
          <w:rtl w:val="0"/>
        </w:rPr>
        <w:t xml:space="preserve"> Certain criminal convictions may disqualify an applicant, depending on the nature of the offense and its relevance to the visa type.</w:t>
      </w:r>
    </w:p>
    <w:p w:rsidR="00000000" w:rsidDel="00000000" w:rsidP="00000000" w:rsidRDefault="00000000" w:rsidRPr="00000000" w14:paraId="000007A7">
      <w:pPr>
        <w:numPr>
          <w:ilvl w:val="0"/>
          <w:numId w:val="82"/>
        </w:numPr>
        <w:spacing w:after="240" w:before="0" w:beforeAutospacing="0" w:lineRule="auto"/>
        <w:ind w:left="720" w:hanging="360"/>
      </w:pPr>
      <w:r w:rsidDel="00000000" w:rsidR="00000000" w:rsidRPr="00000000">
        <w:rPr>
          <w:b w:val="1"/>
          <w:rtl w:val="0"/>
        </w:rPr>
        <w:t xml:space="preserve">Previous Immigration Violations:</w:t>
      </w:r>
      <w:r w:rsidDel="00000000" w:rsidR="00000000" w:rsidRPr="00000000">
        <w:rPr>
          <w:rtl w:val="0"/>
        </w:rPr>
        <w:t xml:space="preserve"> Past immigration violations can adversely affect future applications, as they indicate a disregard for immigration laws.</w:t>
      </w:r>
    </w:p>
    <w:p w:rsidR="00000000" w:rsidDel="00000000" w:rsidP="00000000" w:rsidRDefault="00000000" w:rsidRPr="00000000" w14:paraId="000007A8">
      <w:pPr>
        <w:spacing w:after="240" w:before="240" w:lineRule="auto"/>
        <w:rPr/>
      </w:pPr>
      <w:r w:rsidDel="00000000" w:rsidR="00000000" w:rsidRPr="00000000">
        <w:rPr>
          <w:rtl w:val="0"/>
        </w:rPr>
        <w:t xml:space="preserve">A consular officer evaluates these factors closely during the application process.</w:t>
      </w:r>
    </w:p>
    <w:p w:rsidR="00000000" w:rsidDel="00000000" w:rsidP="00000000" w:rsidRDefault="00000000" w:rsidRPr="00000000" w14:paraId="000007A9">
      <w:pPr>
        <w:pStyle w:val="Heading3"/>
        <w:keepNext w:val="0"/>
        <w:keepLines w:val="0"/>
        <w:spacing w:before="280" w:lineRule="auto"/>
        <w:rPr>
          <w:b w:val="1"/>
          <w:color w:val="000000"/>
          <w:sz w:val="26"/>
          <w:szCs w:val="26"/>
        </w:rPr>
      </w:pPr>
      <w:bookmarkStart w:colFirst="0" w:colLast="0" w:name="_22qntc40rsnr" w:id="489"/>
      <w:bookmarkEnd w:id="489"/>
      <w:r w:rsidDel="00000000" w:rsidR="00000000" w:rsidRPr="00000000">
        <w:rPr>
          <w:b w:val="1"/>
          <w:color w:val="000000"/>
          <w:sz w:val="26"/>
          <w:szCs w:val="26"/>
          <w:rtl w:val="0"/>
        </w:rPr>
        <w:t xml:space="preserve">Interpreting the Denial Notice</w:t>
      </w:r>
    </w:p>
    <w:p w:rsidR="00000000" w:rsidDel="00000000" w:rsidP="00000000" w:rsidRDefault="00000000" w:rsidRPr="00000000" w14:paraId="000007AA">
      <w:pPr>
        <w:spacing w:after="240" w:before="240" w:lineRule="auto"/>
        <w:rPr/>
      </w:pPr>
      <w:r w:rsidDel="00000000" w:rsidR="00000000" w:rsidRPr="00000000">
        <w:rPr>
          <w:rtl w:val="0"/>
        </w:rPr>
        <w:t xml:space="preserve">The denial notice serves as a critical document outlining the specific reasons for the application failure. It is essential for individuals to read this notice carefully. The notice will typically state:</w:t>
      </w:r>
    </w:p>
    <w:p w:rsidR="00000000" w:rsidDel="00000000" w:rsidP="00000000" w:rsidRDefault="00000000" w:rsidRPr="00000000" w14:paraId="000007AB">
      <w:pPr>
        <w:numPr>
          <w:ilvl w:val="0"/>
          <w:numId w:val="20"/>
        </w:numPr>
        <w:spacing w:after="0" w:afterAutospacing="0" w:before="240" w:lineRule="auto"/>
        <w:ind w:left="720" w:hanging="360"/>
      </w:pPr>
      <w:r w:rsidDel="00000000" w:rsidR="00000000" w:rsidRPr="00000000">
        <w:rPr>
          <w:b w:val="1"/>
          <w:rtl w:val="0"/>
        </w:rPr>
        <w:t xml:space="preserve">Grounds for Denial:</w:t>
      </w:r>
      <w:r w:rsidDel="00000000" w:rsidR="00000000" w:rsidRPr="00000000">
        <w:rPr>
          <w:rtl w:val="0"/>
        </w:rPr>
        <w:t xml:space="preserve"> This includes all factors leading to the decision.</w:t>
      </w:r>
    </w:p>
    <w:p w:rsidR="00000000" w:rsidDel="00000000" w:rsidP="00000000" w:rsidRDefault="00000000" w:rsidRPr="00000000" w14:paraId="000007AC">
      <w:pPr>
        <w:numPr>
          <w:ilvl w:val="0"/>
          <w:numId w:val="20"/>
        </w:numPr>
        <w:spacing w:after="240" w:before="0" w:beforeAutospacing="0" w:lineRule="auto"/>
        <w:ind w:left="720" w:hanging="360"/>
      </w:pPr>
      <w:r w:rsidDel="00000000" w:rsidR="00000000" w:rsidRPr="00000000">
        <w:rPr>
          <w:b w:val="1"/>
          <w:rtl w:val="0"/>
        </w:rPr>
        <w:t xml:space="preserve">Ineligibility Categories:</w:t>
      </w:r>
      <w:r w:rsidDel="00000000" w:rsidR="00000000" w:rsidRPr="00000000">
        <w:rPr>
          <w:rtl w:val="0"/>
        </w:rPr>
        <w:t xml:space="preserve"> Denials often reference laws or regulations that categorize the applicant as ineligible.</w:t>
      </w:r>
    </w:p>
    <w:p w:rsidR="00000000" w:rsidDel="00000000" w:rsidP="00000000" w:rsidRDefault="00000000" w:rsidRPr="00000000" w14:paraId="000007AD">
      <w:pPr>
        <w:spacing w:after="240" w:before="240" w:lineRule="auto"/>
        <w:rPr/>
      </w:pPr>
      <w:r w:rsidDel="00000000" w:rsidR="00000000" w:rsidRPr="00000000">
        <w:rPr>
          <w:rtl w:val="0"/>
        </w:rPr>
        <w:t xml:space="preserve">Understanding these details can clarify what aspects may be addressed in future applications or appeals.</w:t>
      </w:r>
    </w:p>
    <w:p w:rsidR="00000000" w:rsidDel="00000000" w:rsidP="00000000" w:rsidRDefault="00000000" w:rsidRPr="00000000" w14:paraId="000007AE">
      <w:pPr>
        <w:pStyle w:val="Heading3"/>
        <w:keepNext w:val="0"/>
        <w:keepLines w:val="0"/>
        <w:spacing w:before="280" w:lineRule="auto"/>
        <w:rPr>
          <w:b w:val="1"/>
          <w:color w:val="000000"/>
          <w:sz w:val="26"/>
          <w:szCs w:val="26"/>
        </w:rPr>
      </w:pPr>
      <w:bookmarkStart w:colFirst="0" w:colLast="0" w:name="_4t504yl3m6iz" w:id="490"/>
      <w:bookmarkEnd w:id="490"/>
      <w:r w:rsidDel="00000000" w:rsidR="00000000" w:rsidRPr="00000000">
        <w:rPr>
          <w:b w:val="1"/>
          <w:color w:val="000000"/>
          <w:sz w:val="26"/>
          <w:szCs w:val="26"/>
          <w:rtl w:val="0"/>
        </w:rPr>
        <w:t xml:space="preserve">Categories of Ineligibility</w:t>
      </w:r>
    </w:p>
    <w:p w:rsidR="00000000" w:rsidDel="00000000" w:rsidP="00000000" w:rsidRDefault="00000000" w:rsidRPr="00000000" w14:paraId="000007AF">
      <w:pPr>
        <w:spacing w:after="240" w:before="240" w:lineRule="auto"/>
        <w:rPr/>
      </w:pPr>
      <w:r w:rsidDel="00000000" w:rsidR="00000000" w:rsidRPr="00000000">
        <w:rPr>
          <w:rtl w:val="0"/>
        </w:rPr>
        <w:t xml:space="preserve">Visa applicants may fall into various categories of ineligibility. Key categories include:</w:t>
      </w:r>
    </w:p>
    <w:p w:rsidR="00000000" w:rsidDel="00000000" w:rsidP="00000000" w:rsidRDefault="00000000" w:rsidRPr="00000000" w14:paraId="000007B0">
      <w:pPr>
        <w:numPr>
          <w:ilvl w:val="0"/>
          <w:numId w:val="111"/>
        </w:numPr>
        <w:spacing w:after="0" w:afterAutospacing="0" w:before="240" w:lineRule="auto"/>
        <w:ind w:left="720" w:hanging="360"/>
      </w:pPr>
      <w:r w:rsidDel="00000000" w:rsidR="00000000" w:rsidRPr="00000000">
        <w:rPr>
          <w:b w:val="1"/>
          <w:rtl w:val="0"/>
        </w:rPr>
        <w:t xml:space="preserve">Immigrant Intent:</w:t>
      </w:r>
      <w:r w:rsidDel="00000000" w:rsidR="00000000" w:rsidRPr="00000000">
        <w:rPr>
          <w:rtl w:val="0"/>
        </w:rPr>
        <w:t xml:space="preserve"> Applicants must demonstrate a non-immigrant intent for certain visa types. Evidence of plans to settle permanently may lead to denial.</w:t>
      </w:r>
    </w:p>
    <w:p w:rsidR="00000000" w:rsidDel="00000000" w:rsidP="00000000" w:rsidRDefault="00000000" w:rsidRPr="00000000" w14:paraId="000007B1">
      <w:pPr>
        <w:numPr>
          <w:ilvl w:val="0"/>
          <w:numId w:val="111"/>
        </w:numPr>
        <w:spacing w:after="0" w:afterAutospacing="0" w:before="0" w:beforeAutospacing="0" w:lineRule="auto"/>
        <w:ind w:left="720" w:hanging="360"/>
      </w:pPr>
      <w:r w:rsidDel="00000000" w:rsidR="00000000" w:rsidRPr="00000000">
        <w:rPr>
          <w:b w:val="1"/>
          <w:rtl w:val="0"/>
        </w:rPr>
        <w:t xml:space="preserve">Health-related Issues:</w:t>
      </w:r>
      <w:r w:rsidDel="00000000" w:rsidR="00000000" w:rsidRPr="00000000">
        <w:rPr>
          <w:rtl w:val="0"/>
        </w:rPr>
        <w:t xml:space="preserve"> Certain medical conditions can make an applicant ineligible, particularly if they could pose a public health risk.</w:t>
      </w:r>
    </w:p>
    <w:p w:rsidR="00000000" w:rsidDel="00000000" w:rsidP="00000000" w:rsidRDefault="00000000" w:rsidRPr="00000000" w14:paraId="000007B2">
      <w:pPr>
        <w:numPr>
          <w:ilvl w:val="0"/>
          <w:numId w:val="111"/>
        </w:numPr>
        <w:spacing w:after="240" w:before="0" w:beforeAutospacing="0" w:lineRule="auto"/>
        <w:ind w:left="720" w:hanging="360"/>
      </w:pPr>
      <w:r w:rsidDel="00000000" w:rsidR="00000000" w:rsidRPr="00000000">
        <w:rPr>
          <w:b w:val="1"/>
          <w:rtl w:val="0"/>
        </w:rPr>
        <w:t xml:space="preserve">Financial Insufficiency:</w:t>
      </w:r>
      <w:r w:rsidDel="00000000" w:rsidR="00000000" w:rsidRPr="00000000">
        <w:rPr>
          <w:rtl w:val="0"/>
        </w:rPr>
        <w:t xml:space="preserve"> Applicants must prove they possess adequate financial resources for their stay.</w:t>
      </w:r>
    </w:p>
    <w:p w:rsidR="00000000" w:rsidDel="00000000" w:rsidP="00000000" w:rsidRDefault="00000000" w:rsidRPr="00000000" w14:paraId="000007B3">
      <w:pPr>
        <w:spacing w:after="240" w:before="240" w:lineRule="auto"/>
        <w:rPr/>
      </w:pPr>
      <w:r w:rsidDel="00000000" w:rsidR="00000000" w:rsidRPr="00000000">
        <w:rPr>
          <w:rtl w:val="0"/>
        </w:rPr>
        <w:t xml:space="preserve">Each category has specific requirements that, if not met, can lead to a visa denial.</w:t>
      </w:r>
    </w:p>
    <w:p w:rsidR="00000000" w:rsidDel="00000000" w:rsidP="00000000" w:rsidRDefault="00000000" w:rsidRPr="00000000" w14:paraId="000007B4">
      <w:pPr>
        <w:pStyle w:val="Heading2"/>
        <w:keepNext w:val="0"/>
        <w:keepLines w:val="0"/>
        <w:spacing w:after="80" w:lineRule="auto"/>
        <w:rPr>
          <w:sz w:val="34"/>
          <w:szCs w:val="34"/>
        </w:rPr>
      </w:pPr>
      <w:bookmarkStart w:colFirst="0" w:colLast="0" w:name="_yhia2x480ukh" w:id="491"/>
      <w:bookmarkEnd w:id="491"/>
      <w:r w:rsidDel="00000000" w:rsidR="00000000" w:rsidRPr="00000000">
        <w:rPr>
          <w:sz w:val="34"/>
          <w:szCs w:val="34"/>
          <w:rtl w:val="0"/>
        </w:rPr>
        <w:t xml:space="preserve">Immediate Steps to Take</w:t>
      </w:r>
    </w:p>
    <w:p w:rsidR="00000000" w:rsidDel="00000000" w:rsidP="00000000" w:rsidRDefault="00000000" w:rsidRPr="00000000" w14:paraId="000007B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ceiving a letter of visa denial, crumpling it in frustration, then reaching for a laptop to search for alternative options" id="11" name="image1.jpg"/>
            <a:graphic>
              <a:graphicData uri="http://schemas.openxmlformats.org/drawingml/2006/picture">
                <pic:pic>
                  <pic:nvPicPr>
                    <pic:cNvPr descr="A person receiving a letter of visa denial, crumpling it in frustration, then reaching for a laptop to search for alternative options" id="0" name="image1.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6">
      <w:pPr>
        <w:spacing w:after="240" w:before="240" w:lineRule="auto"/>
        <w:rPr/>
      </w:pPr>
      <w:r w:rsidDel="00000000" w:rsidR="00000000" w:rsidRPr="00000000">
        <w:rPr>
          <w:rtl w:val="0"/>
        </w:rPr>
        <w:t xml:space="preserve">When a visa application is denied, the applicant should act quickly to address the situation. The next steps can significantly affect the chances of a successful appeal or reapplication.</w:t>
      </w:r>
    </w:p>
    <w:p w:rsidR="00000000" w:rsidDel="00000000" w:rsidP="00000000" w:rsidRDefault="00000000" w:rsidRPr="00000000" w14:paraId="000007B7">
      <w:pPr>
        <w:pStyle w:val="Heading3"/>
        <w:keepNext w:val="0"/>
        <w:keepLines w:val="0"/>
        <w:spacing w:before="280" w:lineRule="auto"/>
        <w:rPr>
          <w:b w:val="1"/>
          <w:color w:val="000000"/>
          <w:sz w:val="26"/>
          <w:szCs w:val="26"/>
        </w:rPr>
      </w:pPr>
      <w:bookmarkStart w:colFirst="0" w:colLast="0" w:name="_mwpjszrz8sgm" w:id="492"/>
      <w:bookmarkEnd w:id="492"/>
      <w:r w:rsidDel="00000000" w:rsidR="00000000" w:rsidRPr="00000000">
        <w:rPr>
          <w:b w:val="1"/>
          <w:color w:val="000000"/>
          <w:sz w:val="26"/>
          <w:szCs w:val="26"/>
          <w:rtl w:val="0"/>
        </w:rPr>
        <w:t xml:space="preserve">Review the Denial Letter</w:t>
      </w:r>
    </w:p>
    <w:p w:rsidR="00000000" w:rsidDel="00000000" w:rsidP="00000000" w:rsidRDefault="00000000" w:rsidRPr="00000000" w14:paraId="000007B8">
      <w:pPr>
        <w:spacing w:after="240" w:before="240" w:lineRule="auto"/>
        <w:rPr/>
      </w:pPr>
      <w:r w:rsidDel="00000000" w:rsidR="00000000" w:rsidRPr="00000000">
        <w:rPr>
          <w:rtl w:val="0"/>
        </w:rPr>
        <w:t xml:space="preserve">The denial letter is crucial. It outlines the specific reasons for rejection, which commonly include insufficient supporting evidence, issues with the applicant's background, or concerns raised by the consular officer.</w:t>
      </w:r>
    </w:p>
    <w:p w:rsidR="00000000" w:rsidDel="00000000" w:rsidP="00000000" w:rsidRDefault="00000000" w:rsidRPr="00000000" w14:paraId="000007B9">
      <w:pPr>
        <w:spacing w:after="240" w:before="240" w:lineRule="auto"/>
        <w:rPr/>
      </w:pPr>
      <w:r w:rsidDel="00000000" w:rsidR="00000000" w:rsidRPr="00000000">
        <w:rPr>
          <w:rtl w:val="0"/>
        </w:rPr>
        <w:t xml:space="preserve">Carefully read through the letter and note any cited reasons. This information is critical for understanding the situation and preparing a response.</w:t>
      </w:r>
    </w:p>
    <w:p w:rsidR="00000000" w:rsidDel="00000000" w:rsidP="00000000" w:rsidRDefault="00000000" w:rsidRPr="00000000" w14:paraId="000007BA">
      <w:pPr>
        <w:spacing w:after="240" w:before="240" w:lineRule="auto"/>
        <w:rPr/>
      </w:pPr>
      <w:r w:rsidDel="00000000" w:rsidR="00000000" w:rsidRPr="00000000">
        <w:rPr>
          <w:rtl w:val="0"/>
        </w:rPr>
        <w:t xml:space="preserve">Applicants should gather relevant documentation that supports their case. They may need to enhance or clarify the evidence presented in the initial application. Often, addressing the concerns outlined in the denial can lead to a stronger case in any future application or appeal.</w:t>
      </w:r>
    </w:p>
    <w:p w:rsidR="00000000" w:rsidDel="00000000" w:rsidP="00000000" w:rsidRDefault="00000000" w:rsidRPr="00000000" w14:paraId="000007BB">
      <w:pPr>
        <w:pStyle w:val="Heading3"/>
        <w:keepNext w:val="0"/>
        <w:keepLines w:val="0"/>
        <w:spacing w:before="280" w:lineRule="auto"/>
        <w:rPr>
          <w:b w:val="1"/>
          <w:color w:val="000000"/>
          <w:sz w:val="26"/>
          <w:szCs w:val="26"/>
        </w:rPr>
      </w:pPr>
      <w:bookmarkStart w:colFirst="0" w:colLast="0" w:name="_56m76g67bkqc" w:id="493"/>
      <w:bookmarkEnd w:id="493"/>
      <w:r w:rsidDel="00000000" w:rsidR="00000000" w:rsidRPr="00000000">
        <w:rPr>
          <w:b w:val="1"/>
          <w:color w:val="000000"/>
          <w:sz w:val="26"/>
          <w:szCs w:val="26"/>
          <w:rtl w:val="0"/>
        </w:rPr>
        <w:t xml:space="preserve">Contact an Immigration Lawyer</w:t>
      </w:r>
    </w:p>
    <w:p w:rsidR="00000000" w:rsidDel="00000000" w:rsidP="00000000" w:rsidRDefault="00000000" w:rsidRPr="00000000" w14:paraId="000007BC">
      <w:pPr>
        <w:spacing w:after="240" w:before="240" w:lineRule="auto"/>
        <w:rPr/>
      </w:pPr>
      <w:r w:rsidDel="00000000" w:rsidR="00000000" w:rsidRPr="00000000">
        <w:rPr>
          <w:rtl w:val="0"/>
        </w:rPr>
        <w:t xml:space="preserve">Engaging an immigration lawyer is a vital step following a denial. A qualified attorney can provide insight into the reasons behind the denial and recommend appropriate actions.</w:t>
      </w:r>
    </w:p>
    <w:p w:rsidR="00000000" w:rsidDel="00000000" w:rsidP="00000000" w:rsidRDefault="00000000" w:rsidRPr="00000000" w14:paraId="000007BD">
      <w:pPr>
        <w:spacing w:after="240" w:before="240" w:lineRule="auto"/>
        <w:rPr/>
      </w:pPr>
      <w:r w:rsidDel="00000000" w:rsidR="00000000" w:rsidRPr="00000000">
        <w:rPr>
          <w:rtl w:val="0"/>
        </w:rPr>
        <w:t xml:space="preserve">Lawyers often have experience with similar cases and may identify potential avenues for appeal. They can assist in gathering additional supporting evidence or preparing a reapplication.</w:t>
      </w:r>
    </w:p>
    <w:p w:rsidR="00000000" w:rsidDel="00000000" w:rsidP="00000000" w:rsidRDefault="00000000" w:rsidRPr="00000000" w14:paraId="000007BE">
      <w:pPr>
        <w:spacing w:after="240" w:before="240" w:lineRule="auto"/>
        <w:rPr/>
      </w:pPr>
      <w:r w:rsidDel="00000000" w:rsidR="00000000" w:rsidRPr="00000000">
        <w:rPr>
          <w:rtl w:val="0"/>
        </w:rPr>
        <w:t xml:space="preserve">It's important to choose a lawyer with expertise in the specific area of visa applications relevant to the case. A knowledgeable attorney can help navigate the complexities of U.S. immigration policies and ensure that all documentation meets the required standards set by the U.S. embassy.</w:t>
      </w:r>
    </w:p>
    <w:p w:rsidR="00000000" w:rsidDel="00000000" w:rsidP="00000000" w:rsidRDefault="00000000" w:rsidRPr="00000000" w14:paraId="000007BF">
      <w:pPr>
        <w:pStyle w:val="Heading2"/>
        <w:keepNext w:val="0"/>
        <w:keepLines w:val="0"/>
        <w:spacing w:after="80" w:lineRule="auto"/>
        <w:rPr>
          <w:sz w:val="34"/>
          <w:szCs w:val="34"/>
        </w:rPr>
      </w:pPr>
      <w:bookmarkStart w:colFirst="0" w:colLast="0" w:name="_zf6q5zgezzec" w:id="494"/>
      <w:bookmarkEnd w:id="494"/>
      <w:r w:rsidDel="00000000" w:rsidR="00000000" w:rsidRPr="00000000">
        <w:rPr>
          <w:sz w:val="34"/>
          <w:szCs w:val="34"/>
          <w:rtl w:val="0"/>
        </w:rPr>
        <w:t xml:space="preserve">Reapplication and Waivers</w:t>
      </w:r>
    </w:p>
    <w:p w:rsidR="00000000" w:rsidDel="00000000" w:rsidP="00000000" w:rsidRDefault="00000000" w:rsidRPr="00000000" w14:paraId="000007C0">
      <w:pPr>
        <w:spacing w:after="240" w:before="240" w:lineRule="auto"/>
        <w:rPr/>
      </w:pPr>
      <w:r w:rsidDel="00000000" w:rsidR="00000000" w:rsidRPr="00000000">
        <w:rPr>
          <w:rtl w:val="0"/>
        </w:rPr>
        <w:t xml:space="preserve">When a visa application is denied, understanding the options for reapplication or applying for a waiver can be crucial. Both routes require careful preparation and addressing any issues from the previous application.</w:t>
      </w:r>
    </w:p>
    <w:p w:rsidR="00000000" w:rsidDel="00000000" w:rsidP="00000000" w:rsidRDefault="00000000" w:rsidRPr="00000000" w14:paraId="000007C1">
      <w:pPr>
        <w:pStyle w:val="Heading3"/>
        <w:keepNext w:val="0"/>
        <w:keepLines w:val="0"/>
        <w:spacing w:before="280" w:lineRule="auto"/>
        <w:rPr>
          <w:b w:val="1"/>
          <w:color w:val="000000"/>
          <w:sz w:val="26"/>
          <w:szCs w:val="26"/>
        </w:rPr>
      </w:pPr>
      <w:bookmarkStart w:colFirst="0" w:colLast="0" w:name="_6uqjoppgqc1w" w:id="495"/>
      <w:bookmarkEnd w:id="495"/>
      <w:r w:rsidDel="00000000" w:rsidR="00000000" w:rsidRPr="00000000">
        <w:rPr>
          <w:b w:val="1"/>
          <w:color w:val="000000"/>
          <w:sz w:val="26"/>
          <w:szCs w:val="26"/>
          <w:rtl w:val="0"/>
        </w:rPr>
        <w:t xml:space="preserve">Preparing to Reapply for the Visa</w:t>
      </w:r>
    </w:p>
    <w:p w:rsidR="00000000" w:rsidDel="00000000" w:rsidP="00000000" w:rsidRDefault="00000000" w:rsidRPr="00000000" w14:paraId="000007C2">
      <w:pPr>
        <w:spacing w:after="240" w:before="240" w:lineRule="auto"/>
        <w:rPr/>
      </w:pPr>
      <w:r w:rsidDel="00000000" w:rsidR="00000000" w:rsidRPr="00000000">
        <w:rPr>
          <w:rtl w:val="0"/>
        </w:rPr>
        <w:t xml:space="preserve">Before reapplying, it's vital to identify the reasons for the initial denial. Common reasons include </w:t>
      </w:r>
      <w:r w:rsidDel="00000000" w:rsidR="00000000" w:rsidRPr="00000000">
        <w:rPr>
          <w:b w:val="1"/>
          <w:rtl w:val="0"/>
        </w:rPr>
        <w:t xml:space="preserve">missing documentation</w:t>
      </w:r>
      <w:r w:rsidDel="00000000" w:rsidR="00000000" w:rsidRPr="00000000">
        <w:rPr>
          <w:rtl w:val="0"/>
        </w:rPr>
        <w:t xml:space="preserve">, lack of </w:t>
      </w:r>
      <w:r w:rsidDel="00000000" w:rsidR="00000000" w:rsidRPr="00000000">
        <w:rPr>
          <w:b w:val="1"/>
          <w:rtl w:val="0"/>
        </w:rPr>
        <w:t xml:space="preserve">financial stability</w:t>
      </w:r>
      <w:r w:rsidDel="00000000" w:rsidR="00000000" w:rsidRPr="00000000">
        <w:rPr>
          <w:rtl w:val="0"/>
        </w:rPr>
        <w:t xml:space="preserve">, or insufficient evidence of </w:t>
      </w:r>
      <w:r w:rsidDel="00000000" w:rsidR="00000000" w:rsidRPr="00000000">
        <w:rPr>
          <w:b w:val="1"/>
          <w:rtl w:val="0"/>
        </w:rPr>
        <w:t xml:space="preserve">strong ties to the home country</w:t>
      </w:r>
      <w:r w:rsidDel="00000000" w:rsidR="00000000" w:rsidRPr="00000000">
        <w:rPr>
          <w:rtl w:val="0"/>
        </w:rPr>
        <w:t xml:space="preserve">.</w:t>
      </w:r>
    </w:p>
    <w:p w:rsidR="00000000" w:rsidDel="00000000" w:rsidP="00000000" w:rsidRDefault="00000000" w:rsidRPr="00000000" w14:paraId="000007C3">
      <w:pPr>
        <w:spacing w:after="240" w:before="240" w:lineRule="auto"/>
        <w:rPr/>
      </w:pPr>
      <w:r w:rsidDel="00000000" w:rsidR="00000000" w:rsidRPr="00000000">
        <w:rPr>
          <w:rtl w:val="0"/>
        </w:rPr>
        <w:t xml:space="preserve">Gather all necessary documents, and ensure the application is complete.</w:t>
      </w:r>
    </w:p>
    <w:p w:rsidR="00000000" w:rsidDel="00000000" w:rsidP="00000000" w:rsidRDefault="00000000" w:rsidRPr="00000000" w14:paraId="000007C4">
      <w:pPr>
        <w:spacing w:after="240" w:before="240" w:lineRule="auto"/>
        <w:rPr/>
      </w:pPr>
      <w:r w:rsidDel="00000000" w:rsidR="00000000" w:rsidRPr="00000000">
        <w:rPr>
          <w:rtl w:val="0"/>
        </w:rPr>
        <w:t xml:space="preserve">Consider consulting an </w:t>
      </w:r>
      <w:r w:rsidDel="00000000" w:rsidR="00000000" w:rsidRPr="00000000">
        <w:rPr>
          <w:b w:val="1"/>
          <w:rtl w:val="0"/>
        </w:rPr>
        <w:t xml:space="preserve">immigration attorney</w:t>
      </w:r>
      <w:r w:rsidDel="00000000" w:rsidR="00000000" w:rsidRPr="00000000">
        <w:rPr>
          <w:rtl w:val="0"/>
        </w:rPr>
        <w:t xml:space="preserve"> who can provide guidance on how to strengthen the new application.</w:t>
      </w:r>
    </w:p>
    <w:p w:rsidR="00000000" w:rsidDel="00000000" w:rsidP="00000000" w:rsidRDefault="00000000" w:rsidRPr="00000000" w14:paraId="000007C5">
      <w:pPr>
        <w:spacing w:after="240" w:before="240" w:lineRule="auto"/>
        <w:rPr/>
      </w:pPr>
      <w:r w:rsidDel="00000000" w:rsidR="00000000" w:rsidRPr="00000000">
        <w:rPr>
          <w:rtl w:val="0"/>
        </w:rPr>
        <w:t xml:space="preserve">When reapplying, applicants must be prepared to pay the </w:t>
      </w:r>
      <w:r w:rsidDel="00000000" w:rsidR="00000000" w:rsidRPr="00000000">
        <w:rPr>
          <w:b w:val="1"/>
          <w:rtl w:val="0"/>
        </w:rPr>
        <w:t xml:space="preserve">filing fee</w:t>
      </w:r>
      <w:r w:rsidDel="00000000" w:rsidR="00000000" w:rsidRPr="00000000">
        <w:rPr>
          <w:rtl w:val="0"/>
        </w:rPr>
        <w:t xml:space="preserve"> again. Additionally, clear and thorough communication in the application can significantly improve the chances of </w:t>
      </w:r>
      <w:r w:rsidDel="00000000" w:rsidR="00000000" w:rsidRPr="00000000">
        <w:rPr>
          <w:b w:val="1"/>
          <w:rtl w:val="0"/>
        </w:rPr>
        <w:t xml:space="preserve">visa approval</w:t>
      </w:r>
      <w:r w:rsidDel="00000000" w:rsidR="00000000" w:rsidRPr="00000000">
        <w:rPr>
          <w:rtl w:val="0"/>
        </w:rPr>
        <w:t xml:space="preserve">.</w:t>
      </w:r>
    </w:p>
    <w:p w:rsidR="00000000" w:rsidDel="00000000" w:rsidP="00000000" w:rsidRDefault="00000000" w:rsidRPr="00000000" w14:paraId="000007C6">
      <w:pPr>
        <w:pStyle w:val="Heading3"/>
        <w:keepNext w:val="0"/>
        <w:keepLines w:val="0"/>
        <w:spacing w:before="280" w:lineRule="auto"/>
        <w:rPr>
          <w:b w:val="1"/>
          <w:color w:val="000000"/>
          <w:sz w:val="26"/>
          <w:szCs w:val="26"/>
        </w:rPr>
      </w:pPr>
      <w:bookmarkStart w:colFirst="0" w:colLast="0" w:name="_l7qzdba63kt1" w:id="496"/>
      <w:bookmarkEnd w:id="496"/>
      <w:r w:rsidDel="00000000" w:rsidR="00000000" w:rsidRPr="00000000">
        <w:rPr>
          <w:b w:val="1"/>
          <w:color w:val="000000"/>
          <w:sz w:val="26"/>
          <w:szCs w:val="26"/>
          <w:rtl w:val="0"/>
        </w:rPr>
        <w:t xml:space="preserve">Applying for a Waiver</w:t>
      </w:r>
    </w:p>
    <w:p w:rsidR="00000000" w:rsidDel="00000000" w:rsidP="00000000" w:rsidRDefault="00000000" w:rsidRPr="00000000" w14:paraId="000007C7">
      <w:pPr>
        <w:spacing w:after="240" w:before="240" w:lineRule="auto"/>
        <w:rPr/>
      </w:pPr>
      <w:r w:rsidDel="00000000" w:rsidR="00000000" w:rsidRPr="00000000">
        <w:rPr>
          <w:rtl w:val="0"/>
        </w:rPr>
        <w:t xml:space="preserve">In certain cases, applying for a waiver may be an option. A waiver can be sought to overcome specific grounds for denial, such as criminal records or immigration violations.</w:t>
      </w:r>
    </w:p>
    <w:p w:rsidR="00000000" w:rsidDel="00000000" w:rsidP="00000000" w:rsidRDefault="00000000" w:rsidRPr="00000000" w14:paraId="000007C8">
      <w:pPr>
        <w:spacing w:after="240" w:before="240" w:lineRule="auto"/>
        <w:rPr/>
      </w:pPr>
      <w:r w:rsidDel="00000000" w:rsidR="00000000" w:rsidRPr="00000000">
        <w:rPr>
          <w:rtl w:val="0"/>
        </w:rPr>
        <w:t xml:space="preserve">Applicants must provide compelling evidence that justifies the waiver request, including how the denial affects their personal or professional circumstances.</w:t>
      </w:r>
    </w:p>
    <w:p w:rsidR="00000000" w:rsidDel="00000000" w:rsidP="00000000" w:rsidRDefault="00000000" w:rsidRPr="00000000" w14:paraId="000007C9">
      <w:pPr>
        <w:spacing w:after="240" w:before="240" w:lineRule="auto"/>
        <w:rPr/>
      </w:pPr>
      <w:r w:rsidDel="00000000" w:rsidR="00000000" w:rsidRPr="00000000">
        <w:rPr>
          <w:rtl w:val="0"/>
        </w:rPr>
        <w:t xml:space="preserve">Documentation proving </w:t>
      </w:r>
      <w:r w:rsidDel="00000000" w:rsidR="00000000" w:rsidRPr="00000000">
        <w:rPr>
          <w:b w:val="1"/>
          <w:rtl w:val="0"/>
        </w:rPr>
        <w:t xml:space="preserve">financial stability</w:t>
      </w:r>
      <w:r w:rsidDel="00000000" w:rsidR="00000000" w:rsidRPr="00000000">
        <w:rPr>
          <w:rtl w:val="0"/>
        </w:rPr>
        <w:t xml:space="preserve"> and further </w:t>
      </w:r>
      <w:r w:rsidDel="00000000" w:rsidR="00000000" w:rsidRPr="00000000">
        <w:rPr>
          <w:b w:val="1"/>
          <w:rtl w:val="0"/>
        </w:rPr>
        <w:t xml:space="preserve">strong ties to the home country</w:t>
      </w:r>
      <w:r w:rsidDel="00000000" w:rsidR="00000000" w:rsidRPr="00000000">
        <w:rPr>
          <w:rtl w:val="0"/>
        </w:rPr>
        <w:t xml:space="preserve"> could bolster the application.</w:t>
      </w:r>
    </w:p>
    <w:p w:rsidR="00000000" w:rsidDel="00000000" w:rsidP="00000000" w:rsidRDefault="00000000" w:rsidRPr="00000000" w14:paraId="000007CA">
      <w:pPr>
        <w:spacing w:after="240" w:before="240" w:lineRule="auto"/>
        <w:rPr/>
      </w:pPr>
      <w:r w:rsidDel="00000000" w:rsidR="00000000" w:rsidRPr="00000000">
        <w:rPr>
          <w:rtl w:val="0"/>
        </w:rPr>
        <w:t xml:space="preserve">Writing a comprehensive letter that addresses the consular officer's concerns is essential.</w:t>
      </w:r>
    </w:p>
    <w:p w:rsidR="00000000" w:rsidDel="00000000" w:rsidP="00000000" w:rsidRDefault="00000000" w:rsidRPr="00000000" w14:paraId="000007CB">
      <w:pPr>
        <w:spacing w:after="240" w:before="240" w:lineRule="auto"/>
        <w:rPr/>
      </w:pPr>
      <w:r w:rsidDel="00000000" w:rsidR="00000000" w:rsidRPr="00000000">
        <w:rPr>
          <w:rtl w:val="0"/>
        </w:rPr>
        <w:t xml:space="preserve">Consulting with an immigration attorney can also enhance the chances of a successful waiver application, given the complexities involved.</w:t>
      </w:r>
    </w:p>
    <w:p w:rsidR="00000000" w:rsidDel="00000000" w:rsidP="00000000" w:rsidRDefault="00000000" w:rsidRPr="00000000" w14:paraId="000007CC">
      <w:pPr>
        <w:pStyle w:val="Heading2"/>
        <w:keepNext w:val="0"/>
        <w:keepLines w:val="0"/>
        <w:spacing w:after="80" w:lineRule="auto"/>
        <w:rPr>
          <w:sz w:val="34"/>
          <w:szCs w:val="34"/>
        </w:rPr>
      </w:pPr>
      <w:bookmarkStart w:colFirst="0" w:colLast="0" w:name="_uzp3trvm2ih4" w:id="497"/>
      <w:bookmarkEnd w:id="497"/>
      <w:r w:rsidDel="00000000" w:rsidR="00000000" w:rsidRPr="00000000">
        <w:rPr>
          <w:sz w:val="34"/>
          <w:szCs w:val="34"/>
          <w:rtl w:val="0"/>
        </w:rPr>
        <w:t xml:space="preserve">Long-term Strategies for Reversing a Visa Denial</w:t>
      </w:r>
    </w:p>
    <w:p w:rsidR="00000000" w:rsidDel="00000000" w:rsidP="00000000" w:rsidRDefault="00000000" w:rsidRPr="00000000" w14:paraId="000007CD">
      <w:pPr>
        <w:spacing w:after="240" w:before="240" w:lineRule="auto"/>
        <w:rPr/>
      </w:pPr>
      <w:r w:rsidDel="00000000" w:rsidR="00000000" w:rsidRPr="00000000">
        <w:rPr>
          <w:rtl w:val="0"/>
        </w:rPr>
        <w:t xml:space="preserve">To effectively reverse a visa denial, one must focus on establishing strong ties to their home country, enhancing their financial stability, and directly addressing the reasons for the prior denial. Each of these strategies plays a crucial role in demonstrating eligibility for a visa.</w:t>
      </w:r>
    </w:p>
    <w:p w:rsidR="00000000" w:rsidDel="00000000" w:rsidP="00000000" w:rsidRDefault="00000000" w:rsidRPr="00000000" w14:paraId="000007CE">
      <w:pPr>
        <w:pStyle w:val="Heading3"/>
        <w:keepNext w:val="0"/>
        <w:keepLines w:val="0"/>
        <w:spacing w:before="280" w:lineRule="auto"/>
        <w:rPr>
          <w:b w:val="1"/>
          <w:color w:val="000000"/>
          <w:sz w:val="26"/>
          <w:szCs w:val="26"/>
        </w:rPr>
      </w:pPr>
      <w:bookmarkStart w:colFirst="0" w:colLast="0" w:name="_o8gjr714mm2g" w:id="498"/>
      <w:bookmarkEnd w:id="498"/>
      <w:r w:rsidDel="00000000" w:rsidR="00000000" w:rsidRPr="00000000">
        <w:rPr>
          <w:b w:val="1"/>
          <w:color w:val="000000"/>
          <w:sz w:val="26"/>
          <w:szCs w:val="26"/>
          <w:rtl w:val="0"/>
        </w:rPr>
        <w:t xml:space="preserve">Building Strong Ties to Home Country</w:t>
      </w:r>
    </w:p>
    <w:p w:rsidR="00000000" w:rsidDel="00000000" w:rsidP="00000000" w:rsidRDefault="00000000" w:rsidRPr="00000000" w14:paraId="000007CF">
      <w:pPr>
        <w:spacing w:after="240" w:before="240" w:lineRule="auto"/>
        <w:rPr/>
      </w:pPr>
      <w:r w:rsidDel="00000000" w:rsidR="00000000" w:rsidRPr="00000000">
        <w:rPr>
          <w:rtl w:val="0"/>
        </w:rPr>
        <w:t xml:space="preserve">Demonstrating strong ties to the home country reassures immigration authorities of an applicant's intention to return. This can include securing stable employment, owning property, or maintaining family connections.</w:t>
      </w:r>
    </w:p>
    <w:p w:rsidR="00000000" w:rsidDel="00000000" w:rsidP="00000000" w:rsidRDefault="00000000" w:rsidRPr="00000000" w14:paraId="000007D0">
      <w:pPr>
        <w:spacing w:after="240" w:before="240" w:lineRule="auto"/>
        <w:rPr>
          <w:b w:val="1"/>
        </w:rPr>
      </w:pPr>
      <w:r w:rsidDel="00000000" w:rsidR="00000000" w:rsidRPr="00000000">
        <w:rPr>
          <w:b w:val="1"/>
          <w:rtl w:val="0"/>
        </w:rPr>
        <w:t xml:space="preserve">Examples of strong ties:</w:t>
      </w:r>
    </w:p>
    <w:p w:rsidR="00000000" w:rsidDel="00000000" w:rsidP="00000000" w:rsidRDefault="00000000" w:rsidRPr="00000000" w14:paraId="000007D1">
      <w:pPr>
        <w:numPr>
          <w:ilvl w:val="0"/>
          <w:numId w:val="37"/>
        </w:numPr>
        <w:spacing w:after="0" w:afterAutospacing="0" w:before="240" w:lineRule="auto"/>
        <w:ind w:left="720" w:hanging="360"/>
      </w:pPr>
      <w:r w:rsidDel="00000000" w:rsidR="00000000" w:rsidRPr="00000000">
        <w:rPr>
          <w:b w:val="1"/>
          <w:rtl w:val="0"/>
        </w:rPr>
        <w:t xml:space="preserve">Employment:</w:t>
      </w:r>
      <w:r w:rsidDel="00000000" w:rsidR="00000000" w:rsidRPr="00000000">
        <w:rPr>
          <w:rtl w:val="0"/>
        </w:rPr>
        <w:t xml:space="preserve"> A letter from an employer confirming continued employment upon return can be essential.</w:t>
      </w:r>
    </w:p>
    <w:p w:rsidR="00000000" w:rsidDel="00000000" w:rsidP="00000000" w:rsidRDefault="00000000" w:rsidRPr="00000000" w14:paraId="000007D2">
      <w:pPr>
        <w:numPr>
          <w:ilvl w:val="0"/>
          <w:numId w:val="37"/>
        </w:numPr>
        <w:spacing w:after="0" w:afterAutospacing="0" w:before="0" w:beforeAutospacing="0" w:lineRule="auto"/>
        <w:ind w:left="720" w:hanging="360"/>
      </w:pPr>
      <w:r w:rsidDel="00000000" w:rsidR="00000000" w:rsidRPr="00000000">
        <w:rPr>
          <w:b w:val="1"/>
          <w:rtl w:val="0"/>
        </w:rPr>
        <w:t xml:space="preserve">Property Ownership:</w:t>
      </w:r>
      <w:r w:rsidDel="00000000" w:rsidR="00000000" w:rsidRPr="00000000">
        <w:rPr>
          <w:rtl w:val="0"/>
        </w:rPr>
        <w:t xml:space="preserve"> Providing evidence of homeownership or rental agreements strengthens the case.</w:t>
      </w:r>
    </w:p>
    <w:p w:rsidR="00000000" w:rsidDel="00000000" w:rsidP="00000000" w:rsidRDefault="00000000" w:rsidRPr="00000000" w14:paraId="000007D3">
      <w:pPr>
        <w:numPr>
          <w:ilvl w:val="0"/>
          <w:numId w:val="37"/>
        </w:numPr>
        <w:spacing w:after="240" w:before="0" w:beforeAutospacing="0" w:lineRule="auto"/>
        <w:ind w:left="720" w:hanging="360"/>
      </w:pPr>
      <w:r w:rsidDel="00000000" w:rsidR="00000000" w:rsidRPr="00000000">
        <w:rPr>
          <w:b w:val="1"/>
          <w:rtl w:val="0"/>
        </w:rPr>
        <w:t xml:space="preserve">Family:</w:t>
      </w:r>
      <w:r w:rsidDel="00000000" w:rsidR="00000000" w:rsidRPr="00000000">
        <w:rPr>
          <w:rtl w:val="0"/>
        </w:rPr>
        <w:t xml:space="preserve"> Documentation showing close family relationships that necessitate a return can also be beneficial.</w:t>
      </w:r>
    </w:p>
    <w:p w:rsidR="00000000" w:rsidDel="00000000" w:rsidP="00000000" w:rsidRDefault="00000000" w:rsidRPr="00000000" w14:paraId="000007D4">
      <w:pPr>
        <w:spacing w:after="240" w:before="240" w:lineRule="auto"/>
        <w:rPr/>
      </w:pPr>
      <w:r w:rsidDel="00000000" w:rsidR="00000000" w:rsidRPr="00000000">
        <w:rPr>
          <w:rtl w:val="0"/>
        </w:rPr>
        <w:t xml:space="preserve">By reinforcing these connections, individuals can present a compelling argument for their return after visiting abroad.</w:t>
      </w:r>
    </w:p>
    <w:p w:rsidR="00000000" w:rsidDel="00000000" w:rsidP="00000000" w:rsidRDefault="00000000" w:rsidRPr="00000000" w14:paraId="000007D5">
      <w:pPr>
        <w:pStyle w:val="Heading3"/>
        <w:keepNext w:val="0"/>
        <w:keepLines w:val="0"/>
        <w:spacing w:before="280" w:lineRule="auto"/>
        <w:rPr>
          <w:b w:val="1"/>
          <w:color w:val="000000"/>
          <w:sz w:val="26"/>
          <w:szCs w:val="26"/>
        </w:rPr>
      </w:pPr>
      <w:bookmarkStart w:colFirst="0" w:colLast="0" w:name="_nke9w6smhm63" w:id="499"/>
      <w:bookmarkEnd w:id="499"/>
      <w:r w:rsidDel="00000000" w:rsidR="00000000" w:rsidRPr="00000000">
        <w:rPr>
          <w:b w:val="1"/>
          <w:color w:val="000000"/>
          <w:sz w:val="26"/>
          <w:szCs w:val="26"/>
          <w:rtl w:val="0"/>
        </w:rPr>
        <w:t xml:space="preserve">Improving Financial Stability</w:t>
      </w:r>
    </w:p>
    <w:p w:rsidR="00000000" w:rsidDel="00000000" w:rsidP="00000000" w:rsidRDefault="00000000" w:rsidRPr="00000000" w14:paraId="000007D6">
      <w:pPr>
        <w:spacing w:after="240" w:before="240" w:lineRule="auto"/>
        <w:rPr/>
      </w:pPr>
      <w:r w:rsidDel="00000000" w:rsidR="00000000" w:rsidRPr="00000000">
        <w:rPr>
          <w:rtl w:val="0"/>
        </w:rPr>
        <w:t xml:space="preserve">Financial stability is a critical factor in the visa application process. Applicants should focus on enhancing their financial profile to improve their chances of approval.</w:t>
      </w:r>
    </w:p>
    <w:p w:rsidR="00000000" w:rsidDel="00000000" w:rsidP="00000000" w:rsidRDefault="00000000" w:rsidRPr="00000000" w14:paraId="000007D7">
      <w:pPr>
        <w:spacing w:after="240" w:before="240" w:lineRule="auto"/>
        <w:rPr>
          <w:b w:val="1"/>
        </w:rPr>
      </w:pPr>
      <w:r w:rsidDel="00000000" w:rsidR="00000000" w:rsidRPr="00000000">
        <w:rPr>
          <w:b w:val="1"/>
          <w:rtl w:val="0"/>
        </w:rPr>
        <w:t xml:space="preserve">Ways to boost financial stability:</w:t>
      </w:r>
    </w:p>
    <w:p w:rsidR="00000000" w:rsidDel="00000000" w:rsidP="00000000" w:rsidRDefault="00000000" w:rsidRPr="00000000" w14:paraId="000007D8">
      <w:pPr>
        <w:numPr>
          <w:ilvl w:val="0"/>
          <w:numId w:val="57"/>
        </w:numPr>
        <w:spacing w:after="0" w:afterAutospacing="0" w:before="240" w:lineRule="auto"/>
        <w:ind w:left="720" w:hanging="360"/>
      </w:pPr>
      <w:r w:rsidDel="00000000" w:rsidR="00000000" w:rsidRPr="00000000">
        <w:rPr>
          <w:b w:val="1"/>
          <w:rtl w:val="0"/>
        </w:rPr>
        <w:t xml:space="preserve">Increase Savings:</w:t>
      </w:r>
      <w:r w:rsidDel="00000000" w:rsidR="00000000" w:rsidRPr="00000000">
        <w:rPr>
          <w:rtl w:val="0"/>
        </w:rPr>
        <w:t xml:space="preserve"> Demonstrating substantial savings can assure authorities of financial independence while abroad.</w:t>
      </w:r>
    </w:p>
    <w:p w:rsidR="00000000" w:rsidDel="00000000" w:rsidP="00000000" w:rsidRDefault="00000000" w:rsidRPr="00000000" w14:paraId="000007D9">
      <w:pPr>
        <w:numPr>
          <w:ilvl w:val="0"/>
          <w:numId w:val="57"/>
        </w:numPr>
        <w:spacing w:after="0" w:afterAutospacing="0" w:before="0" w:beforeAutospacing="0" w:lineRule="auto"/>
        <w:ind w:left="720" w:hanging="360"/>
      </w:pPr>
      <w:r w:rsidDel="00000000" w:rsidR="00000000" w:rsidRPr="00000000">
        <w:rPr>
          <w:b w:val="1"/>
          <w:rtl w:val="0"/>
        </w:rPr>
        <w:t xml:space="preserve">Stable Income:</w:t>
      </w:r>
      <w:r w:rsidDel="00000000" w:rsidR="00000000" w:rsidRPr="00000000">
        <w:rPr>
          <w:rtl w:val="0"/>
        </w:rPr>
        <w:t xml:space="preserve"> Providing proof of consistent income, such as pay stubs or tax documents, shows financial reliability.</w:t>
      </w:r>
    </w:p>
    <w:p w:rsidR="00000000" w:rsidDel="00000000" w:rsidP="00000000" w:rsidRDefault="00000000" w:rsidRPr="00000000" w14:paraId="000007DA">
      <w:pPr>
        <w:numPr>
          <w:ilvl w:val="0"/>
          <w:numId w:val="57"/>
        </w:numPr>
        <w:spacing w:after="240" w:before="0" w:beforeAutospacing="0" w:lineRule="auto"/>
        <w:ind w:left="720" w:hanging="360"/>
      </w:pPr>
      <w:r w:rsidDel="00000000" w:rsidR="00000000" w:rsidRPr="00000000">
        <w:rPr>
          <w:b w:val="1"/>
          <w:rtl w:val="0"/>
        </w:rPr>
        <w:t xml:space="preserve">Manage Debt:</w:t>
      </w:r>
      <w:r w:rsidDel="00000000" w:rsidR="00000000" w:rsidRPr="00000000">
        <w:rPr>
          <w:rtl w:val="0"/>
        </w:rPr>
        <w:t xml:space="preserve"> Reducing existing debt can enhance an individual’s financial standing in the eyes of immigration officials.</w:t>
      </w:r>
    </w:p>
    <w:p w:rsidR="00000000" w:rsidDel="00000000" w:rsidP="00000000" w:rsidRDefault="00000000" w:rsidRPr="00000000" w14:paraId="000007DB">
      <w:pPr>
        <w:spacing w:after="240" w:before="240" w:lineRule="auto"/>
        <w:rPr/>
      </w:pPr>
      <w:r w:rsidDel="00000000" w:rsidR="00000000" w:rsidRPr="00000000">
        <w:rPr>
          <w:rtl w:val="0"/>
        </w:rPr>
        <w:t xml:space="preserve">A solid financial background helps alleviate concerns regarding potential overstay or reliance on public resources.</w:t>
      </w:r>
    </w:p>
    <w:p w:rsidR="00000000" w:rsidDel="00000000" w:rsidP="00000000" w:rsidRDefault="00000000" w:rsidRPr="00000000" w14:paraId="000007DC">
      <w:pPr>
        <w:pStyle w:val="Heading3"/>
        <w:keepNext w:val="0"/>
        <w:keepLines w:val="0"/>
        <w:spacing w:before="280" w:lineRule="auto"/>
        <w:rPr>
          <w:b w:val="1"/>
          <w:color w:val="000000"/>
          <w:sz w:val="26"/>
          <w:szCs w:val="26"/>
        </w:rPr>
      </w:pPr>
      <w:bookmarkStart w:colFirst="0" w:colLast="0" w:name="_zhouemypl0nr" w:id="500"/>
      <w:bookmarkEnd w:id="500"/>
      <w:r w:rsidDel="00000000" w:rsidR="00000000" w:rsidRPr="00000000">
        <w:rPr>
          <w:b w:val="1"/>
          <w:color w:val="000000"/>
          <w:sz w:val="26"/>
          <w:szCs w:val="26"/>
          <w:rtl w:val="0"/>
        </w:rPr>
        <w:t xml:space="preserve">Addressing Reasons for Prior Denial</w:t>
      </w:r>
    </w:p>
    <w:p w:rsidR="00000000" w:rsidDel="00000000" w:rsidP="00000000" w:rsidRDefault="00000000" w:rsidRPr="00000000" w14:paraId="000007DD">
      <w:pPr>
        <w:spacing w:after="240" w:before="240" w:lineRule="auto"/>
        <w:rPr/>
      </w:pPr>
      <w:r w:rsidDel="00000000" w:rsidR="00000000" w:rsidRPr="00000000">
        <w:rPr>
          <w:rtl w:val="0"/>
        </w:rPr>
        <w:t xml:space="preserve">Understanding the specific reasons for a previous visa denial is essential for a successful reapplication. By addressing these issues directly, applicants can improve their chances.</w:t>
      </w:r>
    </w:p>
    <w:p w:rsidR="00000000" w:rsidDel="00000000" w:rsidP="00000000" w:rsidRDefault="00000000" w:rsidRPr="00000000" w14:paraId="000007DE">
      <w:pPr>
        <w:spacing w:after="240" w:before="240" w:lineRule="auto"/>
        <w:rPr>
          <w:b w:val="1"/>
        </w:rPr>
      </w:pPr>
      <w:r w:rsidDel="00000000" w:rsidR="00000000" w:rsidRPr="00000000">
        <w:rPr>
          <w:b w:val="1"/>
          <w:rtl w:val="0"/>
        </w:rPr>
        <w:t xml:space="preserve">Common reasons and solutions:</w:t>
      </w:r>
    </w:p>
    <w:p w:rsidR="00000000" w:rsidDel="00000000" w:rsidP="00000000" w:rsidRDefault="00000000" w:rsidRPr="00000000" w14:paraId="000007DF">
      <w:pPr>
        <w:numPr>
          <w:ilvl w:val="0"/>
          <w:numId w:val="105"/>
        </w:numPr>
        <w:spacing w:after="0" w:afterAutospacing="0" w:before="240" w:lineRule="auto"/>
        <w:ind w:left="720" w:hanging="360"/>
      </w:pPr>
      <w:r w:rsidDel="00000000" w:rsidR="00000000" w:rsidRPr="00000000">
        <w:rPr>
          <w:b w:val="1"/>
          <w:rtl w:val="0"/>
        </w:rPr>
        <w:t xml:space="preserve">Incomplete Documentation:</w:t>
      </w:r>
      <w:r w:rsidDel="00000000" w:rsidR="00000000" w:rsidRPr="00000000">
        <w:rPr>
          <w:rtl w:val="0"/>
        </w:rPr>
        <w:t xml:space="preserve"> Ensure all required documents are fully provided, including forms and supporting evidence.</w:t>
      </w:r>
    </w:p>
    <w:p w:rsidR="00000000" w:rsidDel="00000000" w:rsidP="00000000" w:rsidRDefault="00000000" w:rsidRPr="00000000" w14:paraId="000007E0">
      <w:pPr>
        <w:numPr>
          <w:ilvl w:val="0"/>
          <w:numId w:val="105"/>
        </w:numPr>
        <w:spacing w:after="0" w:afterAutospacing="0" w:before="0" w:beforeAutospacing="0" w:lineRule="auto"/>
        <w:ind w:left="720" w:hanging="360"/>
      </w:pPr>
      <w:r w:rsidDel="00000000" w:rsidR="00000000" w:rsidRPr="00000000">
        <w:rPr>
          <w:b w:val="1"/>
          <w:rtl w:val="0"/>
        </w:rPr>
        <w:t xml:space="preserve">Unclear Intentions:</w:t>
      </w:r>
      <w:r w:rsidDel="00000000" w:rsidR="00000000" w:rsidRPr="00000000">
        <w:rPr>
          <w:rtl w:val="0"/>
        </w:rPr>
        <w:t xml:space="preserve"> Clarify the reasons for travel, detailing plans and itineraries to show purpose.</w:t>
      </w:r>
    </w:p>
    <w:p w:rsidR="00000000" w:rsidDel="00000000" w:rsidP="00000000" w:rsidRDefault="00000000" w:rsidRPr="00000000" w14:paraId="000007E1">
      <w:pPr>
        <w:numPr>
          <w:ilvl w:val="0"/>
          <w:numId w:val="105"/>
        </w:numPr>
        <w:spacing w:after="240" w:before="0" w:beforeAutospacing="0" w:lineRule="auto"/>
        <w:ind w:left="720" w:hanging="360"/>
      </w:pPr>
      <w:r w:rsidDel="00000000" w:rsidR="00000000" w:rsidRPr="00000000">
        <w:rPr>
          <w:b w:val="1"/>
          <w:rtl w:val="0"/>
        </w:rPr>
        <w:t xml:space="preserve">Previous Overstay:</w:t>
      </w:r>
      <w:r w:rsidDel="00000000" w:rsidR="00000000" w:rsidRPr="00000000">
        <w:rPr>
          <w:rtl w:val="0"/>
        </w:rPr>
        <w:t xml:space="preserve"> If applicable, provide evidence of changes in circumstances that ensure compliance with visa regulations.</w:t>
      </w:r>
    </w:p>
    <w:p w:rsidR="00000000" w:rsidDel="00000000" w:rsidP="00000000" w:rsidRDefault="00000000" w:rsidRPr="00000000" w14:paraId="000007E2">
      <w:pPr>
        <w:spacing w:after="240" w:before="240" w:lineRule="auto"/>
        <w:rPr/>
      </w:pPr>
      <w:r w:rsidDel="00000000" w:rsidR="00000000" w:rsidRPr="00000000">
        <w:rPr>
          <w:rtl w:val="0"/>
        </w:rPr>
        <w:t xml:space="preserve">Addressing each reason thoroughly and providing comprehensive documentation can significantly bolster an application for a visa.</w:t>
      </w:r>
    </w:p>
    <w:p w:rsidR="00000000" w:rsidDel="00000000" w:rsidP="00000000" w:rsidRDefault="00000000" w:rsidRPr="00000000" w14:paraId="000007E3">
      <w:pPr>
        <w:pStyle w:val="Heading2"/>
        <w:keepNext w:val="0"/>
        <w:keepLines w:val="0"/>
        <w:spacing w:after="80" w:lineRule="auto"/>
        <w:rPr>
          <w:sz w:val="34"/>
          <w:szCs w:val="34"/>
        </w:rPr>
      </w:pPr>
      <w:bookmarkStart w:colFirst="0" w:colLast="0" w:name="_z60px46u78xu" w:id="501"/>
      <w:bookmarkEnd w:id="501"/>
      <w:r w:rsidDel="00000000" w:rsidR="00000000" w:rsidRPr="00000000">
        <w:rPr>
          <w:sz w:val="34"/>
          <w:szCs w:val="34"/>
          <w:rtl w:val="0"/>
        </w:rPr>
        <w:t xml:space="preserve">Legal Remedies and Appeals</w:t>
      </w:r>
    </w:p>
    <w:p w:rsidR="00000000" w:rsidDel="00000000" w:rsidP="00000000" w:rsidRDefault="00000000" w:rsidRPr="00000000" w14:paraId="000007E4">
      <w:pPr>
        <w:spacing w:after="240" w:before="240" w:lineRule="auto"/>
        <w:rPr/>
      </w:pPr>
      <w:r w:rsidDel="00000000" w:rsidR="00000000" w:rsidRPr="00000000">
        <w:rPr>
          <w:rtl w:val="0"/>
        </w:rPr>
        <w:t xml:space="preserve">When a visa application is denied, applicants have options to challenge the decision. Understanding the processes involved in filing an appeal or seeking legal representation is crucial for a successful resolution.</w:t>
      </w:r>
    </w:p>
    <w:p w:rsidR="00000000" w:rsidDel="00000000" w:rsidP="00000000" w:rsidRDefault="00000000" w:rsidRPr="00000000" w14:paraId="000007E5">
      <w:pPr>
        <w:pStyle w:val="Heading3"/>
        <w:keepNext w:val="0"/>
        <w:keepLines w:val="0"/>
        <w:spacing w:before="280" w:lineRule="auto"/>
        <w:rPr>
          <w:b w:val="1"/>
          <w:color w:val="000000"/>
          <w:sz w:val="26"/>
          <w:szCs w:val="26"/>
        </w:rPr>
      </w:pPr>
      <w:bookmarkStart w:colFirst="0" w:colLast="0" w:name="_7s1jl1dokdnf" w:id="502"/>
      <w:bookmarkEnd w:id="502"/>
      <w:r w:rsidDel="00000000" w:rsidR="00000000" w:rsidRPr="00000000">
        <w:rPr>
          <w:b w:val="1"/>
          <w:color w:val="000000"/>
          <w:sz w:val="26"/>
          <w:szCs w:val="26"/>
          <w:rtl w:val="0"/>
        </w:rPr>
        <w:t xml:space="preserve">Filing an Appeal</w:t>
      </w:r>
    </w:p>
    <w:p w:rsidR="00000000" w:rsidDel="00000000" w:rsidP="00000000" w:rsidRDefault="00000000" w:rsidRPr="00000000" w14:paraId="000007E6">
      <w:pPr>
        <w:spacing w:after="240" w:before="240" w:lineRule="auto"/>
        <w:rPr/>
      </w:pPr>
      <w:r w:rsidDel="00000000" w:rsidR="00000000" w:rsidRPr="00000000">
        <w:rPr>
          <w:rtl w:val="0"/>
        </w:rPr>
        <w:t xml:space="preserve">An applicant can file an appeal through the appropriate immigration services, such as USCIS, if their visa application is denied. Typically, this requires submitting Form I-290B, Notice of Appeal or Motion, along with the required fee.</w:t>
      </w:r>
    </w:p>
    <w:p w:rsidR="00000000" w:rsidDel="00000000" w:rsidP="00000000" w:rsidRDefault="00000000" w:rsidRPr="00000000" w14:paraId="000007E7">
      <w:pPr>
        <w:spacing w:after="240" w:before="240" w:lineRule="auto"/>
        <w:rPr/>
      </w:pPr>
      <w:r w:rsidDel="00000000" w:rsidR="00000000" w:rsidRPr="00000000">
        <w:rPr>
          <w:rtl w:val="0"/>
        </w:rPr>
        <w:t xml:space="preserve">It is essential to act quickly, as appeals often need to be filed within 30 days of the denial notice. The appeal must outline specific reasons why the decision should be reconsidered.</w:t>
      </w:r>
    </w:p>
    <w:p w:rsidR="00000000" w:rsidDel="00000000" w:rsidP="00000000" w:rsidRDefault="00000000" w:rsidRPr="00000000" w14:paraId="000007E8">
      <w:pPr>
        <w:spacing w:after="240" w:before="240" w:lineRule="auto"/>
        <w:rPr/>
      </w:pPr>
      <w:r w:rsidDel="00000000" w:rsidR="00000000" w:rsidRPr="00000000">
        <w:rPr>
          <w:rtl w:val="0"/>
        </w:rPr>
        <w:t xml:space="preserve">Applicants should gather supporting documents that address the reasons for the denial. This may include additional evidence, corrected information, or explanations for any misunderstandings.</w:t>
      </w:r>
    </w:p>
    <w:p w:rsidR="00000000" w:rsidDel="00000000" w:rsidP="00000000" w:rsidRDefault="00000000" w:rsidRPr="00000000" w14:paraId="000007E9">
      <w:pPr>
        <w:pStyle w:val="Heading3"/>
        <w:keepNext w:val="0"/>
        <w:keepLines w:val="0"/>
        <w:spacing w:before="280" w:lineRule="auto"/>
        <w:rPr>
          <w:b w:val="1"/>
          <w:color w:val="000000"/>
          <w:sz w:val="26"/>
          <w:szCs w:val="26"/>
        </w:rPr>
      </w:pPr>
      <w:bookmarkStart w:colFirst="0" w:colLast="0" w:name="_q2dpbkh69z9v" w:id="503"/>
      <w:bookmarkEnd w:id="503"/>
      <w:r w:rsidDel="00000000" w:rsidR="00000000" w:rsidRPr="00000000">
        <w:rPr>
          <w:b w:val="1"/>
          <w:color w:val="000000"/>
          <w:sz w:val="26"/>
          <w:szCs w:val="26"/>
          <w:rtl w:val="0"/>
        </w:rPr>
        <w:t xml:space="preserve">When to Seek Legal Representation</w:t>
      </w:r>
    </w:p>
    <w:p w:rsidR="00000000" w:rsidDel="00000000" w:rsidP="00000000" w:rsidRDefault="00000000" w:rsidRPr="00000000" w14:paraId="000007EA">
      <w:pPr>
        <w:spacing w:after="240" w:before="240" w:lineRule="auto"/>
        <w:rPr/>
      </w:pPr>
      <w:r w:rsidDel="00000000" w:rsidR="00000000" w:rsidRPr="00000000">
        <w:rPr>
          <w:rtl w:val="0"/>
        </w:rPr>
        <w:t xml:space="preserve">Consulting an immigration lawyer can be beneficial when navigating the appeal process. An attorney can provide guidance on whether an appeal is advisable, based on the specifics of the case.</w:t>
      </w:r>
    </w:p>
    <w:p w:rsidR="00000000" w:rsidDel="00000000" w:rsidP="00000000" w:rsidRDefault="00000000" w:rsidRPr="00000000" w14:paraId="000007EB">
      <w:pPr>
        <w:spacing w:after="240" w:before="240" w:lineRule="auto"/>
        <w:rPr/>
      </w:pPr>
      <w:r w:rsidDel="00000000" w:rsidR="00000000" w:rsidRPr="00000000">
        <w:rPr>
          <w:rtl w:val="0"/>
        </w:rPr>
        <w:t xml:space="preserve">If the denial was due to complex issues, such as administrative processing or unclear eligibility requirements, legal representation can enhance the chances of a successful outcome.</w:t>
      </w:r>
    </w:p>
    <w:p w:rsidR="00000000" w:rsidDel="00000000" w:rsidP="00000000" w:rsidRDefault="00000000" w:rsidRPr="00000000" w14:paraId="000007EC">
      <w:pPr>
        <w:spacing w:after="240" w:before="240" w:lineRule="auto"/>
        <w:rPr/>
      </w:pPr>
      <w:r w:rsidDel="00000000" w:rsidR="00000000" w:rsidRPr="00000000">
        <w:rPr>
          <w:rtl w:val="0"/>
        </w:rPr>
        <w:t xml:space="preserve">A lawyer can prepare the appeal effectively, ensuring that all necessary documents are compiled and submitted accurately. They can also represent the applicant during any hearings or additional proceedings.</w:t>
      </w:r>
    </w:p>
    <w:p w:rsidR="00000000" w:rsidDel="00000000" w:rsidP="00000000" w:rsidRDefault="00000000" w:rsidRPr="00000000" w14:paraId="000007ED">
      <w:pPr>
        <w:spacing w:after="240" w:before="240" w:lineRule="auto"/>
        <w:rPr/>
      </w:pPr>
      <w:r w:rsidDel="00000000" w:rsidR="00000000" w:rsidRPr="00000000">
        <w:rPr>
          <w:rtl w:val="0"/>
        </w:rPr>
        <w:t xml:space="preserve">Making an informed decision about legal help can greatly affect the outcome of a visa denial case.</w:t>
      </w:r>
    </w:p>
    <w:p w:rsidR="00000000" w:rsidDel="00000000" w:rsidP="00000000" w:rsidRDefault="00000000" w:rsidRPr="00000000" w14:paraId="000007EE">
      <w:pPr>
        <w:spacing w:after="240" w:before="240" w:lineRule="auto"/>
        <w:rPr/>
      </w:pPr>
      <w:r w:rsidDel="00000000" w:rsidR="00000000" w:rsidRPr="00000000">
        <w:rPr>
          <w:rtl w:val="0"/>
        </w:rPr>
      </w:r>
    </w:p>
    <w:p w:rsidR="00000000" w:rsidDel="00000000" w:rsidP="00000000" w:rsidRDefault="00000000" w:rsidRPr="00000000" w14:paraId="000007E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F0">
      <w:pPr>
        <w:pStyle w:val="Heading1"/>
        <w:keepNext w:val="0"/>
        <w:keepLines w:val="0"/>
        <w:spacing w:before="480" w:lineRule="auto"/>
        <w:rPr>
          <w:sz w:val="46"/>
          <w:szCs w:val="46"/>
        </w:rPr>
      </w:pPr>
      <w:bookmarkStart w:colFirst="0" w:colLast="0" w:name="_14idnjh973jk" w:id="504"/>
      <w:bookmarkEnd w:id="504"/>
      <w:r w:rsidDel="00000000" w:rsidR="00000000" w:rsidRPr="00000000">
        <w:rPr>
          <w:sz w:val="46"/>
          <w:szCs w:val="46"/>
          <w:rtl w:val="0"/>
        </w:rPr>
        <w:t xml:space="preserve">How to Handle Long Delays in Immigration Case Processing</w:t>
      </w:r>
    </w:p>
    <w:p w:rsidR="00000000" w:rsidDel="00000000" w:rsidP="00000000" w:rsidRDefault="00000000" w:rsidRPr="00000000" w14:paraId="000007F1">
      <w:pPr>
        <w:spacing w:after="240" w:before="240" w:lineRule="auto"/>
        <w:rPr>
          <w:b w:val="1"/>
        </w:rPr>
      </w:pPr>
      <w:r w:rsidDel="00000000" w:rsidR="00000000" w:rsidRPr="00000000">
        <w:rPr>
          <w:rtl w:val="0"/>
        </w:rPr>
        <w:t xml:space="preserve">Long delays in immigration case processing can be frustrating and anxiety-inducing for applicants. These delays can stem from various factors, including increased application volumes and bureaucratic complexities. </w:t>
      </w:r>
      <w:r w:rsidDel="00000000" w:rsidR="00000000" w:rsidRPr="00000000">
        <w:rPr>
          <w:b w:val="1"/>
          <w:rtl w:val="0"/>
        </w:rPr>
        <w:t xml:space="preserve">Understanding the steps to take during these delays is crucial for managing expectations and remaining proactive.</w:t>
      </w:r>
    </w:p>
    <w:p w:rsidR="00000000" w:rsidDel="00000000" w:rsidP="00000000" w:rsidRDefault="00000000" w:rsidRPr="00000000" w14:paraId="000007F2">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waiting in a crowded immigration office, surrounded by stacks of paperwork and a long line of frustrated individuals" id="17" name="image5.jpg"/>
            <a:graphic>
              <a:graphicData uri="http://schemas.openxmlformats.org/drawingml/2006/picture">
                <pic:pic>
                  <pic:nvPicPr>
                    <pic:cNvPr descr="A person waiting in a crowded immigration office, surrounded by stacks of paperwork and a long line of frustrated individuals" id="0" name="image5.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3">
      <w:pPr>
        <w:spacing w:after="240" w:before="240" w:lineRule="auto"/>
        <w:rPr/>
      </w:pPr>
      <w:r w:rsidDel="00000000" w:rsidR="00000000" w:rsidRPr="00000000">
        <w:rPr>
          <w:rtl w:val="0"/>
        </w:rPr>
        <w:t xml:space="preserve">Applicants should first gather information about their specific case, including timelines and any communication from immigration authorities. Keeping thorough records can help identify patterns in delays and assist in determining the appropriate next steps. Additionally, staying informed about processing times and changes in immigration laws can significantly impact one's strategy.</w:t>
      </w:r>
    </w:p>
    <w:p w:rsidR="00000000" w:rsidDel="00000000" w:rsidP="00000000" w:rsidRDefault="00000000" w:rsidRPr="00000000" w14:paraId="000007F4">
      <w:pPr>
        <w:spacing w:after="240" w:before="240" w:lineRule="auto"/>
        <w:rPr/>
      </w:pPr>
      <w:r w:rsidDel="00000000" w:rsidR="00000000" w:rsidRPr="00000000">
        <w:rPr>
          <w:rtl w:val="0"/>
        </w:rPr>
        <w:t xml:space="preserve">Engaging with legal representatives or support organizations can provide valuable insights and resources during this time. They can offer guidance on how to address delays effectively, whether through inquiries, appeals, or alternative options. By taking informed actions, applicants can better navigate the complexities of immigration processes.</w:t>
      </w:r>
    </w:p>
    <w:p w:rsidR="00000000" w:rsidDel="00000000" w:rsidP="00000000" w:rsidRDefault="00000000" w:rsidRPr="00000000" w14:paraId="000007F5">
      <w:pPr>
        <w:pStyle w:val="Heading2"/>
        <w:keepNext w:val="0"/>
        <w:keepLines w:val="0"/>
        <w:spacing w:after="80" w:lineRule="auto"/>
        <w:rPr>
          <w:sz w:val="34"/>
          <w:szCs w:val="34"/>
        </w:rPr>
      </w:pPr>
      <w:bookmarkStart w:colFirst="0" w:colLast="0" w:name="_ehh95wvnu2y" w:id="505"/>
      <w:bookmarkEnd w:id="505"/>
      <w:r w:rsidDel="00000000" w:rsidR="00000000" w:rsidRPr="00000000">
        <w:rPr>
          <w:sz w:val="34"/>
          <w:szCs w:val="34"/>
          <w:rtl w:val="0"/>
        </w:rPr>
        <w:t xml:space="preserve">Understanding Immigration Case Processing</w:t>
      </w:r>
    </w:p>
    <w:p w:rsidR="00000000" w:rsidDel="00000000" w:rsidP="00000000" w:rsidRDefault="00000000" w:rsidRPr="00000000" w14:paraId="000007F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immigration case files on a desk, a calendar showing dates passing, and a frustrated person waiting" id="5" name="image4.jpg"/>
            <a:graphic>
              <a:graphicData uri="http://schemas.openxmlformats.org/drawingml/2006/picture">
                <pic:pic>
                  <pic:nvPicPr>
                    <pic:cNvPr descr="A stack of immigration case files on a desk, a calendar showing dates passing, and a frustrated person waiting" id="0" name="image4.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7">
      <w:pPr>
        <w:spacing w:after="240" w:before="240" w:lineRule="auto"/>
        <w:rPr/>
      </w:pPr>
      <w:r w:rsidDel="00000000" w:rsidR="00000000" w:rsidRPr="00000000">
        <w:rPr>
          <w:rtl w:val="0"/>
        </w:rPr>
        <w:t xml:space="preserve">Immigration case processing involves multiple layers influenced by the U.S. Citizenship and Immigration Services (USCIS) and established immigration laws. These components impact the timelines and outcomes of immigration applications.</w:t>
      </w:r>
    </w:p>
    <w:p w:rsidR="00000000" w:rsidDel="00000000" w:rsidP="00000000" w:rsidRDefault="00000000" w:rsidRPr="00000000" w14:paraId="000007F8">
      <w:pPr>
        <w:pStyle w:val="Heading3"/>
        <w:keepNext w:val="0"/>
        <w:keepLines w:val="0"/>
        <w:spacing w:before="280" w:lineRule="auto"/>
        <w:rPr>
          <w:b w:val="1"/>
          <w:color w:val="000000"/>
          <w:sz w:val="26"/>
          <w:szCs w:val="26"/>
        </w:rPr>
      </w:pPr>
      <w:bookmarkStart w:colFirst="0" w:colLast="0" w:name="_e3353w6k9gcn" w:id="506"/>
      <w:bookmarkEnd w:id="506"/>
      <w:r w:rsidDel="00000000" w:rsidR="00000000" w:rsidRPr="00000000">
        <w:rPr>
          <w:b w:val="1"/>
          <w:color w:val="000000"/>
          <w:sz w:val="26"/>
          <w:szCs w:val="26"/>
          <w:rtl w:val="0"/>
        </w:rPr>
        <w:t xml:space="preserve">Explanation of USCIS and Its Function</w:t>
      </w:r>
    </w:p>
    <w:p w:rsidR="00000000" w:rsidDel="00000000" w:rsidP="00000000" w:rsidRDefault="00000000" w:rsidRPr="00000000" w14:paraId="000007F9">
      <w:pPr>
        <w:spacing w:after="240" w:before="240" w:lineRule="auto"/>
        <w:rPr/>
      </w:pPr>
      <w:r w:rsidDel="00000000" w:rsidR="00000000" w:rsidRPr="00000000">
        <w:rPr>
          <w:rtl w:val="0"/>
        </w:rPr>
        <w:t xml:space="preserve">USCIS is the federal agency responsible for administering immigration benefits and enforcing immigration laws. It processes various applications, including visas, green cards, and citizenship requests.</w:t>
      </w:r>
    </w:p>
    <w:p w:rsidR="00000000" w:rsidDel="00000000" w:rsidP="00000000" w:rsidRDefault="00000000" w:rsidRPr="00000000" w14:paraId="000007FA">
      <w:pPr>
        <w:spacing w:after="240" w:before="240" w:lineRule="auto"/>
        <w:rPr/>
      </w:pPr>
      <w:r w:rsidDel="00000000" w:rsidR="00000000" w:rsidRPr="00000000">
        <w:rPr>
          <w:rtl w:val="0"/>
        </w:rPr>
        <w:t xml:space="preserve">USCIS aims to ensure that applicants meet specific eligibility criteria. Each application undergoes careful review, which includes background checks and interviews.</w:t>
      </w:r>
    </w:p>
    <w:p w:rsidR="00000000" w:rsidDel="00000000" w:rsidP="00000000" w:rsidRDefault="00000000" w:rsidRPr="00000000" w14:paraId="000007FB">
      <w:pPr>
        <w:spacing w:after="240" w:before="240" w:lineRule="auto"/>
        <w:rPr/>
      </w:pPr>
      <w:r w:rsidDel="00000000" w:rsidR="00000000" w:rsidRPr="00000000">
        <w:rPr>
          <w:rtl w:val="0"/>
        </w:rPr>
        <w:t xml:space="preserve">Processing times may vary significantly based on the type of application and individual circumstances. Applicants can check current processing times online to stay informed about the status of their cases.</w:t>
      </w:r>
    </w:p>
    <w:p w:rsidR="00000000" w:rsidDel="00000000" w:rsidP="00000000" w:rsidRDefault="00000000" w:rsidRPr="00000000" w14:paraId="000007FC">
      <w:pPr>
        <w:pStyle w:val="Heading3"/>
        <w:keepNext w:val="0"/>
        <w:keepLines w:val="0"/>
        <w:spacing w:before="280" w:lineRule="auto"/>
        <w:rPr>
          <w:b w:val="1"/>
          <w:color w:val="000000"/>
          <w:sz w:val="26"/>
          <w:szCs w:val="26"/>
        </w:rPr>
      </w:pPr>
      <w:bookmarkStart w:colFirst="0" w:colLast="0" w:name="_uw88hx4wqrz9" w:id="507"/>
      <w:bookmarkEnd w:id="507"/>
      <w:r w:rsidDel="00000000" w:rsidR="00000000" w:rsidRPr="00000000">
        <w:rPr>
          <w:b w:val="1"/>
          <w:color w:val="000000"/>
          <w:sz w:val="26"/>
          <w:szCs w:val="26"/>
          <w:rtl w:val="0"/>
        </w:rPr>
        <w:t xml:space="preserve">The Role of Immigration Laws in Case Processing</w:t>
      </w:r>
    </w:p>
    <w:p w:rsidR="00000000" w:rsidDel="00000000" w:rsidP="00000000" w:rsidRDefault="00000000" w:rsidRPr="00000000" w14:paraId="000007FD">
      <w:pPr>
        <w:spacing w:after="240" w:before="240" w:lineRule="auto"/>
        <w:rPr/>
      </w:pPr>
      <w:r w:rsidDel="00000000" w:rsidR="00000000" w:rsidRPr="00000000">
        <w:rPr>
          <w:rtl w:val="0"/>
        </w:rPr>
        <w:t xml:space="preserve">Immigration laws form the framework within which USCIS operates. These laws establish eligibility criteria and procedural rules for applicants.</w:t>
      </w:r>
    </w:p>
    <w:p w:rsidR="00000000" w:rsidDel="00000000" w:rsidP="00000000" w:rsidRDefault="00000000" w:rsidRPr="00000000" w14:paraId="000007FE">
      <w:pPr>
        <w:spacing w:after="240" w:before="240" w:lineRule="auto"/>
        <w:rPr/>
      </w:pPr>
      <w:r w:rsidDel="00000000" w:rsidR="00000000" w:rsidRPr="00000000">
        <w:rPr>
          <w:rtl w:val="0"/>
        </w:rPr>
        <w:t xml:space="preserve">Changes in immigration laws can directly impact processing times. For instance, new legislation may introduce additional requirements or adjustments to existing protocols.</w:t>
      </w:r>
    </w:p>
    <w:p w:rsidR="00000000" w:rsidDel="00000000" w:rsidP="00000000" w:rsidRDefault="00000000" w:rsidRPr="00000000" w14:paraId="000007FF">
      <w:pPr>
        <w:spacing w:after="240" w:before="240" w:lineRule="auto"/>
        <w:rPr/>
      </w:pPr>
      <w:r w:rsidDel="00000000" w:rsidR="00000000" w:rsidRPr="00000000">
        <w:rPr>
          <w:rtl w:val="0"/>
        </w:rPr>
        <w:t xml:space="preserve">Understanding these laws is essential for applicants to navigate their immigration journey successfully. They shape both what applicants can expect and their responsibilities throughout the process.</w:t>
      </w:r>
    </w:p>
    <w:p w:rsidR="00000000" w:rsidDel="00000000" w:rsidP="00000000" w:rsidRDefault="00000000" w:rsidRPr="00000000" w14:paraId="00000800">
      <w:pPr>
        <w:pStyle w:val="Heading2"/>
        <w:keepNext w:val="0"/>
        <w:keepLines w:val="0"/>
        <w:spacing w:after="80" w:lineRule="auto"/>
        <w:rPr>
          <w:sz w:val="34"/>
          <w:szCs w:val="34"/>
        </w:rPr>
      </w:pPr>
      <w:bookmarkStart w:colFirst="0" w:colLast="0" w:name="_4pwbbiqlrmfg" w:id="508"/>
      <w:bookmarkEnd w:id="508"/>
      <w:r w:rsidDel="00000000" w:rsidR="00000000" w:rsidRPr="00000000">
        <w:rPr>
          <w:sz w:val="34"/>
          <w:szCs w:val="34"/>
          <w:rtl w:val="0"/>
        </w:rPr>
        <w:t xml:space="preserve">Factors Contributing to Processing Delays</w:t>
      </w:r>
    </w:p>
    <w:p w:rsidR="00000000" w:rsidDel="00000000" w:rsidP="00000000" w:rsidRDefault="00000000" w:rsidRPr="00000000" w14:paraId="0000080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owded immigration office with long lines and frustrated individuals waiting for their cases to be processed" id="10" name="image7.jpg"/>
            <a:graphic>
              <a:graphicData uri="http://schemas.openxmlformats.org/drawingml/2006/picture">
                <pic:pic>
                  <pic:nvPicPr>
                    <pic:cNvPr descr="A crowded immigration office with long lines and frustrated individuals waiting for their cases to be processed" id="0" name="image7.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2">
      <w:pPr>
        <w:spacing w:after="240" w:before="240" w:lineRule="auto"/>
        <w:rPr/>
      </w:pPr>
      <w:r w:rsidDel="00000000" w:rsidR="00000000" w:rsidRPr="00000000">
        <w:rPr>
          <w:rtl w:val="0"/>
        </w:rPr>
        <w:t xml:space="preserve">Several elements drive delays in immigration case processing. These factors can hinder timely resolutions, causing frustration for applicants. Key contributors include application volume, security checks, and issues related to documentation.</w:t>
      </w:r>
    </w:p>
    <w:p w:rsidR="00000000" w:rsidDel="00000000" w:rsidP="00000000" w:rsidRDefault="00000000" w:rsidRPr="00000000" w14:paraId="00000803">
      <w:pPr>
        <w:pStyle w:val="Heading3"/>
        <w:keepNext w:val="0"/>
        <w:keepLines w:val="0"/>
        <w:spacing w:before="280" w:lineRule="auto"/>
        <w:rPr>
          <w:b w:val="1"/>
          <w:color w:val="000000"/>
          <w:sz w:val="26"/>
          <w:szCs w:val="26"/>
        </w:rPr>
      </w:pPr>
      <w:bookmarkStart w:colFirst="0" w:colLast="0" w:name="_lnaaag1tnvxd" w:id="509"/>
      <w:bookmarkEnd w:id="509"/>
      <w:r w:rsidDel="00000000" w:rsidR="00000000" w:rsidRPr="00000000">
        <w:rPr>
          <w:b w:val="1"/>
          <w:color w:val="000000"/>
          <w:sz w:val="26"/>
          <w:szCs w:val="26"/>
          <w:rtl w:val="0"/>
        </w:rPr>
        <w:t xml:space="preserve">Effects of High Application Volume on Processing Times</w:t>
      </w:r>
    </w:p>
    <w:p w:rsidR="00000000" w:rsidDel="00000000" w:rsidP="00000000" w:rsidRDefault="00000000" w:rsidRPr="00000000" w14:paraId="00000804">
      <w:pPr>
        <w:spacing w:after="240" w:before="240" w:lineRule="auto"/>
        <w:rPr/>
      </w:pPr>
      <w:r w:rsidDel="00000000" w:rsidR="00000000" w:rsidRPr="00000000">
        <w:rPr>
          <w:rtl w:val="0"/>
        </w:rPr>
        <w:t xml:space="preserve">A significant rise in application volume often leads to extended processing times for immigration cases. Agencies managing these cases may struggle to keep pace with demand, resulting in backlog formations.</w:t>
      </w:r>
    </w:p>
    <w:p w:rsidR="00000000" w:rsidDel="00000000" w:rsidP="00000000" w:rsidRDefault="00000000" w:rsidRPr="00000000" w14:paraId="00000805">
      <w:pPr>
        <w:spacing w:after="240" w:before="240" w:lineRule="auto"/>
        <w:rPr/>
      </w:pPr>
      <w:r w:rsidDel="00000000" w:rsidR="00000000" w:rsidRPr="00000000">
        <w:rPr>
          <w:rtl w:val="0"/>
        </w:rPr>
        <w:t xml:space="preserve">Each application requires thorough review, and when the volume surges, resources become stretched. This may result in longer wait times for individuals, as officers manage an increased number of cases per day. Many applicants experience delayed responses and anxious waiting periods due to this high demand.</w:t>
      </w:r>
    </w:p>
    <w:p w:rsidR="00000000" w:rsidDel="00000000" w:rsidP="00000000" w:rsidRDefault="00000000" w:rsidRPr="00000000" w14:paraId="00000806">
      <w:pPr>
        <w:pStyle w:val="Heading3"/>
        <w:keepNext w:val="0"/>
        <w:keepLines w:val="0"/>
        <w:spacing w:before="280" w:lineRule="auto"/>
        <w:rPr>
          <w:b w:val="1"/>
          <w:color w:val="000000"/>
          <w:sz w:val="26"/>
          <w:szCs w:val="26"/>
        </w:rPr>
      </w:pPr>
      <w:bookmarkStart w:colFirst="0" w:colLast="0" w:name="_5bigx2faf8oh" w:id="510"/>
      <w:bookmarkEnd w:id="510"/>
      <w:r w:rsidDel="00000000" w:rsidR="00000000" w:rsidRPr="00000000">
        <w:rPr>
          <w:b w:val="1"/>
          <w:color w:val="000000"/>
          <w:sz w:val="26"/>
          <w:szCs w:val="26"/>
          <w:rtl w:val="0"/>
        </w:rPr>
        <w:t xml:space="preserve">Security Concerns and Background Checks</w:t>
      </w:r>
    </w:p>
    <w:p w:rsidR="00000000" w:rsidDel="00000000" w:rsidP="00000000" w:rsidRDefault="00000000" w:rsidRPr="00000000" w14:paraId="00000807">
      <w:pPr>
        <w:spacing w:after="240" w:before="240" w:lineRule="auto"/>
        <w:rPr/>
      </w:pPr>
      <w:r w:rsidDel="00000000" w:rsidR="00000000" w:rsidRPr="00000000">
        <w:rPr>
          <w:rtl w:val="0"/>
        </w:rPr>
        <w:t xml:space="preserve">Security concerns are paramount in immigration case processing. Comprehensive background checks are essential to ensure national safety and the integrity of the immigration system.</w:t>
      </w:r>
    </w:p>
    <w:p w:rsidR="00000000" w:rsidDel="00000000" w:rsidP="00000000" w:rsidRDefault="00000000" w:rsidRPr="00000000" w14:paraId="00000808">
      <w:pPr>
        <w:spacing w:after="240" w:before="240" w:lineRule="auto"/>
        <w:rPr/>
      </w:pPr>
      <w:r w:rsidDel="00000000" w:rsidR="00000000" w:rsidRPr="00000000">
        <w:rPr>
          <w:rtl w:val="0"/>
        </w:rPr>
        <w:t xml:space="preserve">These checks can be complex and time-consuming. They often involve multiple agencies, including law enforcement and intelligence services. Concerns regarding applicants' backgrounds can introduce further delays, as additional scrutiny may be required for certain cases. This in-depth process is crucial but can lead to prolonged waiting periods.</w:t>
      </w:r>
    </w:p>
    <w:p w:rsidR="00000000" w:rsidDel="00000000" w:rsidP="00000000" w:rsidRDefault="00000000" w:rsidRPr="00000000" w14:paraId="00000809">
      <w:pPr>
        <w:pStyle w:val="Heading3"/>
        <w:keepNext w:val="0"/>
        <w:keepLines w:val="0"/>
        <w:spacing w:before="280" w:lineRule="auto"/>
        <w:rPr>
          <w:b w:val="1"/>
          <w:color w:val="000000"/>
          <w:sz w:val="26"/>
          <w:szCs w:val="26"/>
        </w:rPr>
      </w:pPr>
      <w:bookmarkStart w:colFirst="0" w:colLast="0" w:name="_zczpyfp4yehe" w:id="511"/>
      <w:bookmarkEnd w:id="511"/>
      <w:r w:rsidDel="00000000" w:rsidR="00000000" w:rsidRPr="00000000">
        <w:rPr>
          <w:b w:val="1"/>
          <w:color w:val="000000"/>
          <w:sz w:val="26"/>
          <w:szCs w:val="26"/>
          <w:rtl w:val="0"/>
        </w:rPr>
        <w:t xml:space="preserve">Impact of Incomplete Applications and Missing Documentation</w:t>
      </w:r>
    </w:p>
    <w:p w:rsidR="00000000" w:rsidDel="00000000" w:rsidP="00000000" w:rsidRDefault="00000000" w:rsidRPr="00000000" w14:paraId="0000080A">
      <w:pPr>
        <w:spacing w:after="240" w:before="240" w:lineRule="auto"/>
        <w:rPr/>
      </w:pPr>
      <w:r w:rsidDel="00000000" w:rsidR="00000000" w:rsidRPr="00000000">
        <w:rPr>
          <w:rtl w:val="0"/>
        </w:rPr>
        <w:t xml:space="preserve">Incomplete applications significantly affect processing times. When applicants submit forms lacking essential information or supporting documents, it leads to delays.</w:t>
      </w:r>
    </w:p>
    <w:p w:rsidR="00000000" w:rsidDel="00000000" w:rsidP="00000000" w:rsidRDefault="00000000" w:rsidRPr="00000000" w14:paraId="0000080B">
      <w:pPr>
        <w:spacing w:after="240" w:before="240" w:lineRule="auto"/>
        <w:rPr/>
      </w:pPr>
      <w:r w:rsidDel="00000000" w:rsidR="00000000" w:rsidRPr="00000000">
        <w:rPr>
          <w:rtl w:val="0"/>
        </w:rPr>
        <w:t xml:space="preserve">Immigration officials frequently need to request additional information, prolonging the review process. Missing documentation can necessitate resubmissions, adding further complexity to the situation. It is critical for applicants to carefully review requirements and ensure thoroughness to avoid such setbacks.</w:t>
      </w:r>
    </w:p>
    <w:p w:rsidR="00000000" w:rsidDel="00000000" w:rsidP="00000000" w:rsidRDefault="00000000" w:rsidRPr="00000000" w14:paraId="0000080C">
      <w:pPr>
        <w:pStyle w:val="Heading2"/>
        <w:keepNext w:val="0"/>
        <w:keepLines w:val="0"/>
        <w:spacing w:after="80" w:lineRule="auto"/>
        <w:rPr>
          <w:sz w:val="34"/>
          <w:szCs w:val="34"/>
        </w:rPr>
      </w:pPr>
      <w:bookmarkStart w:colFirst="0" w:colLast="0" w:name="_19w0k3xal7e0" w:id="512"/>
      <w:bookmarkEnd w:id="512"/>
      <w:r w:rsidDel="00000000" w:rsidR="00000000" w:rsidRPr="00000000">
        <w:rPr>
          <w:sz w:val="34"/>
          <w:szCs w:val="34"/>
          <w:rtl w:val="0"/>
        </w:rPr>
        <w:t xml:space="preserve">Proactive Measures to Handle Delays</w:t>
      </w:r>
    </w:p>
    <w:p w:rsidR="00000000" w:rsidDel="00000000" w:rsidP="00000000" w:rsidRDefault="00000000" w:rsidRPr="00000000" w14:paraId="0000080D">
      <w:pPr>
        <w:spacing w:after="240" w:before="240" w:lineRule="auto"/>
        <w:rPr/>
      </w:pPr>
      <w:r w:rsidDel="00000000" w:rsidR="00000000" w:rsidRPr="00000000">
        <w:rPr>
          <w:rtl w:val="0"/>
        </w:rPr>
        <w:t xml:space="preserve">To effectively manage delays in immigration case processing, individuals should adopt proactive strategies. Key actions include regularly checking case status, maintaining clear communication with USCIS, and ensuring accurate contact information.</w:t>
      </w:r>
    </w:p>
    <w:p w:rsidR="00000000" w:rsidDel="00000000" w:rsidP="00000000" w:rsidRDefault="00000000" w:rsidRPr="00000000" w14:paraId="0000080E">
      <w:pPr>
        <w:pStyle w:val="Heading3"/>
        <w:keepNext w:val="0"/>
        <w:keepLines w:val="0"/>
        <w:spacing w:before="280" w:lineRule="auto"/>
        <w:rPr>
          <w:b w:val="1"/>
          <w:color w:val="000000"/>
          <w:sz w:val="26"/>
          <w:szCs w:val="26"/>
        </w:rPr>
      </w:pPr>
      <w:bookmarkStart w:colFirst="0" w:colLast="0" w:name="_8g9s236blmob" w:id="513"/>
      <w:bookmarkEnd w:id="513"/>
      <w:r w:rsidDel="00000000" w:rsidR="00000000" w:rsidRPr="00000000">
        <w:rPr>
          <w:b w:val="1"/>
          <w:color w:val="000000"/>
          <w:sz w:val="26"/>
          <w:szCs w:val="26"/>
          <w:rtl w:val="0"/>
        </w:rPr>
        <w:t xml:space="preserve">Checking Case Status and Processing Times</w:t>
      </w:r>
    </w:p>
    <w:p w:rsidR="00000000" w:rsidDel="00000000" w:rsidP="00000000" w:rsidRDefault="00000000" w:rsidRPr="00000000" w14:paraId="0000080F">
      <w:pPr>
        <w:spacing w:after="240" w:before="240" w:lineRule="auto"/>
        <w:rPr/>
      </w:pPr>
      <w:r w:rsidDel="00000000" w:rsidR="00000000" w:rsidRPr="00000000">
        <w:rPr>
          <w:rtl w:val="0"/>
        </w:rPr>
        <w:t xml:space="preserve">Regularly checking the case status is essential. Individuals can use the USCIS online tool to monitor their application’s progress.</w:t>
      </w:r>
    </w:p>
    <w:p w:rsidR="00000000" w:rsidDel="00000000" w:rsidP="00000000" w:rsidRDefault="00000000" w:rsidRPr="00000000" w14:paraId="00000810">
      <w:pPr>
        <w:spacing w:after="240" w:before="240" w:lineRule="auto"/>
        <w:rPr/>
      </w:pPr>
      <w:r w:rsidDel="00000000" w:rsidR="00000000" w:rsidRPr="00000000">
        <w:rPr>
          <w:rtl w:val="0"/>
        </w:rPr>
        <w:t xml:space="preserve">Processing times can vary considerably based on the type of application. The USCIS website provides a list of average processing times, which offers a benchmark for applicants.</w:t>
      </w:r>
    </w:p>
    <w:p w:rsidR="00000000" w:rsidDel="00000000" w:rsidP="00000000" w:rsidRDefault="00000000" w:rsidRPr="00000000" w14:paraId="00000811">
      <w:pPr>
        <w:spacing w:after="240" w:before="240" w:lineRule="auto"/>
        <w:rPr/>
      </w:pPr>
      <w:r w:rsidDel="00000000" w:rsidR="00000000" w:rsidRPr="00000000">
        <w:rPr>
          <w:rtl w:val="0"/>
        </w:rPr>
        <w:t xml:space="preserve">If a case exceeds the typical timeline, this might indicate a delay. Being aware of these timelines helps in setting expectations and planning accordingly.</w:t>
      </w:r>
    </w:p>
    <w:p w:rsidR="00000000" w:rsidDel="00000000" w:rsidP="00000000" w:rsidRDefault="00000000" w:rsidRPr="00000000" w14:paraId="00000812">
      <w:pPr>
        <w:pStyle w:val="Heading3"/>
        <w:keepNext w:val="0"/>
        <w:keepLines w:val="0"/>
        <w:spacing w:before="280" w:lineRule="auto"/>
        <w:rPr>
          <w:b w:val="1"/>
          <w:color w:val="000000"/>
          <w:sz w:val="26"/>
          <w:szCs w:val="26"/>
        </w:rPr>
      </w:pPr>
      <w:bookmarkStart w:colFirst="0" w:colLast="0" w:name="_dg31lsf280ye" w:id="514"/>
      <w:bookmarkEnd w:id="514"/>
      <w:r w:rsidDel="00000000" w:rsidR="00000000" w:rsidRPr="00000000">
        <w:rPr>
          <w:b w:val="1"/>
          <w:color w:val="000000"/>
          <w:sz w:val="26"/>
          <w:szCs w:val="26"/>
          <w:rtl w:val="0"/>
        </w:rPr>
        <w:t xml:space="preserve">When and How to Contact USCIS Customer Service</w:t>
      </w:r>
    </w:p>
    <w:p w:rsidR="00000000" w:rsidDel="00000000" w:rsidP="00000000" w:rsidRDefault="00000000" w:rsidRPr="00000000" w14:paraId="00000813">
      <w:pPr>
        <w:spacing w:after="240" w:before="240" w:lineRule="auto"/>
        <w:rPr/>
      </w:pPr>
      <w:r w:rsidDel="00000000" w:rsidR="00000000" w:rsidRPr="00000000">
        <w:rPr>
          <w:rtl w:val="0"/>
        </w:rPr>
        <w:t xml:space="preserve">If delays occur, knowing when to reach out to USCIS customer service is important. For straightforward inquiries, individuals may check online resources first.</w:t>
      </w:r>
    </w:p>
    <w:p w:rsidR="00000000" w:rsidDel="00000000" w:rsidP="00000000" w:rsidRDefault="00000000" w:rsidRPr="00000000" w14:paraId="00000814">
      <w:pPr>
        <w:spacing w:after="240" w:before="240" w:lineRule="auto"/>
        <w:rPr/>
      </w:pPr>
      <w:r w:rsidDel="00000000" w:rsidR="00000000" w:rsidRPr="00000000">
        <w:rPr>
          <w:rtl w:val="0"/>
        </w:rPr>
        <w:t xml:space="preserve">When calling, prepare specific information, such as case number and personal details. This information expedites the process and ensures a more efficient conversation.</w:t>
      </w:r>
    </w:p>
    <w:p w:rsidR="00000000" w:rsidDel="00000000" w:rsidP="00000000" w:rsidRDefault="00000000" w:rsidRPr="00000000" w14:paraId="00000815">
      <w:pPr>
        <w:spacing w:after="240" w:before="240" w:lineRule="auto"/>
        <w:rPr/>
      </w:pPr>
      <w:r w:rsidDel="00000000" w:rsidR="00000000" w:rsidRPr="00000000">
        <w:rPr>
          <w:rtl w:val="0"/>
        </w:rPr>
        <w:t xml:space="preserve">Always document the date and time of the communication for future reference. This record helps track attempts to resolve issues related to case delays.</w:t>
      </w:r>
    </w:p>
    <w:p w:rsidR="00000000" w:rsidDel="00000000" w:rsidP="00000000" w:rsidRDefault="00000000" w:rsidRPr="00000000" w14:paraId="00000816">
      <w:pPr>
        <w:pStyle w:val="Heading3"/>
        <w:keepNext w:val="0"/>
        <w:keepLines w:val="0"/>
        <w:spacing w:before="280" w:lineRule="auto"/>
        <w:rPr>
          <w:b w:val="1"/>
          <w:color w:val="000000"/>
          <w:sz w:val="26"/>
          <w:szCs w:val="26"/>
        </w:rPr>
      </w:pPr>
      <w:bookmarkStart w:colFirst="0" w:colLast="0" w:name="_rap9i1j4489g" w:id="515"/>
      <w:bookmarkEnd w:id="515"/>
      <w:r w:rsidDel="00000000" w:rsidR="00000000" w:rsidRPr="00000000">
        <w:rPr>
          <w:b w:val="1"/>
          <w:color w:val="000000"/>
          <w:sz w:val="26"/>
          <w:szCs w:val="26"/>
          <w:rtl w:val="0"/>
        </w:rPr>
        <w:t xml:space="preserve">The Importance of Updating Your Contact Information</w:t>
      </w:r>
    </w:p>
    <w:p w:rsidR="00000000" w:rsidDel="00000000" w:rsidP="00000000" w:rsidRDefault="00000000" w:rsidRPr="00000000" w14:paraId="00000817">
      <w:pPr>
        <w:spacing w:after="240" w:before="240" w:lineRule="auto"/>
        <w:rPr/>
      </w:pPr>
      <w:r w:rsidDel="00000000" w:rsidR="00000000" w:rsidRPr="00000000">
        <w:rPr>
          <w:rtl w:val="0"/>
        </w:rPr>
        <w:t xml:space="preserve">Keeping contact information current is crucial in immigration processes. USCIS sends important updates and correspondence via mail or email.</w:t>
      </w:r>
    </w:p>
    <w:p w:rsidR="00000000" w:rsidDel="00000000" w:rsidP="00000000" w:rsidRDefault="00000000" w:rsidRPr="00000000" w14:paraId="00000818">
      <w:pPr>
        <w:spacing w:after="240" w:before="240" w:lineRule="auto"/>
        <w:rPr/>
      </w:pPr>
      <w:r w:rsidDel="00000000" w:rsidR="00000000" w:rsidRPr="00000000">
        <w:rPr>
          <w:rtl w:val="0"/>
        </w:rPr>
        <w:t xml:space="preserve">A change of address must be reported promptly to avoid missing critical information. This can be done online or through a form sent to USCIS.</w:t>
      </w:r>
    </w:p>
    <w:p w:rsidR="00000000" w:rsidDel="00000000" w:rsidP="00000000" w:rsidRDefault="00000000" w:rsidRPr="00000000" w14:paraId="00000819">
      <w:pPr>
        <w:spacing w:after="240" w:before="240" w:lineRule="auto"/>
        <w:rPr/>
      </w:pPr>
      <w:r w:rsidDel="00000000" w:rsidR="00000000" w:rsidRPr="00000000">
        <w:rPr>
          <w:rtl w:val="0"/>
        </w:rPr>
        <w:t xml:space="preserve">Even minor changes, such as email or phone numbers, should be updated. This ensures that all communications reach the individual without unnecessary delays.</w:t>
      </w:r>
    </w:p>
    <w:p w:rsidR="00000000" w:rsidDel="00000000" w:rsidP="00000000" w:rsidRDefault="00000000" w:rsidRPr="00000000" w14:paraId="0000081A">
      <w:pPr>
        <w:pStyle w:val="Heading2"/>
        <w:keepNext w:val="0"/>
        <w:keepLines w:val="0"/>
        <w:spacing w:after="80" w:lineRule="auto"/>
        <w:rPr>
          <w:sz w:val="34"/>
          <w:szCs w:val="34"/>
        </w:rPr>
      </w:pPr>
      <w:bookmarkStart w:colFirst="0" w:colLast="0" w:name="_yicrvo7z6qbe" w:id="516"/>
      <w:bookmarkEnd w:id="516"/>
      <w:r w:rsidDel="00000000" w:rsidR="00000000" w:rsidRPr="00000000">
        <w:rPr>
          <w:sz w:val="34"/>
          <w:szCs w:val="34"/>
          <w:rtl w:val="0"/>
        </w:rPr>
        <w:t xml:space="preserve">Legal Recourses for Extended Delays</w:t>
      </w:r>
    </w:p>
    <w:p w:rsidR="00000000" w:rsidDel="00000000" w:rsidP="00000000" w:rsidRDefault="00000000" w:rsidRPr="00000000" w14:paraId="0000081B">
      <w:pPr>
        <w:spacing w:after="240" w:before="240" w:lineRule="auto"/>
        <w:rPr/>
      </w:pPr>
      <w:r w:rsidDel="00000000" w:rsidR="00000000" w:rsidRPr="00000000">
        <w:rPr>
          <w:rtl w:val="0"/>
        </w:rPr>
        <w:t xml:space="preserve">Extended delays in immigration case processing can be frustrating. There are specific legal avenues that individuals can explore to address these delays effectively.</w:t>
      </w:r>
    </w:p>
    <w:p w:rsidR="00000000" w:rsidDel="00000000" w:rsidP="00000000" w:rsidRDefault="00000000" w:rsidRPr="00000000" w14:paraId="0000081C">
      <w:pPr>
        <w:pStyle w:val="Heading3"/>
        <w:keepNext w:val="0"/>
        <w:keepLines w:val="0"/>
        <w:spacing w:before="280" w:lineRule="auto"/>
        <w:rPr>
          <w:b w:val="1"/>
          <w:color w:val="000000"/>
          <w:sz w:val="26"/>
          <w:szCs w:val="26"/>
        </w:rPr>
      </w:pPr>
      <w:bookmarkStart w:colFirst="0" w:colLast="0" w:name="_45ttn1wgd8hp" w:id="517"/>
      <w:bookmarkEnd w:id="517"/>
      <w:r w:rsidDel="00000000" w:rsidR="00000000" w:rsidRPr="00000000">
        <w:rPr>
          <w:b w:val="1"/>
          <w:color w:val="000000"/>
          <w:sz w:val="26"/>
          <w:szCs w:val="26"/>
          <w:rtl w:val="0"/>
        </w:rPr>
        <w:t xml:space="preserve">Mandamus Lawsuits Explained</w:t>
      </w:r>
    </w:p>
    <w:p w:rsidR="00000000" w:rsidDel="00000000" w:rsidP="00000000" w:rsidRDefault="00000000" w:rsidRPr="00000000" w14:paraId="0000081D">
      <w:pPr>
        <w:spacing w:after="240" w:before="240" w:lineRule="auto"/>
        <w:rPr/>
      </w:pPr>
      <w:r w:rsidDel="00000000" w:rsidR="00000000" w:rsidRPr="00000000">
        <w:rPr>
          <w:rtl w:val="0"/>
        </w:rPr>
        <w:t xml:space="preserve">A mandamus lawsuit is a legal action that compels a government agency to act on a pending application or petition. This option is typically pursued when an immigration case has been delayed beyond the normal processing time without reasonable justification.</w:t>
      </w:r>
    </w:p>
    <w:p w:rsidR="00000000" w:rsidDel="00000000" w:rsidP="00000000" w:rsidRDefault="00000000" w:rsidRPr="00000000" w14:paraId="0000081E">
      <w:pPr>
        <w:spacing w:after="240" w:before="240" w:lineRule="auto"/>
        <w:rPr/>
      </w:pPr>
      <w:r w:rsidDel="00000000" w:rsidR="00000000" w:rsidRPr="00000000">
        <w:rPr>
          <w:rtl w:val="0"/>
        </w:rPr>
        <w:t xml:space="preserve">To initiate a mandamus lawsuit, the individual must file a complaint in federal court. </w:t>
      </w:r>
      <w:r w:rsidDel="00000000" w:rsidR="00000000" w:rsidRPr="00000000">
        <w:rPr>
          <w:b w:val="1"/>
          <w:rtl w:val="0"/>
        </w:rPr>
        <w:t xml:space="preserve">Key points to consider include</w:t>
      </w:r>
      <w:r w:rsidDel="00000000" w:rsidR="00000000" w:rsidRPr="00000000">
        <w:rPr>
          <w:rtl w:val="0"/>
        </w:rPr>
        <w:t xml:space="preserve">:</w:t>
      </w:r>
    </w:p>
    <w:p w:rsidR="00000000" w:rsidDel="00000000" w:rsidP="00000000" w:rsidRDefault="00000000" w:rsidRPr="00000000" w14:paraId="0000081F">
      <w:pPr>
        <w:numPr>
          <w:ilvl w:val="0"/>
          <w:numId w:val="79"/>
        </w:numPr>
        <w:spacing w:after="0" w:afterAutospacing="0" w:before="240" w:lineRule="auto"/>
        <w:ind w:left="720" w:hanging="360"/>
      </w:pPr>
      <w:r w:rsidDel="00000000" w:rsidR="00000000" w:rsidRPr="00000000">
        <w:rPr>
          <w:rtl w:val="0"/>
        </w:rPr>
        <w:t xml:space="preserve">The agency responsible for the delay must be named, often the U.S. Citizenship and Immigration Services (USCIS).</w:t>
      </w:r>
    </w:p>
    <w:p w:rsidR="00000000" w:rsidDel="00000000" w:rsidP="00000000" w:rsidRDefault="00000000" w:rsidRPr="00000000" w14:paraId="00000820">
      <w:pPr>
        <w:numPr>
          <w:ilvl w:val="0"/>
          <w:numId w:val="79"/>
        </w:numPr>
        <w:spacing w:after="0" w:afterAutospacing="0" w:before="0" w:beforeAutospacing="0" w:lineRule="auto"/>
        <w:ind w:left="720" w:hanging="360"/>
      </w:pPr>
      <w:r w:rsidDel="00000000" w:rsidR="00000000" w:rsidRPr="00000000">
        <w:rPr>
          <w:rtl w:val="0"/>
        </w:rPr>
        <w:t xml:space="preserve">Supporting evidence, such as documentation of delays and correspondence with the agency, strengthens the case.</w:t>
      </w:r>
    </w:p>
    <w:p w:rsidR="00000000" w:rsidDel="00000000" w:rsidP="00000000" w:rsidRDefault="00000000" w:rsidRPr="00000000" w14:paraId="00000821">
      <w:pPr>
        <w:numPr>
          <w:ilvl w:val="0"/>
          <w:numId w:val="79"/>
        </w:numPr>
        <w:spacing w:after="240" w:before="0" w:beforeAutospacing="0" w:lineRule="auto"/>
        <w:ind w:left="720" w:hanging="360"/>
      </w:pPr>
      <w:r w:rsidDel="00000000" w:rsidR="00000000" w:rsidRPr="00000000">
        <w:rPr>
          <w:rtl w:val="0"/>
        </w:rPr>
        <w:t xml:space="preserve">The outcome often results in the agency being required to make a decision within a specified timeframe.</w:t>
      </w:r>
    </w:p>
    <w:p w:rsidR="00000000" w:rsidDel="00000000" w:rsidP="00000000" w:rsidRDefault="00000000" w:rsidRPr="00000000" w14:paraId="00000822">
      <w:pPr>
        <w:spacing w:after="240" w:before="240" w:lineRule="auto"/>
        <w:rPr/>
      </w:pPr>
      <w:r w:rsidDel="00000000" w:rsidR="00000000" w:rsidRPr="00000000">
        <w:rPr>
          <w:rtl w:val="0"/>
        </w:rPr>
        <w:t xml:space="preserve">Successful outcomes may lead to expedited processing.</w:t>
      </w:r>
    </w:p>
    <w:p w:rsidR="00000000" w:rsidDel="00000000" w:rsidP="00000000" w:rsidRDefault="00000000" w:rsidRPr="00000000" w14:paraId="00000823">
      <w:pPr>
        <w:pStyle w:val="Heading3"/>
        <w:keepNext w:val="0"/>
        <w:keepLines w:val="0"/>
        <w:spacing w:before="280" w:lineRule="auto"/>
        <w:rPr>
          <w:b w:val="1"/>
          <w:color w:val="000000"/>
          <w:sz w:val="26"/>
          <w:szCs w:val="26"/>
        </w:rPr>
      </w:pPr>
      <w:bookmarkStart w:colFirst="0" w:colLast="0" w:name="_rjo5mcplxmf2" w:id="518"/>
      <w:bookmarkEnd w:id="518"/>
      <w:r w:rsidDel="00000000" w:rsidR="00000000" w:rsidRPr="00000000">
        <w:rPr>
          <w:b w:val="1"/>
          <w:color w:val="000000"/>
          <w:sz w:val="26"/>
          <w:szCs w:val="26"/>
          <w:rtl w:val="0"/>
        </w:rPr>
        <w:t xml:space="preserve">Seeking Help from an Immigration Attorney</w:t>
      </w:r>
    </w:p>
    <w:p w:rsidR="00000000" w:rsidDel="00000000" w:rsidP="00000000" w:rsidRDefault="00000000" w:rsidRPr="00000000" w14:paraId="00000824">
      <w:pPr>
        <w:spacing w:after="240" w:before="240" w:lineRule="auto"/>
        <w:rPr/>
      </w:pPr>
      <w:r w:rsidDel="00000000" w:rsidR="00000000" w:rsidRPr="00000000">
        <w:rPr>
          <w:rtl w:val="0"/>
        </w:rPr>
        <w:t xml:space="preserve">Engaging an immigration attorney can be crucial when dealing with prolonged delays. Immigration attorneys are experienced in navigating the complexities of the immigration system and can provide tailored advice.</w:t>
      </w:r>
    </w:p>
    <w:p w:rsidR="00000000" w:rsidDel="00000000" w:rsidP="00000000" w:rsidRDefault="00000000" w:rsidRPr="00000000" w14:paraId="00000825">
      <w:pPr>
        <w:spacing w:after="240" w:before="240" w:lineRule="auto"/>
        <w:rPr/>
      </w:pPr>
      <w:r w:rsidDel="00000000" w:rsidR="00000000" w:rsidRPr="00000000">
        <w:rPr>
          <w:rtl w:val="0"/>
        </w:rPr>
        <w:t xml:space="preserve">An attorney can assist in various ways:</w:t>
      </w:r>
    </w:p>
    <w:p w:rsidR="00000000" w:rsidDel="00000000" w:rsidP="00000000" w:rsidRDefault="00000000" w:rsidRPr="00000000" w14:paraId="00000826">
      <w:pPr>
        <w:numPr>
          <w:ilvl w:val="0"/>
          <w:numId w:val="106"/>
        </w:numPr>
        <w:spacing w:after="0" w:afterAutospacing="0" w:before="240" w:lineRule="auto"/>
        <w:ind w:left="720" w:hanging="360"/>
      </w:pPr>
      <w:r w:rsidDel="00000000" w:rsidR="00000000" w:rsidRPr="00000000">
        <w:rPr>
          <w:b w:val="1"/>
          <w:rtl w:val="0"/>
        </w:rPr>
        <w:t xml:space="preserve">Evaluating the case</w:t>
      </w:r>
      <w:r w:rsidDel="00000000" w:rsidR="00000000" w:rsidRPr="00000000">
        <w:rPr>
          <w:rtl w:val="0"/>
        </w:rPr>
        <w:t xml:space="preserve">: They can review the specifics to determine if grounds for a mandamus lawsuit exist.</w:t>
      </w:r>
    </w:p>
    <w:p w:rsidR="00000000" w:rsidDel="00000000" w:rsidP="00000000" w:rsidRDefault="00000000" w:rsidRPr="00000000" w14:paraId="00000827">
      <w:pPr>
        <w:numPr>
          <w:ilvl w:val="0"/>
          <w:numId w:val="106"/>
        </w:numPr>
        <w:spacing w:after="0" w:afterAutospacing="0" w:before="0" w:beforeAutospacing="0" w:lineRule="auto"/>
        <w:ind w:left="720" w:hanging="360"/>
      </w:pPr>
      <w:r w:rsidDel="00000000" w:rsidR="00000000" w:rsidRPr="00000000">
        <w:rPr>
          <w:b w:val="1"/>
          <w:rtl w:val="0"/>
        </w:rPr>
        <w:t xml:space="preserve">Filing paperwork</w:t>
      </w:r>
      <w:r w:rsidDel="00000000" w:rsidR="00000000" w:rsidRPr="00000000">
        <w:rPr>
          <w:rtl w:val="0"/>
        </w:rPr>
        <w:t xml:space="preserve">: An attorney ensures all forms and petitions are completed accurately and submitted timely.</w:t>
      </w:r>
    </w:p>
    <w:p w:rsidR="00000000" w:rsidDel="00000000" w:rsidP="00000000" w:rsidRDefault="00000000" w:rsidRPr="00000000" w14:paraId="00000828">
      <w:pPr>
        <w:numPr>
          <w:ilvl w:val="0"/>
          <w:numId w:val="106"/>
        </w:numPr>
        <w:spacing w:after="240" w:before="0" w:beforeAutospacing="0" w:lineRule="auto"/>
        <w:ind w:left="720" w:hanging="360"/>
      </w:pPr>
      <w:r w:rsidDel="00000000" w:rsidR="00000000" w:rsidRPr="00000000">
        <w:rPr>
          <w:b w:val="1"/>
          <w:rtl w:val="0"/>
        </w:rPr>
        <w:t xml:space="preserve">Communicating with agencies</w:t>
      </w:r>
      <w:r w:rsidDel="00000000" w:rsidR="00000000" w:rsidRPr="00000000">
        <w:rPr>
          <w:rtl w:val="0"/>
        </w:rPr>
        <w:t xml:space="preserve">: They can make formal inquiries on behalf of the client regarding the status of their case.</w:t>
      </w:r>
    </w:p>
    <w:p w:rsidR="00000000" w:rsidDel="00000000" w:rsidP="00000000" w:rsidRDefault="00000000" w:rsidRPr="00000000" w14:paraId="00000829">
      <w:pPr>
        <w:spacing w:after="240" w:before="240" w:lineRule="auto"/>
        <w:rPr/>
      </w:pPr>
      <w:r w:rsidDel="00000000" w:rsidR="00000000" w:rsidRPr="00000000">
        <w:rPr>
          <w:rtl w:val="0"/>
        </w:rPr>
        <w:t xml:space="preserve">Having an immigration lawyer reinforces the chances of a successful resolution. An attorney's expertise adds significant value to addressing delays in processing.</w:t>
      </w:r>
    </w:p>
    <w:p w:rsidR="00000000" w:rsidDel="00000000" w:rsidP="00000000" w:rsidRDefault="00000000" w:rsidRPr="00000000" w14:paraId="0000082A">
      <w:pPr>
        <w:pStyle w:val="Heading2"/>
        <w:keepNext w:val="0"/>
        <w:keepLines w:val="0"/>
        <w:spacing w:after="80" w:lineRule="auto"/>
        <w:rPr>
          <w:sz w:val="34"/>
          <w:szCs w:val="34"/>
        </w:rPr>
      </w:pPr>
      <w:bookmarkStart w:colFirst="0" w:colLast="0" w:name="_2ane0bmwbboo" w:id="519"/>
      <w:bookmarkEnd w:id="519"/>
      <w:r w:rsidDel="00000000" w:rsidR="00000000" w:rsidRPr="00000000">
        <w:rPr>
          <w:sz w:val="34"/>
          <w:szCs w:val="34"/>
          <w:rtl w:val="0"/>
        </w:rPr>
        <w:t xml:space="preserve">Increasing Your Application's Chance of Timely Processing</w:t>
      </w:r>
    </w:p>
    <w:p w:rsidR="00000000" w:rsidDel="00000000" w:rsidP="00000000" w:rsidRDefault="00000000" w:rsidRPr="00000000" w14:paraId="0000082B">
      <w:pPr>
        <w:spacing w:after="240" w:before="240" w:lineRule="auto"/>
        <w:rPr/>
      </w:pPr>
      <w:r w:rsidDel="00000000" w:rsidR="00000000" w:rsidRPr="00000000">
        <w:rPr>
          <w:rtl w:val="0"/>
        </w:rPr>
        <w:t xml:space="preserve">Timely processing of immigration applications often depends on how well the application is prepared and whether expedited options are utilized. Certain strategies can help improve the chances of receiving a prompt decision.</w:t>
      </w:r>
    </w:p>
    <w:p w:rsidR="00000000" w:rsidDel="00000000" w:rsidP="00000000" w:rsidRDefault="00000000" w:rsidRPr="00000000" w14:paraId="0000082C">
      <w:pPr>
        <w:pStyle w:val="Heading3"/>
        <w:keepNext w:val="0"/>
        <w:keepLines w:val="0"/>
        <w:spacing w:before="280" w:lineRule="auto"/>
        <w:rPr>
          <w:b w:val="1"/>
          <w:color w:val="000000"/>
          <w:sz w:val="26"/>
          <w:szCs w:val="26"/>
        </w:rPr>
      </w:pPr>
      <w:bookmarkStart w:colFirst="0" w:colLast="0" w:name="_v4a2f83tbohe" w:id="520"/>
      <w:bookmarkEnd w:id="520"/>
      <w:r w:rsidDel="00000000" w:rsidR="00000000" w:rsidRPr="00000000">
        <w:rPr>
          <w:b w:val="1"/>
          <w:color w:val="000000"/>
          <w:sz w:val="26"/>
          <w:szCs w:val="26"/>
          <w:rtl w:val="0"/>
        </w:rPr>
        <w:t xml:space="preserve">Strategies for Submitting a Complete and Accurate Application</w:t>
      </w:r>
    </w:p>
    <w:p w:rsidR="00000000" w:rsidDel="00000000" w:rsidP="00000000" w:rsidRDefault="00000000" w:rsidRPr="00000000" w14:paraId="0000082D">
      <w:pPr>
        <w:spacing w:after="240" w:before="240" w:lineRule="auto"/>
        <w:rPr/>
      </w:pPr>
      <w:r w:rsidDel="00000000" w:rsidR="00000000" w:rsidRPr="00000000">
        <w:rPr>
          <w:rtl w:val="0"/>
        </w:rPr>
        <w:t xml:space="preserve">Thoroughness is crucial when submitting any immigration application to USCIS. A complete application minimizes the likelihood of delays due to Requests for Evidence (RFEs).</w:t>
      </w:r>
    </w:p>
    <w:p w:rsidR="00000000" w:rsidDel="00000000" w:rsidP="00000000" w:rsidRDefault="00000000" w:rsidRPr="00000000" w14:paraId="0000082E">
      <w:pPr>
        <w:spacing w:after="240" w:before="240" w:lineRule="auto"/>
        <w:rPr/>
      </w:pPr>
      <w:r w:rsidDel="00000000" w:rsidR="00000000" w:rsidRPr="00000000">
        <w:rPr>
          <w:rtl w:val="0"/>
        </w:rPr>
        <w:t xml:space="preserve">Key strategies include:</w:t>
      </w:r>
    </w:p>
    <w:p w:rsidR="00000000" w:rsidDel="00000000" w:rsidP="00000000" w:rsidRDefault="00000000" w:rsidRPr="00000000" w14:paraId="0000082F">
      <w:pPr>
        <w:numPr>
          <w:ilvl w:val="0"/>
          <w:numId w:val="67"/>
        </w:numPr>
        <w:spacing w:after="0" w:afterAutospacing="0" w:before="240" w:lineRule="auto"/>
        <w:ind w:left="720" w:hanging="360"/>
      </w:pPr>
      <w:r w:rsidDel="00000000" w:rsidR="00000000" w:rsidRPr="00000000">
        <w:rPr>
          <w:b w:val="1"/>
          <w:rtl w:val="0"/>
        </w:rPr>
        <w:t xml:space="preserve">Double-checking documentation</w:t>
      </w:r>
      <w:r w:rsidDel="00000000" w:rsidR="00000000" w:rsidRPr="00000000">
        <w:rPr>
          <w:rtl w:val="0"/>
        </w:rPr>
        <w:t xml:space="preserve">: Ensure all required forms and supporting documents are included.</w:t>
      </w:r>
    </w:p>
    <w:p w:rsidR="00000000" w:rsidDel="00000000" w:rsidP="00000000" w:rsidRDefault="00000000" w:rsidRPr="00000000" w14:paraId="00000830">
      <w:pPr>
        <w:numPr>
          <w:ilvl w:val="0"/>
          <w:numId w:val="67"/>
        </w:numPr>
        <w:spacing w:after="0" w:afterAutospacing="0" w:before="0" w:beforeAutospacing="0" w:lineRule="auto"/>
        <w:ind w:left="720" w:hanging="360"/>
      </w:pPr>
      <w:r w:rsidDel="00000000" w:rsidR="00000000" w:rsidRPr="00000000">
        <w:rPr>
          <w:b w:val="1"/>
          <w:rtl w:val="0"/>
        </w:rPr>
        <w:t xml:space="preserve">Using checklists</w:t>
      </w:r>
      <w:r w:rsidDel="00000000" w:rsidR="00000000" w:rsidRPr="00000000">
        <w:rPr>
          <w:rtl w:val="0"/>
        </w:rPr>
        <w:t xml:space="preserve">: Utilize a checklist specific to the application type to track needed materials.</w:t>
      </w:r>
    </w:p>
    <w:p w:rsidR="00000000" w:rsidDel="00000000" w:rsidP="00000000" w:rsidRDefault="00000000" w:rsidRPr="00000000" w14:paraId="00000831">
      <w:pPr>
        <w:numPr>
          <w:ilvl w:val="0"/>
          <w:numId w:val="67"/>
        </w:numPr>
        <w:spacing w:after="240" w:before="0" w:beforeAutospacing="0" w:lineRule="auto"/>
        <w:ind w:left="720" w:hanging="360"/>
      </w:pPr>
      <w:r w:rsidDel="00000000" w:rsidR="00000000" w:rsidRPr="00000000">
        <w:rPr>
          <w:b w:val="1"/>
          <w:rtl w:val="0"/>
        </w:rPr>
        <w:t xml:space="preserve">Seeking assistance</w:t>
      </w:r>
      <w:r w:rsidDel="00000000" w:rsidR="00000000" w:rsidRPr="00000000">
        <w:rPr>
          <w:rtl w:val="0"/>
        </w:rPr>
        <w:t xml:space="preserve">: Consider consulting an immigration attorney for guidance on complex cases.</w:t>
      </w:r>
    </w:p>
    <w:p w:rsidR="00000000" w:rsidDel="00000000" w:rsidP="00000000" w:rsidRDefault="00000000" w:rsidRPr="00000000" w14:paraId="00000832">
      <w:pPr>
        <w:spacing w:after="240" w:before="240" w:lineRule="auto"/>
        <w:rPr/>
      </w:pPr>
      <w:r w:rsidDel="00000000" w:rsidR="00000000" w:rsidRPr="00000000">
        <w:rPr>
          <w:rtl w:val="0"/>
        </w:rPr>
        <w:t xml:space="preserve">Inaccuracies or missing information can significantly extend processing time. The USCIS contact center can also provide updates or clarifications about the application process if needed, aiding in efficient submission.</w:t>
      </w:r>
    </w:p>
    <w:p w:rsidR="00000000" w:rsidDel="00000000" w:rsidP="00000000" w:rsidRDefault="00000000" w:rsidRPr="00000000" w14:paraId="00000833">
      <w:pPr>
        <w:pStyle w:val="Heading3"/>
        <w:keepNext w:val="0"/>
        <w:keepLines w:val="0"/>
        <w:spacing w:before="280" w:lineRule="auto"/>
        <w:rPr>
          <w:b w:val="1"/>
          <w:color w:val="000000"/>
          <w:sz w:val="26"/>
          <w:szCs w:val="26"/>
        </w:rPr>
      </w:pPr>
      <w:bookmarkStart w:colFirst="0" w:colLast="0" w:name="_ehe4usp2i7e6" w:id="521"/>
      <w:bookmarkEnd w:id="521"/>
      <w:r w:rsidDel="00000000" w:rsidR="00000000" w:rsidRPr="00000000">
        <w:rPr>
          <w:b w:val="1"/>
          <w:color w:val="000000"/>
          <w:sz w:val="26"/>
          <w:szCs w:val="26"/>
          <w:rtl w:val="0"/>
        </w:rPr>
        <w:t xml:space="preserve">Consideration of Premium Processing Services</w:t>
      </w:r>
    </w:p>
    <w:p w:rsidR="00000000" w:rsidDel="00000000" w:rsidP="00000000" w:rsidRDefault="00000000" w:rsidRPr="00000000" w14:paraId="00000834">
      <w:pPr>
        <w:spacing w:after="240" w:before="240" w:lineRule="auto"/>
        <w:rPr/>
      </w:pPr>
      <w:r w:rsidDel="00000000" w:rsidR="00000000" w:rsidRPr="00000000">
        <w:rPr>
          <w:rtl w:val="0"/>
        </w:rPr>
        <w:t xml:space="preserve">Premium processing is an expedited service offered by USCIS for certain applications, allowing for quicker decisions. This service can significantly reduce wait times, typically processing applications within 15 calendar days.</w:t>
      </w:r>
    </w:p>
    <w:p w:rsidR="00000000" w:rsidDel="00000000" w:rsidP="00000000" w:rsidRDefault="00000000" w:rsidRPr="00000000" w14:paraId="00000835">
      <w:pPr>
        <w:spacing w:after="240" w:before="240" w:lineRule="auto"/>
        <w:rPr/>
      </w:pPr>
      <w:r w:rsidDel="00000000" w:rsidR="00000000" w:rsidRPr="00000000">
        <w:rPr>
          <w:rtl w:val="0"/>
        </w:rPr>
        <w:t xml:space="preserve">Important points to consider:</w:t>
      </w:r>
    </w:p>
    <w:p w:rsidR="00000000" w:rsidDel="00000000" w:rsidP="00000000" w:rsidRDefault="00000000" w:rsidRPr="00000000" w14:paraId="00000836">
      <w:pPr>
        <w:numPr>
          <w:ilvl w:val="0"/>
          <w:numId w:val="99"/>
        </w:numPr>
        <w:spacing w:after="0" w:afterAutospacing="0" w:before="240" w:lineRule="auto"/>
        <w:ind w:left="720" w:hanging="360"/>
      </w:pPr>
      <w:r w:rsidDel="00000000" w:rsidR="00000000" w:rsidRPr="00000000">
        <w:rPr>
          <w:b w:val="1"/>
          <w:rtl w:val="0"/>
        </w:rPr>
        <w:t xml:space="preserve">Eligible applications</w:t>
      </w:r>
      <w:r w:rsidDel="00000000" w:rsidR="00000000" w:rsidRPr="00000000">
        <w:rPr>
          <w:rtl w:val="0"/>
        </w:rPr>
        <w:t xml:space="preserve">: Premium processing is available for certain visa categories, such as H-1B and L-1.</w:t>
      </w:r>
    </w:p>
    <w:p w:rsidR="00000000" w:rsidDel="00000000" w:rsidP="00000000" w:rsidRDefault="00000000" w:rsidRPr="00000000" w14:paraId="00000837">
      <w:pPr>
        <w:numPr>
          <w:ilvl w:val="0"/>
          <w:numId w:val="99"/>
        </w:numPr>
        <w:spacing w:after="0" w:afterAutospacing="0" w:before="0" w:beforeAutospacing="0" w:lineRule="auto"/>
        <w:ind w:left="720" w:hanging="360"/>
      </w:pPr>
      <w:r w:rsidDel="00000000" w:rsidR="00000000" w:rsidRPr="00000000">
        <w:rPr>
          <w:b w:val="1"/>
          <w:rtl w:val="0"/>
        </w:rPr>
        <w:t xml:space="preserve">Cost</w:t>
      </w:r>
      <w:r w:rsidDel="00000000" w:rsidR="00000000" w:rsidRPr="00000000">
        <w:rPr>
          <w:rtl w:val="0"/>
        </w:rPr>
        <w:t xml:space="preserve">: This service requires an additional fee, which should be factored into the decision.</w:t>
      </w:r>
    </w:p>
    <w:p w:rsidR="00000000" w:rsidDel="00000000" w:rsidP="00000000" w:rsidRDefault="00000000" w:rsidRPr="00000000" w14:paraId="00000838">
      <w:pPr>
        <w:numPr>
          <w:ilvl w:val="0"/>
          <w:numId w:val="99"/>
        </w:numPr>
        <w:spacing w:after="240" w:before="0" w:beforeAutospacing="0" w:lineRule="auto"/>
        <w:ind w:left="720" w:hanging="360"/>
      </w:pPr>
      <w:r w:rsidDel="00000000" w:rsidR="00000000" w:rsidRPr="00000000">
        <w:rPr>
          <w:b w:val="1"/>
          <w:rtl w:val="0"/>
        </w:rPr>
        <w:t xml:space="preserve">Benefits</w:t>
      </w:r>
      <w:r w:rsidDel="00000000" w:rsidR="00000000" w:rsidRPr="00000000">
        <w:rPr>
          <w:rtl w:val="0"/>
        </w:rPr>
        <w:t xml:space="preserve">: In addition to faster processing, premium processing provides the option to receive a refund if USCIS does not meet the expedited timeframe.</w:t>
      </w:r>
    </w:p>
    <w:p w:rsidR="00000000" w:rsidDel="00000000" w:rsidP="00000000" w:rsidRDefault="00000000" w:rsidRPr="00000000" w14:paraId="00000839">
      <w:pPr>
        <w:spacing w:after="240" w:before="240" w:lineRule="auto"/>
        <w:rPr/>
      </w:pPr>
      <w:r w:rsidDel="00000000" w:rsidR="00000000" w:rsidRPr="00000000">
        <w:rPr>
          <w:rtl w:val="0"/>
        </w:rPr>
        <w:t xml:space="preserve">Using premium processing can provide peace of mind and expedite urgent immigration needs, ensuring timely consideration of critical applications.</w:t>
      </w:r>
    </w:p>
    <w:p w:rsidR="00000000" w:rsidDel="00000000" w:rsidP="00000000" w:rsidRDefault="00000000" w:rsidRPr="00000000" w14:paraId="0000083A">
      <w:pPr>
        <w:spacing w:after="240" w:before="240" w:lineRule="auto"/>
        <w:rPr/>
      </w:pPr>
      <w:r w:rsidDel="00000000" w:rsidR="00000000" w:rsidRPr="00000000">
        <w:rPr>
          <w:rtl w:val="0"/>
        </w:rPr>
      </w:r>
    </w:p>
    <w:p w:rsidR="00000000" w:rsidDel="00000000" w:rsidP="00000000" w:rsidRDefault="00000000" w:rsidRPr="00000000" w14:paraId="0000083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3C">
      <w:pPr>
        <w:pStyle w:val="Heading1"/>
        <w:keepNext w:val="0"/>
        <w:keepLines w:val="0"/>
        <w:spacing w:before="480" w:lineRule="auto"/>
        <w:rPr>
          <w:sz w:val="46"/>
          <w:szCs w:val="46"/>
        </w:rPr>
      </w:pPr>
      <w:bookmarkStart w:colFirst="0" w:colLast="0" w:name="_581etvdzj8tj" w:id="522"/>
      <w:bookmarkEnd w:id="522"/>
      <w:r w:rsidDel="00000000" w:rsidR="00000000" w:rsidRPr="00000000">
        <w:rPr>
          <w:sz w:val="46"/>
          <w:szCs w:val="46"/>
          <w:rtl w:val="0"/>
        </w:rPr>
        <w:t xml:space="preserve">Correcting Mistakes on Immigration Forms: Next Steps</w:t>
      </w:r>
    </w:p>
    <w:p w:rsidR="00000000" w:rsidDel="00000000" w:rsidP="00000000" w:rsidRDefault="00000000" w:rsidRPr="00000000" w14:paraId="0000083D">
      <w:pPr>
        <w:spacing w:after="240" w:before="240" w:lineRule="auto"/>
        <w:rPr/>
      </w:pPr>
      <w:r w:rsidDel="00000000" w:rsidR="00000000" w:rsidRPr="00000000">
        <w:rPr>
          <w:rtl w:val="0"/>
        </w:rPr>
        <w:t xml:space="preserve">Mistakes on immigration forms can significantly impact an individual’s immigration journey. </w:t>
      </w:r>
      <w:r w:rsidDel="00000000" w:rsidR="00000000" w:rsidRPr="00000000">
        <w:rPr>
          <w:b w:val="1"/>
          <w:rtl w:val="0"/>
        </w:rPr>
        <w:t xml:space="preserve">Correcting errors promptly is crucial for maintaining the accuracy of the application and ensuring a smoother process with USCIS.</w:t>
      </w:r>
      <w:r w:rsidDel="00000000" w:rsidR="00000000" w:rsidRPr="00000000">
        <w:rPr>
          <w:rtl w:val="0"/>
        </w:rPr>
        <w:t xml:space="preserve"> When errors are identified, knowing the next steps can help mitigate potential delays or complications.</w:t>
      </w:r>
    </w:p>
    <w:p w:rsidR="00000000" w:rsidDel="00000000" w:rsidP="00000000" w:rsidRDefault="00000000" w:rsidRPr="00000000" w14:paraId="0000083E">
      <w:pPr>
        <w:spacing w:after="240" w:before="240" w:lineRule="auto"/>
        <w:rPr/>
      </w:pPr>
      <w:r w:rsidDel="00000000" w:rsidR="00000000" w:rsidRPr="00000000">
        <w:rPr/>
        <w:drawing>
          <wp:inline distB="114300" distT="114300" distL="114300" distR="114300">
            <wp:extent cx="5943600" cy="4064000"/>
            <wp:effectExtent b="0" l="0" r="0" t="0"/>
            <wp:docPr descr="A person sitting at a desk with a stack of immigration forms, using a pen to make corrections and filling out new forms" id="65" name="image59.jpg"/>
            <a:graphic>
              <a:graphicData uri="http://schemas.openxmlformats.org/drawingml/2006/picture">
                <pic:pic>
                  <pic:nvPicPr>
                    <pic:cNvPr descr="A person sitting at a desk with a stack of immigration forms, using a pen to make corrections and filling out new forms" id="0" name="image59.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F">
      <w:pPr>
        <w:spacing w:after="240" w:before="240" w:lineRule="auto"/>
        <w:rPr/>
      </w:pPr>
      <w:r w:rsidDel="00000000" w:rsidR="00000000" w:rsidRPr="00000000">
        <w:rPr>
          <w:rtl w:val="0"/>
        </w:rPr>
        <w:t xml:space="preserve">Individuals should first assess the nature of the mistake and determine whether it can be corrected on their own or requires formal notification to USCIS. For minor errors, such as typos, a simple amendment with a corrected document may suffice. More serious discrepancies, however, may necessitate a cover letter explaining the mistake and detailing the corrections made.</w:t>
      </w:r>
    </w:p>
    <w:p w:rsidR="00000000" w:rsidDel="00000000" w:rsidP="00000000" w:rsidRDefault="00000000" w:rsidRPr="00000000" w14:paraId="00000840">
      <w:pPr>
        <w:spacing w:after="240" w:before="240" w:lineRule="auto"/>
        <w:rPr/>
      </w:pPr>
      <w:r w:rsidDel="00000000" w:rsidR="00000000" w:rsidRPr="00000000">
        <w:rPr>
          <w:rtl w:val="0"/>
        </w:rPr>
        <w:t xml:space="preserve">Staying proactive in addressing these issues not only aids in reducing stress but also supports a successful outcome in the immigration process. Taking these corrective steps carefully will help maintain the integrity of the application, which is essential for moving forward with confidence.</w:t>
      </w:r>
    </w:p>
    <w:p w:rsidR="00000000" w:rsidDel="00000000" w:rsidP="00000000" w:rsidRDefault="00000000" w:rsidRPr="00000000" w14:paraId="00000841">
      <w:pPr>
        <w:pStyle w:val="Heading2"/>
        <w:keepNext w:val="0"/>
        <w:keepLines w:val="0"/>
        <w:spacing w:after="80" w:lineRule="auto"/>
        <w:rPr>
          <w:sz w:val="34"/>
          <w:szCs w:val="34"/>
        </w:rPr>
      </w:pPr>
      <w:bookmarkStart w:colFirst="0" w:colLast="0" w:name="_g0oztjictw9t" w:id="523"/>
      <w:bookmarkEnd w:id="523"/>
      <w:r w:rsidDel="00000000" w:rsidR="00000000" w:rsidRPr="00000000">
        <w:rPr>
          <w:sz w:val="34"/>
          <w:szCs w:val="34"/>
          <w:rtl w:val="0"/>
        </w:rPr>
        <w:t xml:space="preserve">Understanding the Importance of Accurate Immigration Documents</w:t>
      </w:r>
    </w:p>
    <w:p w:rsidR="00000000" w:rsidDel="00000000" w:rsidP="00000000" w:rsidRDefault="00000000" w:rsidRPr="00000000" w14:paraId="000008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t a desk surrounded by immigration forms, a computer, and a pen, carefully reviewing and making corrections to the documents" id="18" name="image9.jpg"/>
            <a:graphic>
              <a:graphicData uri="http://schemas.openxmlformats.org/drawingml/2006/picture">
                <pic:pic>
                  <pic:nvPicPr>
                    <pic:cNvPr descr="A person at a desk surrounded by immigration forms, a computer, and a pen, carefully reviewing and making corrections to the documents" id="0" name="image9.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3">
      <w:pPr>
        <w:spacing w:after="240" w:before="240" w:lineRule="auto"/>
        <w:rPr/>
      </w:pPr>
      <w:r w:rsidDel="00000000" w:rsidR="00000000" w:rsidRPr="00000000">
        <w:rPr>
          <w:rtl w:val="0"/>
        </w:rPr>
        <w:t xml:space="preserve">Accurate immigration documents are crucial for a successful application process. Mistakes can lead to serious repercussions, including application delays or denials. Awareness of common errors and the significance of prompt corrections can help applicants navigate this complex landscape effectively.</w:t>
      </w:r>
    </w:p>
    <w:p w:rsidR="00000000" w:rsidDel="00000000" w:rsidP="00000000" w:rsidRDefault="00000000" w:rsidRPr="00000000" w14:paraId="00000844">
      <w:pPr>
        <w:pStyle w:val="Heading3"/>
        <w:keepNext w:val="0"/>
        <w:keepLines w:val="0"/>
        <w:spacing w:before="280" w:lineRule="auto"/>
        <w:rPr>
          <w:b w:val="1"/>
          <w:color w:val="000000"/>
          <w:sz w:val="26"/>
          <w:szCs w:val="26"/>
        </w:rPr>
      </w:pPr>
      <w:bookmarkStart w:colFirst="0" w:colLast="0" w:name="_wnjic4cuqd41" w:id="524"/>
      <w:bookmarkEnd w:id="524"/>
      <w:r w:rsidDel="00000000" w:rsidR="00000000" w:rsidRPr="00000000">
        <w:rPr>
          <w:b w:val="1"/>
          <w:color w:val="000000"/>
          <w:sz w:val="26"/>
          <w:szCs w:val="26"/>
          <w:rtl w:val="0"/>
        </w:rPr>
        <w:t xml:space="preserve">Consequences of Incorrect Information</w:t>
      </w:r>
    </w:p>
    <w:p w:rsidR="00000000" w:rsidDel="00000000" w:rsidP="00000000" w:rsidRDefault="00000000" w:rsidRPr="00000000" w14:paraId="00000845">
      <w:pPr>
        <w:spacing w:after="240" w:before="240" w:lineRule="auto"/>
        <w:rPr/>
      </w:pPr>
      <w:r w:rsidDel="00000000" w:rsidR="00000000" w:rsidRPr="00000000">
        <w:rPr>
          <w:rtl w:val="0"/>
        </w:rPr>
        <w:t xml:space="preserve">Incorrect information on immigration forms can result in significant consequences. An applicant might face delays in processing, which can prolong their wait for a visa or residency status. In severe cases, inaccuracies can lead to application denial, forcing the individual to restart the process, incurring more time and expenses.</w:t>
      </w:r>
    </w:p>
    <w:p w:rsidR="00000000" w:rsidDel="00000000" w:rsidP="00000000" w:rsidRDefault="00000000" w:rsidRPr="00000000" w14:paraId="00000846">
      <w:pPr>
        <w:spacing w:after="240" w:before="240" w:lineRule="auto"/>
        <w:rPr/>
      </w:pPr>
      <w:r w:rsidDel="00000000" w:rsidR="00000000" w:rsidRPr="00000000">
        <w:rPr>
          <w:rtl w:val="0"/>
        </w:rPr>
        <w:t xml:space="preserve">Additionally, submitting false information, even unintentionally, may have legal implications, such as being barred from future immigration benefits. Understanding these consequences underscores the necessity of precision when completing immigration documents.</w:t>
      </w:r>
    </w:p>
    <w:p w:rsidR="00000000" w:rsidDel="00000000" w:rsidP="00000000" w:rsidRDefault="00000000" w:rsidRPr="00000000" w14:paraId="00000847">
      <w:pPr>
        <w:pStyle w:val="Heading3"/>
        <w:keepNext w:val="0"/>
        <w:keepLines w:val="0"/>
        <w:spacing w:before="280" w:lineRule="auto"/>
        <w:rPr>
          <w:b w:val="1"/>
          <w:color w:val="000000"/>
          <w:sz w:val="26"/>
          <w:szCs w:val="26"/>
        </w:rPr>
      </w:pPr>
      <w:bookmarkStart w:colFirst="0" w:colLast="0" w:name="_i6i3dxblca87" w:id="525"/>
      <w:bookmarkEnd w:id="525"/>
      <w:r w:rsidDel="00000000" w:rsidR="00000000" w:rsidRPr="00000000">
        <w:rPr>
          <w:b w:val="1"/>
          <w:color w:val="000000"/>
          <w:sz w:val="26"/>
          <w:szCs w:val="26"/>
          <w:rtl w:val="0"/>
        </w:rPr>
        <w:t xml:space="preserve">Common Mistakes on Immigration Forms</w:t>
      </w:r>
    </w:p>
    <w:p w:rsidR="00000000" w:rsidDel="00000000" w:rsidP="00000000" w:rsidRDefault="00000000" w:rsidRPr="00000000" w14:paraId="00000848">
      <w:pPr>
        <w:spacing w:after="240" w:before="240" w:lineRule="auto"/>
        <w:rPr/>
      </w:pPr>
      <w:r w:rsidDel="00000000" w:rsidR="00000000" w:rsidRPr="00000000">
        <w:rPr>
          <w:rtl w:val="0"/>
        </w:rPr>
        <w:t xml:space="preserve">Several frequent mistakes occur on immigration forms. These can include typographical errors, missing signatures, or incorrect dates. For example, entering the wrong Social Security number or failing to disclose essential information can easily render an application invalid.</w:t>
      </w:r>
    </w:p>
    <w:p w:rsidR="00000000" w:rsidDel="00000000" w:rsidP="00000000" w:rsidRDefault="00000000" w:rsidRPr="00000000" w14:paraId="00000849">
      <w:pPr>
        <w:spacing w:after="240" w:before="240" w:lineRule="auto"/>
        <w:rPr/>
      </w:pPr>
      <w:r w:rsidDel="00000000" w:rsidR="00000000" w:rsidRPr="00000000">
        <w:rPr>
          <w:rtl w:val="0"/>
        </w:rPr>
        <w:t xml:space="preserve">Another common error is misunderstanding the questions posed on the forms, leading to incomplete or misleading answers. Applicants must carefully review their documents to ensure that all information is accurate, complete, and clearly presented.</w:t>
      </w:r>
    </w:p>
    <w:p w:rsidR="00000000" w:rsidDel="00000000" w:rsidP="00000000" w:rsidRDefault="00000000" w:rsidRPr="00000000" w14:paraId="0000084A">
      <w:pPr>
        <w:pStyle w:val="Heading3"/>
        <w:keepNext w:val="0"/>
        <w:keepLines w:val="0"/>
        <w:spacing w:before="280" w:lineRule="auto"/>
        <w:rPr>
          <w:b w:val="1"/>
          <w:color w:val="000000"/>
          <w:sz w:val="26"/>
          <w:szCs w:val="26"/>
        </w:rPr>
      </w:pPr>
      <w:bookmarkStart w:colFirst="0" w:colLast="0" w:name="_n0jxlwrq71q1" w:id="526"/>
      <w:bookmarkEnd w:id="526"/>
      <w:r w:rsidDel="00000000" w:rsidR="00000000" w:rsidRPr="00000000">
        <w:rPr>
          <w:b w:val="1"/>
          <w:color w:val="000000"/>
          <w:sz w:val="26"/>
          <w:szCs w:val="26"/>
          <w:rtl w:val="0"/>
        </w:rPr>
        <w:t xml:space="preserve">Importance of Timely Corrections</w:t>
      </w:r>
    </w:p>
    <w:p w:rsidR="00000000" w:rsidDel="00000000" w:rsidP="00000000" w:rsidRDefault="00000000" w:rsidRPr="00000000" w14:paraId="0000084B">
      <w:pPr>
        <w:spacing w:after="240" w:before="240" w:lineRule="auto"/>
        <w:rPr/>
      </w:pPr>
      <w:r w:rsidDel="00000000" w:rsidR="00000000" w:rsidRPr="00000000">
        <w:rPr>
          <w:rtl w:val="0"/>
        </w:rPr>
        <w:t xml:space="preserve">Timely corrections to immigration forms are vital for maintaining the integrity of an application. If an applicant realizes a mistake after submission, addressing it as promptly as possible can prevent complications. Many immigration processes allow for amendments, but deadlines are often strict.</w:t>
      </w:r>
    </w:p>
    <w:p w:rsidR="00000000" w:rsidDel="00000000" w:rsidP="00000000" w:rsidRDefault="00000000" w:rsidRPr="00000000" w14:paraId="0000084C">
      <w:pPr>
        <w:spacing w:after="240" w:before="240" w:lineRule="auto"/>
        <w:rPr/>
      </w:pPr>
      <w:r w:rsidDel="00000000" w:rsidR="00000000" w:rsidRPr="00000000">
        <w:rPr>
          <w:rtl w:val="0"/>
        </w:rPr>
        <w:t xml:space="preserve">Failing to correct errors quickly might lead to missed opportunities or unnecessary complications. Applicants should remain proactive, reviewing their documents thoroughly before submission and following up immediately if they notice any inaccuracies later.</w:t>
      </w:r>
    </w:p>
    <w:p w:rsidR="00000000" w:rsidDel="00000000" w:rsidP="00000000" w:rsidRDefault="00000000" w:rsidRPr="00000000" w14:paraId="0000084D">
      <w:pPr>
        <w:pStyle w:val="Heading2"/>
        <w:keepNext w:val="0"/>
        <w:keepLines w:val="0"/>
        <w:spacing w:after="80" w:lineRule="auto"/>
        <w:rPr>
          <w:sz w:val="34"/>
          <w:szCs w:val="34"/>
        </w:rPr>
      </w:pPr>
      <w:bookmarkStart w:colFirst="0" w:colLast="0" w:name="_t7bsbl4ckock" w:id="527"/>
      <w:bookmarkEnd w:id="527"/>
      <w:r w:rsidDel="00000000" w:rsidR="00000000" w:rsidRPr="00000000">
        <w:rPr>
          <w:sz w:val="34"/>
          <w:szCs w:val="34"/>
          <w:rtl w:val="0"/>
        </w:rPr>
        <w:t xml:space="preserve">How to Correct Errors on Various Immigration Forms</w:t>
      </w:r>
    </w:p>
    <w:p w:rsidR="00000000" w:rsidDel="00000000" w:rsidP="00000000" w:rsidRDefault="00000000" w:rsidRPr="00000000" w14:paraId="0000084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various immigration forms, a pen, and an eraser. A person is carefully correcting errors on the forms" id="27" name="image49.jpg"/>
            <a:graphic>
              <a:graphicData uri="http://schemas.openxmlformats.org/drawingml/2006/picture">
                <pic:pic>
                  <pic:nvPicPr>
                    <pic:cNvPr descr="A desk with various immigration forms, a pen, and an eraser. A person is carefully correcting errors on the forms" id="0" name="image49.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F">
      <w:pPr>
        <w:spacing w:after="240" w:before="240" w:lineRule="auto"/>
        <w:rPr/>
      </w:pPr>
      <w:r w:rsidDel="00000000" w:rsidR="00000000" w:rsidRPr="00000000">
        <w:rPr>
          <w:rtl w:val="0"/>
        </w:rPr>
        <w:t xml:space="preserve">Mistakes on immigration forms can lead to delays or complications in the application process. It is essential to understand how to correct these errors promptly and accurately on different types of forms.</w:t>
      </w:r>
    </w:p>
    <w:p w:rsidR="00000000" w:rsidDel="00000000" w:rsidP="00000000" w:rsidRDefault="00000000" w:rsidRPr="00000000" w14:paraId="00000850">
      <w:pPr>
        <w:pStyle w:val="Heading3"/>
        <w:keepNext w:val="0"/>
        <w:keepLines w:val="0"/>
        <w:spacing w:before="280" w:lineRule="auto"/>
        <w:rPr>
          <w:b w:val="1"/>
          <w:color w:val="000000"/>
          <w:sz w:val="26"/>
          <w:szCs w:val="26"/>
        </w:rPr>
      </w:pPr>
      <w:bookmarkStart w:colFirst="0" w:colLast="0" w:name="_pxeiqmf06fpo" w:id="528"/>
      <w:bookmarkEnd w:id="528"/>
      <w:r w:rsidDel="00000000" w:rsidR="00000000" w:rsidRPr="00000000">
        <w:rPr>
          <w:b w:val="1"/>
          <w:color w:val="000000"/>
          <w:sz w:val="26"/>
          <w:szCs w:val="26"/>
          <w:rtl w:val="0"/>
        </w:rPr>
        <w:t xml:space="preserve">Amending Personal Information on Form I-90</w:t>
      </w:r>
    </w:p>
    <w:p w:rsidR="00000000" w:rsidDel="00000000" w:rsidP="00000000" w:rsidRDefault="00000000" w:rsidRPr="00000000" w14:paraId="00000851">
      <w:pPr>
        <w:spacing w:after="240" w:before="240" w:lineRule="auto"/>
        <w:rPr/>
      </w:pPr>
      <w:r w:rsidDel="00000000" w:rsidR="00000000" w:rsidRPr="00000000">
        <w:rPr>
          <w:rtl w:val="0"/>
        </w:rPr>
        <w:t xml:space="preserve">Corrections to personal information on Form I-90, the Application to Replace Permanent Resident Card, can be made either during the application process or after the card has been issued. If a mistake is found before submission, it is recommended to cross out the incorrect information and enter the correct data clearly.</w:t>
      </w:r>
    </w:p>
    <w:p w:rsidR="00000000" w:rsidDel="00000000" w:rsidP="00000000" w:rsidRDefault="00000000" w:rsidRPr="00000000" w14:paraId="00000852">
      <w:pPr>
        <w:spacing w:after="240" w:before="240" w:lineRule="auto"/>
        <w:rPr/>
      </w:pPr>
      <w:r w:rsidDel="00000000" w:rsidR="00000000" w:rsidRPr="00000000">
        <w:rPr>
          <w:rtl w:val="0"/>
        </w:rPr>
        <w:t xml:space="preserve">If the form is already submitted, individuals must notify USCIS. This can be done by mailing a letter to the service center handling the application. The letter should include the applicant's name, A-number, and the details of the error. When applicable, provide supporting documentation.</w:t>
      </w:r>
    </w:p>
    <w:p w:rsidR="00000000" w:rsidDel="00000000" w:rsidP="00000000" w:rsidRDefault="00000000" w:rsidRPr="00000000" w14:paraId="00000853">
      <w:pPr>
        <w:pStyle w:val="Heading3"/>
        <w:keepNext w:val="0"/>
        <w:keepLines w:val="0"/>
        <w:spacing w:before="280" w:lineRule="auto"/>
        <w:rPr>
          <w:b w:val="1"/>
          <w:color w:val="000000"/>
          <w:sz w:val="26"/>
          <w:szCs w:val="26"/>
        </w:rPr>
      </w:pPr>
      <w:bookmarkStart w:colFirst="0" w:colLast="0" w:name="_ovz5rof7libg" w:id="529"/>
      <w:bookmarkEnd w:id="529"/>
      <w:r w:rsidDel="00000000" w:rsidR="00000000" w:rsidRPr="00000000">
        <w:rPr>
          <w:b w:val="1"/>
          <w:color w:val="000000"/>
          <w:sz w:val="26"/>
          <w:szCs w:val="26"/>
          <w:rtl w:val="0"/>
        </w:rPr>
        <w:t xml:space="preserve">Errors on Employment Authorization Document (Form I-765)</w:t>
      </w:r>
    </w:p>
    <w:p w:rsidR="00000000" w:rsidDel="00000000" w:rsidP="00000000" w:rsidRDefault="00000000" w:rsidRPr="00000000" w14:paraId="00000854">
      <w:pPr>
        <w:spacing w:after="240" w:before="240" w:lineRule="auto"/>
        <w:rPr/>
      </w:pPr>
      <w:r w:rsidDel="00000000" w:rsidR="00000000" w:rsidRPr="00000000">
        <w:rPr>
          <w:rtl w:val="0"/>
        </w:rPr>
        <w:t xml:space="preserve">For Form I-765, which is used to apply for an Employment Authorization Document (EAD), correcting errors should be done carefully. If the EAD has not yet been issued, applicants can simply amend the information on the original form and resubmit it.</w:t>
      </w:r>
    </w:p>
    <w:p w:rsidR="00000000" w:rsidDel="00000000" w:rsidP="00000000" w:rsidRDefault="00000000" w:rsidRPr="00000000" w14:paraId="00000855">
      <w:pPr>
        <w:spacing w:after="240" w:before="240" w:lineRule="auto"/>
        <w:rPr/>
      </w:pPr>
      <w:r w:rsidDel="00000000" w:rsidR="00000000" w:rsidRPr="00000000">
        <w:rPr>
          <w:rtl w:val="0"/>
        </w:rPr>
        <w:t xml:space="preserve">If the EAD has already been issued, a correction request must be submitted separately. This request should include the original application, a copy of the EAD, and a written explanation of the mistake. It is advisable to send these documents through a trackable mailing service.</w:t>
      </w:r>
    </w:p>
    <w:p w:rsidR="00000000" w:rsidDel="00000000" w:rsidP="00000000" w:rsidRDefault="00000000" w:rsidRPr="00000000" w14:paraId="00000856">
      <w:pPr>
        <w:pStyle w:val="Heading3"/>
        <w:keepNext w:val="0"/>
        <w:keepLines w:val="0"/>
        <w:spacing w:before="280" w:lineRule="auto"/>
        <w:rPr>
          <w:b w:val="1"/>
          <w:color w:val="000000"/>
          <w:sz w:val="26"/>
          <w:szCs w:val="26"/>
        </w:rPr>
      </w:pPr>
      <w:bookmarkStart w:colFirst="0" w:colLast="0" w:name="_apdmgyy2iftp" w:id="530"/>
      <w:bookmarkEnd w:id="530"/>
      <w:r w:rsidDel="00000000" w:rsidR="00000000" w:rsidRPr="00000000">
        <w:rPr>
          <w:b w:val="1"/>
          <w:color w:val="000000"/>
          <w:sz w:val="26"/>
          <w:szCs w:val="26"/>
          <w:rtl w:val="0"/>
        </w:rPr>
        <w:t xml:space="preserve">Updating Biographic Information on Green Card Applications</w:t>
      </w:r>
    </w:p>
    <w:p w:rsidR="00000000" w:rsidDel="00000000" w:rsidP="00000000" w:rsidRDefault="00000000" w:rsidRPr="00000000" w14:paraId="00000857">
      <w:pPr>
        <w:spacing w:after="240" w:before="240" w:lineRule="auto"/>
        <w:rPr/>
      </w:pPr>
      <w:r w:rsidDel="00000000" w:rsidR="00000000" w:rsidRPr="00000000">
        <w:rPr>
          <w:rtl w:val="0"/>
        </w:rPr>
        <w:t xml:space="preserve">When updating biographic information on Green Card applications, it is crucial to follow specific steps. Changes such as name, address, or marital status need prompt correction. Applicants can submit a new Form I-485 or write to the USCIS office where the case is pending.</w:t>
      </w:r>
    </w:p>
    <w:p w:rsidR="00000000" w:rsidDel="00000000" w:rsidP="00000000" w:rsidRDefault="00000000" w:rsidRPr="00000000" w14:paraId="00000858">
      <w:pPr>
        <w:spacing w:after="240" w:before="240" w:lineRule="auto"/>
        <w:rPr/>
      </w:pPr>
      <w:r w:rsidDel="00000000" w:rsidR="00000000" w:rsidRPr="00000000">
        <w:rPr>
          <w:rtl w:val="0"/>
        </w:rPr>
        <w:t xml:space="preserve">The request should detail the changes, supported by legal documents like marriage certificates or court orders. Ensuring that all information is accurate can help avoid potential delays in receiving the Green Card.</w:t>
      </w:r>
    </w:p>
    <w:p w:rsidR="00000000" w:rsidDel="00000000" w:rsidP="00000000" w:rsidRDefault="00000000" w:rsidRPr="00000000" w14:paraId="00000859">
      <w:pPr>
        <w:pStyle w:val="Heading3"/>
        <w:keepNext w:val="0"/>
        <w:keepLines w:val="0"/>
        <w:spacing w:before="280" w:lineRule="auto"/>
        <w:rPr>
          <w:b w:val="1"/>
          <w:color w:val="000000"/>
          <w:sz w:val="26"/>
          <w:szCs w:val="26"/>
        </w:rPr>
      </w:pPr>
      <w:bookmarkStart w:colFirst="0" w:colLast="0" w:name="_h8v51xosrqsz" w:id="531"/>
      <w:bookmarkEnd w:id="531"/>
      <w:r w:rsidDel="00000000" w:rsidR="00000000" w:rsidRPr="00000000">
        <w:rPr>
          <w:b w:val="1"/>
          <w:color w:val="000000"/>
          <w:sz w:val="26"/>
          <w:szCs w:val="26"/>
          <w:rtl w:val="0"/>
        </w:rPr>
        <w:t xml:space="preserve">Correcting Typographical Mistakes on Form N-565</w:t>
      </w:r>
    </w:p>
    <w:p w:rsidR="00000000" w:rsidDel="00000000" w:rsidP="00000000" w:rsidRDefault="00000000" w:rsidRPr="00000000" w14:paraId="0000085A">
      <w:pPr>
        <w:spacing w:after="240" w:before="240" w:lineRule="auto"/>
        <w:rPr/>
      </w:pPr>
      <w:r w:rsidDel="00000000" w:rsidR="00000000" w:rsidRPr="00000000">
        <w:rPr>
          <w:rtl w:val="0"/>
        </w:rPr>
        <w:t xml:space="preserve">Form N-565 is used to apply for a replacement or a new Certificate of Naturalization. If typographical errors are found, the correction process is straightforward. Applicants must fill out a new Form N-565, clearly indicating the mistakes and the correct information.</w:t>
      </w:r>
    </w:p>
    <w:p w:rsidR="00000000" w:rsidDel="00000000" w:rsidP="00000000" w:rsidRDefault="00000000" w:rsidRPr="00000000" w14:paraId="0000085B">
      <w:pPr>
        <w:spacing w:after="240" w:before="240" w:lineRule="auto"/>
        <w:rPr/>
      </w:pPr>
      <w:r w:rsidDel="00000000" w:rsidR="00000000" w:rsidRPr="00000000">
        <w:rPr>
          <w:rtl w:val="0"/>
        </w:rPr>
        <w:t xml:space="preserve">In the cover letter accompanying the new form, it is advisable to describe the errors and request the corrections explicitly. USCIS typically processes these requests without significant delay if all documentation is accurate and submitted correctly.</w:t>
      </w:r>
    </w:p>
    <w:p w:rsidR="00000000" w:rsidDel="00000000" w:rsidP="00000000" w:rsidRDefault="00000000" w:rsidRPr="00000000" w14:paraId="0000085C">
      <w:pPr>
        <w:pStyle w:val="Heading2"/>
        <w:keepNext w:val="0"/>
        <w:keepLines w:val="0"/>
        <w:spacing w:after="80" w:lineRule="auto"/>
        <w:rPr>
          <w:sz w:val="34"/>
          <w:szCs w:val="34"/>
        </w:rPr>
      </w:pPr>
      <w:bookmarkStart w:colFirst="0" w:colLast="0" w:name="_l640cn1all63" w:id="532"/>
      <w:bookmarkEnd w:id="532"/>
      <w:r w:rsidDel="00000000" w:rsidR="00000000" w:rsidRPr="00000000">
        <w:rPr>
          <w:sz w:val="34"/>
          <w:szCs w:val="34"/>
          <w:rtl w:val="0"/>
        </w:rPr>
        <w:t xml:space="preserve">Steps to Take After Noticing an Error</w:t>
      </w:r>
    </w:p>
    <w:p w:rsidR="00000000" w:rsidDel="00000000" w:rsidP="00000000" w:rsidRDefault="00000000" w:rsidRPr="00000000" w14:paraId="0000085D">
      <w:pPr>
        <w:spacing w:after="240" w:before="240" w:lineRule="auto"/>
        <w:rPr/>
      </w:pPr>
      <w:r w:rsidDel="00000000" w:rsidR="00000000" w:rsidRPr="00000000">
        <w:rPr>
          <w:rtl w:val="0"/>
        </w:rPr>
        <w:t xml:space="preserve">Upon discovering an error on an immigration form, it is crucial to act promptly and methodically. The following steps will help navigate the process of correcting mistakes and ensure that the necessary actions are taken.</w:t>
      </w:r>
    </w:p>
    <w:p w:rsidR="00000000" w:rsidDel="00000000" w:rsidP="00000000" w:rsidRDefault="00000000" w:rsidRPr="00000000" w14:paraId="0000085E">
      <w:pPr>
        <w:pStyle w:val="Heading3"/>
        <w:keepNext w:val="0"/>
        <w:keepLines w:val="0"/>
        <w:spacing w:before="280" w:lineRule="auto"/>
        <w:rPr>
          <w:b w:val="1"/>
          <w:color w:val="000000"/>
          <w:sz w:val="26"/>
          <w:szCs w:val="26"/>
        </w:rPr>
      </w:pPr>
      <w:bookmarkStart w:colFirst="0" w:colLast="0" w:name="_a6l1eivu6kr" w:id="533"/>
      <w:bookmarkEnd w:id="533"/>
      <w:r w:rsidDel="00000000" w:rsidR="00000000" w:rsidRPr="00000000">
        <w:rPr>
          <w:b w:val="1"/>
          <w:color w:val="000000"/>
          <w:sz w:val="26"/>
          <w:szCs w:val="26"/>
          <w:rtl w:val="0"/>
        </w:rPr>
        <w:t xml:space="preserve">Contacting USCIS Contact Center</w:t>
      </w:r>
    </w:p>
    <w:p w:rsidR="00000000" w:rsidDel="00000000" w:rsidP="00000000" w:rsidRDefault="00000000" w:rsidRPr="00000000" w14:paraId="0000085F">
      <w:pPr>
        <w:spacing w:after="240" w:before="240" w:lineRule="auto"/>
        <w:rPr/>
      </w:pPr>
      <w:r w:rsidDel="00000000" w:rsidR="00000000" w:rsidRPr="00000000">
        <w:rPr>
          <w:rtl w:val="0"/>
        </w:rPr>
        <w:t xml:space="preserve">The first step is to reach out to the USCIS Contact Center. This can provide immediate guidance on the specific error. He or she should have details ready, including their receipt number and personal information.</w:t>
      </w:r>
    </w:p>
    <w:p w:rsidR="00000000" w:rsidDel="00000000" w:rsidP="00000000" w:rsidRDefault="00000000" w:rsidRPr="00000000" w14:paraId="00000860">
      <w:pPr>
        <w:spacing w:after="240" w:before="240" w:lineRule="auto"/>
        <w:rPr/>
      </w:pPr>
      <w:r w:rsidDel="00000000" w:rsidR="00000000" w:rsidRPr="00000000">
        <w:rPr>
          <w:rtl w:val="0"/>
        </w:rPr>
        <w:t xml:space="preserve">During the call, the individual can clarify what steps they need to take next. The representative may provide instructions specific to the type of application and error involved. In some cases, they might advise on whether the correction can be made online or if further documentation is needed.</w:t>
      </w:r>
    </w:p>
    <w:p w:rsidR="00000000" w:rsidDel="00000000" w:rsidP="00000000" w:rsidRDefault="00000000" w:rsidRPr="00000000" w14:paraId="00000861">
      <w:pPr>
        <w:pStyle w:val="Heading3"/>
        <w:keepNext w:val="0"/>
        <w:keepLines w:val="0"/>
        <w:spacing w:before="280" w:lineRule="auto"/>
        <w:rPr>
          <w:b w:val="1"/>
          <w:color w:val="000000"/>
          <w:sz w:val="26"/>
          <w:szCs w:val="26"/>
        </w:rPr>
      </w:pPr>
      <w:bookmarkStart w:colFirst="0" w:colLast="0" w:name="_1nndnf99fot" w:id="534"/>
      <w:bookmarkEnd w:id="534"/>
      <w:r w:rsidDel="00000000" w:rsidR="00000000" w:rsidRPr="00000000">
        <w:rPr>
          <w:b w:val="1"/>
          <w:color w:val="000000"/>
          <w:sz w:val="26"/>
          <w:szCs w:val="26"/>
          <w:rtl w:val="0"/>
        </w:rPr>
        <w:t xml:space="preserve">Submitting Service Requests for USCIS Error</w:t>
      </w:r>
    </w:p>
    <w:p w:rsidR="00000000" w:rsidDel="00000000" w:rsidP="00000000" w:rsidRDefault="00000000" w:rsidRPr="00000000" w14:paraId="00000862">
      <w:pPr>
        <w:spacing w:after="240" w:before="240" w:lineRule="auto"/>
        <w:rPr/>
      </w:pPr>
      <w:r w:rsidDel="00000000" w:rsidR="00000000" w:rsidRPr="00000000">
        <w:rPr>
          <w:rtl w:val="0"/>
        </w:rPr>
        <w:t xml:space="preserve">If the error is due to a mistake made by USCIS, submitting a service request may be necessary. This can usually be done through the USCIS online portal or by calling the Contact Center.</w:t>
      </w:r>
    </w:p>
    <w:p w:rsidR="00000000" w:rsidDel="00000000" w:rsidP="00000000" w:rsidRDefault="00000000" w:rsidRPr="00000000" w14:paraId="00000863">
      <w:pPr>
        <w:spacing w:after="240" w:before="240" w:lineRule="auto"/>
        <w:rPr/>
      </w:pPr>
      <w:r w:rsidDel="00000000" w:rsidR="00000000" w:rsidRPr="00000000">
        <w:rPr>
          <w:rtl w:val="0"/>
        </w:rPr>
        <w:t xml:space="preserve">When submitting a service request, he or she should include a description of the error and any relevant information. This may also require the submission of supporting documentation that illustrates the mistake. Processing times can vary, so it's vital to retain confirmation of the request for follow-up purposes.</w:t>
      </w:r>
    </w:p>
    <w:p w:rsidR="00000000" w:rsidDel="00000000" w:rsidP="00000000" w:rsidRDefault="00000000" w:rsidRPr="00000000" w14:paraId="00000864">
      <w:pPr>
        <w:pStyle w:val="Heading3"/>
        <w:keepNext w:val="0"/>
        <w:keepLines w:val="0"/>
        <w:spacing w:before="280" w:lineRule="auto"/>
        <w:rPr>
          <w:b w:val="1"/>
          <w:color w:val="000000"/>
          <w:sz w:val="26"/>
          <w:szCs w:val="26"/>
        </w:rPr>
      </w:pPr>
      <w:bookmarkStart w:colFirst="0" w:colLast="0" w:name="_atj5ipmlw4p8" w:id="535"/>
      <w:bookmarkEnd w:id="535"/>
      <w:r w:rsidDel="00000000" w:rsidR="00000000" w:rsidRPr="00000000">
        <w:rPr>
          <w:b w:val="1"/>
          <w:color w:val="000000"/>
          <w:sz w:val="26"/>
          <w:szCs w:val="26"/>
          <w:rtl w:val="0"/>
        </w:rPr>
        <w:t xml:space="preserve">Filing for Document Corrections</w:t>
      </w:r>
    </w:p>
    <w:p w:rsidR="00000000" w:rsidDel="00000000" w:rsidP="00000000" w:rsidRDefault="00000000" w:rsidRPr="00000000" w14:paraId="00000865">
      <w:pPr>
        <w:spacing w:after="240" w:before="240" w:lineRule="auto"/>
        <w:rPr/>
      </w:pPr>
      <w:r w:rsidDel="00000000" w:rsidR="00000000" w:rsidRPr="00000000">
        <w:rPr>
          <w:rtl w:val="0"/>
        </w:rPr>
        <w:t xml:space="preserve">Filing for document corrections is another key step. If the individual needs to correct personal information, they may be required to submit a Form I-824, Application for Action on an Approved Application or Petition.</w:t>
      </w:r>
    </w:p>
    <w:p w:rsidR="00000000" w:rsidDel="00000000" w:rsidP="00000000" w:rsidRDefault="00000000" w:rsidRPr="00000000" w14:paraId="00000866">
      <w:pPr>
        <w:spacing w:after="240" w:before="240" w:lineRule="auto"/>
        <w:rPr/>
      </w:pPr>
      <w:r w:rsidDel="00000000" w:rsidR="00000000" w:rsidRPr="00000000">
        <w:rPr>
          <w:rtl w:val="0"/>
        </w:rPr>
        <w:t xml:space="preserve">This process often involves submitting a written explanation detailing the error. He or she should also include any necessary supporting documentation to support the correction. Be mindful of potential filing fees, as these may apply depending on the nature of the request.</w:t>
      </w:r>
    </w:p>
    <w:p w:rsidR="00000000" w:rsidDel="00000000" w:rsidP="00000000" w:rsidRDefault="00000000" w:rsidRPr="00000000" w14:paraId="00000867">
      <w:pPr>
        <w:pStyle w:val="Heading3"/>
        <w:keepNext w:val="0"/>
        <w:keepLines w:val="0"/>
        <w:spacing w:before="280" w:lineRule="auto"/>
        <w:rPr>
          <w:b w:val="1"/>
          <w:color w:val="000000"/>
          <w:sz w:val="26"/>
          <w:szCs w:val="26"/>
        </w:rPr>
      </w:pPr>
      <w:bookmarkStart w:colFirst="0" w:colLast="0" w:name="_cuwh0igddry9" w:id="536"/>
      <w:bookmarkEnd w:id="536"/>
      <w:r w:rsidDel="00000000" w:rsidR="00000000" w:rsidRPr="00000000">
        <w:rPr>
          <w:b w:val="1"/>
          <w:color w:val="000000"/>
          <w:sz w:val="26"/>
          <w:szCs w:val="26"/>
          <w:rtl w:val="0"/>
        </w:rPr>
        <w:t xml:space="preserve">Legal Considerations and Consulting an Immigration Attorney</w:t>
      </w:r>
    </w:p>
    <w:p w:rsidR="00000000" w:rsidDel="00000000" w:rsidP="00000000" w:rsidRDefault="00000000" w:rsidRPr="00000000" w14:paraId="00000868">
      <w:pPr>
        <w:spacing w:after="240" w:before="240" w:lineRule="auto"/>
        <w:rPr/>
      </w:pPr>
      <w:r w:rsidDel="00000000" w:rsidR="00000000" w:rsidRPr="00000000">
        <w:rPr>
          <w:rtl w:val="0"/>
        </w:rPr>
        <w:t xml:space="preserve">Considering legal implications can provide clarity and direction. If the error could affect the individual’s immigration status or application, consulting an immigration attorney is advisable.</w:t>
      </w:r>
    </w:p>
    <w:p w:rsidR="00000000" w:rsidDel="00000000" w:rsidP="00000000" w:rsidRDefault="00000000" w:rsidRPr="00000000" w14:paraId="00000869">
      <w:pPr>
        <w:spacing w:after="240" w:before="240" w:lineRule="auto"/>
        <w:rPr/>
      </w:pPr>
      <w:r w:rsidDel="00000000" w:rsidR="00000000" w:rsidRPr="00000000">
        <w:rPr>
          <w:rtl w:val="0"/>
        </w:rPr>
        <w:t xml:space="preserve">An attorney can offer valuable insights into the implications of the error and the correction process. They may recommend specific steps tailored to the individual’s case. It's important to ensure that any communication and filings are accurate to avoid further complications. An immigration attorney can also help with gathering appropriate supporting documentation and preparing a written explanation if needed.</w:t>
      </w:r>
    </w:p>
    <w:p w:rsidR="00000000" w:rsidDel="00000000" w:rsidP="00000000" w:rsidRDefault="00000000" w:rsidRPr="00000000" w14:paraId="0000086A">
      <w:pPr>
        <w:pStyle w:val="Heading2"/>
        <w:keepNext w:val="0"/>
        <w:keepLines w:val="0"/>
        <w:spacing w:after="80" w:lineRule="auto"/>
        <w:rPr>
          <w:sz w:val="34"/>
          <w:szCs w:val="34"/>
        </w:rPr>
      </w:pPr>
      <w:bookmarkStart w:colFirst="0" w:colLast="0" w:name="_qhj1txklvcwl" w:id="537"/>
      <w:bookmarkEnd w:id="537"/>
      <w:r w:rsidDel="00000000" w:rsidR="00000000" w:rsidRPr="00000000">
        <w:rPr>
          <w:sz w:val="34"/>
          <w:szCs w:val="34"/>
          <w:rtl w:val="0"/>
        </w:rPr>
        <w:t xml:space="preserve">Navigating Corrections Related to Specific Circumstances</w:t>
      </w:r>
    </w:p>
    <w:p w:rsidR="00000000" w:rsidDel="00000000" w:rsidP="00000000" w:rsidRDefault="00000000" w:rsidRPr="00000000" w14:paraId="0000086B">
      <w:pPr>
        <w:spacing w:after="240" w:before="240" w:lineRule="auto"/>
        <w:rPr/>
      </w:pPr>
      <w:r w:rsidDel="00000000" w:rsidR="00000000" w:rsidRPr="00000000">
        <w:rPr>
          <w:rtl w:val="0"/>
        </w:rPr>
        <w:t xml:space="preserve">Correcting immigration forms can vary significantly based on individual circumstances. Specific situations, such as name changes, lost documents, or adjustments for asylum seekers, require tailored approaches to ensure compliance and accuracy.</w:t>
      </w:r>
    </w:p>
    <w:p w:rsidR="00000000" w:rsidDel="00000000" w:rsidP="00000000" w:rsidRDefault="00000000" w:rsidRPr="00000000" w14:paraId="0000086C">
      <w:pPr>
        <w:pStyle w:val="Heading3"/>
        <w:keepNext w:val="0"/>
        <w:keepLines w:val="0"/>
        <w:spacing w:before="280" w:lineRule="auto"/>
        <w:rPr>
          <w:b w:val="1"/>
          <w:color w:val="000000"/>
          <w:sz w:val="26"/>
          <w:szCs w:val="26"/>
        </w:rPr>
      </w:pPr>
      <w:bookmarkStart w:colFirst="0" w:colLast="0" w:name="_pwdbltf1wjrf" w:id="538"/>
      <w:bookmarkEnd w:id="538"/>
      <w:r w:rsidDel="00000000" w:rsidR="00000000" w:rsidRPr="00000000">
        <w:rPr>
          <w:b w:val="1"/>
          <w:color w:val="000000"/>
          <w:sz w:val="26"/>
          <w:szCs w:val="26"/>
          <w:rtl w:val="0"/>
        </w:rPr>
        <w:t xml:space="preserve">Handling a Name Change and Gender Marker Update</w:t>
      </w:r>
    </w:p>
    <w:p w:rsidR="00000000" w:rsidDel="00000000" w:rsidP="00000000" w:rsidRDefault="00000000" w:rsidRPr="00000000" w14:paraId="0000086D">
      <w:pPr>
        <w:spacing w:after="240" w:before="240" w:lineRule="auto"/>
        <w:rPr/>
      </w:pPr>
      <w:r w:rsidDel="00000000" w:rsidR="00000000" w:rsidRPr="00000000">
        <w:rPr>
          <w:rtl w:val="0"/>
        </w:rPr>
        <w:t xml:space="preserve">When an individual undergoes a name change, it is crucial to update all immigration documents. This includes any forms submitted, as well as identification like </w:t>
      </w:r>
      <w:r w:rsidDel="00000000" w:rsidR="00000000" w:rsidRPr="00000000">
        <w:rPr>
          <w:b w:val="1"/>
          <w:rtl w:val="0"/>
        </w:rPr>
        <w:t xml:space="preserve">Green Cards</w:t>
      </w:r>
      <w:r w:rsidDel="00000000" w:rsidR="00000000" w:rsidRPr="00000000">
        <w:rPr>
          <w:rtl w:val="0"/>
        </w:rPr>
        <w:t xml:space="preserve"> and </w:t>
      </w:r>
      <w:r w:rsidDel="00000000" w:rsidR="00000000" w:rsidRPr="00000000">
        <w:rPr>
          <w:b w:val="1"/>
          <w:rtl w:val="0"/>
        </w:rPr>
        <w:t xml:space="preserve">EADs</w:t>
      </w:r>
      <w:r w:rsidDel="00000000" w:rsidR="00000000" w:rsidRPr="00000000">
        <w:rPr>
          <w:rtl w:val="0"/>
        </w:rPr>
        <w:t xml:space="preserve">.</w:t>
      </w:r>
    </w:p>
    <w:p w:rsidR="00000000" w:rsidDel="00000000" w:rsidP="00000000" w:rsidRDefault="00000000" w:rsidRPr="00000000" w14:paraId="0000086E">
      <w:pPr>
        <w:spacing w:after="240" w:before="240" w:lineRule="auto"/>
        <w:rPr/>
      </w:pPr>
      <w:r w:rsidDel="00000000" w:rsidR="00000000" w:rsidRPr="00000000">
        <w:rPr>
          <w:rtl w:val="0"/>
        </w:rPr>
        <w:t xml:space="preserve">To initiate a name change or gender marker update, the individual should:</w:t>
      </w:r>
    </w:p>
    <w:p w:rsidR="00000000" w:rsidDel="00000000" w:rsidP="00000000" w:rsidRDefault="00000000" w:rsidRPr="00000000" w14:paraId="0000086F">
      <w:pPr>
        <w:numPr>
          <w:ilvl w:val="0"/>
          <w:numId w:val="27"/>
        </w:numPr>
        <w:spacing w:after="0" w:afterAutospacing="0" w:before="240" w:lineRule="auto"/>
        <w:ind w:left="720" w:hanging="360"/>
      </w:pPr>
      <w:r w:rsidDel="00000000" w:rsidR="00000000" w:rsidRPr="00000000">
        <w:rPr>
          <w:b w:val="1"/>
          <w:rtl w:val="0"/>
        </w:rPr>
        <w:t xml:space="preserve">Gather Necessary Documents</w:t>
      </w:r>
      <w:r w:rsidDel="00000000" w:rsidR="00000000" w:rsidRPr="00000000">
        <w:rPr>
          <w:rtl w:val="0"/>
        </w:rPr>
        <w:t xml:space="preserve">: Collect legal documentation supporting the name change, such as a marriage certificate or court order.</w:t>
      </w:r>
    </w:p>
    <w:p w:rsidR="00000000" w:rsidDel="00000000" w:rsidP="00000000" w:rsidRDefault="00000000" w:rsidRPr="00000000" w14:paraId="00000870">
      <w:pPr>
        <w:numPr>
          <w:ilvl w:val="0"/>
          <w:numId w:val="27"/>
        </w:numPr>
        <w:spacing w:after="0" w:afterAutospacing="0" w:before="0" w:beforeAutospacing="0" w:lineRule="auto"/>
        <w:ind w:left="720" w:hanging="360"/>
      </w:pPr>
      <w:r w:rsidDel="00000000" w:rsidR="00000000" w:rsidRPr="00000000">
        <w:rPr>
          <w:b w:val="1"/>
          <w:rtl w:val="0"/>
        </w:rPr>
        <w:t xml:space="preserve">Complete Required Forms</w:t>
      </w:r>
      <w:r w:rsidDel="00000000" w:rsidR="00000000" w:rsidRPr="00000000">
        <w:rPr>
          <w:rtl w:val="0"/>
        </w:rPr>
        <w:t xml:space="preserve">: Fill out relevant forms, such as the </w:t>
      </w:r>
      <w:r w:rsidDel="00000000" w:rsidR="00000000" w:rsidRPr="00000000">
        <w:rPr>
          <w:b w:val="1"/>
          <w:rtl w:val="0"/>
        </w:rPr>
        <w:t xml:space="preserve">I-90</w:t>
      </w:r>
      <w:r w:rsidDel="00000000" w:rsidR="00000000" w:rsidRPr="00000000">
        <w:rPr>
          <w:rtl w:val="0"/>
        </w:rPr>
        <w:t xml:space="preserve"> for Green Card changes or the </w:t>
      </w:r>
      <w:r w:rsidDel="00000000" w:rsidR="00000000" w:rsidRPr="00000000">
        <w:rPr>
          <w:b w:val="1"/>
          <w:rtl w:val="0"/>
        </w:rPr>
        <w:t xml:space="preserve">I-765</w:t>
      </w:r>
      <w:r w:rsidDel="00000000" w:rsidR="00000000" w:rsidRPr="00000000">
        <w:rPr>
          <w:rtl w:val="0"/>
        </w:rPr>
        <w:t xml:space="preserve"> for EAD adjustments.</w:t>
      </w:r>
    </w:p>
    <w:p w:rsidR="00000000" w:rsidDel="00000000" w:rsidP="00000000" w:rsidRDefault="00000000" w:rsidRPr="00000000" w14:paraId="00000871">
      <w:pPr>
        <w:numPr>
          <w:ilvl w:val="0"/>
          <w:numId w:val="27"/>
        </w:numPr>
        <w:spacing w:after="240" w:before="0" w:beforeAutospacing="0" w:lineRule="auto"/>
        <w:ind w:left="720" w:hanging="360"/>
      </w:pPr>
      <w:r w:rsidDel="00000000" w:rsidR="00000000" w:rsidRPr="00000000">
        <w:rPr>
          <w:b w:val="1"/>
          <w:rtl w:val="0"/>
        </w:rPr>
        <w:t xml:space="preserve">Submit the Request</w:t>
      </w:r>
      <w:r w:rsidDel="00000000" w:rsidR="00000000" w:rsidRPr="00000000">
        <w:rPr>
          <w:rtl w:val="0"/>
        </w:rPr>
        <w:t xml:space="preserve">: Send all documents to the appropriate USCIS address, ensuring copies of the original documents are included.</w:t>
      </w:r>
    </w:p>
    <w:p w:rsidR="00000000" w:rsidDel="00000000" w:rsidP="00000000" w:rsidRDefault="00000000" w:rsidRPr="00000000" w14:paraId="00000872">
      <w:pPr>
        <w:spacing w:after="240" w:before="240" w:lineRule="auto"/>
        <w:rPr/>
      </w:pPr>
      <w:r w:rsidDel="00000000" w:rsidR="00000000" w:rsidRPr="00000000">
        <w:rPr>
          <w:rtl w:val="0"/>
        </w:rPr>
        <w:t xml:space="preserve">This process must be completed as soon as possible to prevent issues with identity verification during immigration procedures.</w:t>
      </w:r>
    </w:p>
    <w:p w:rsidR="00000000" w:rsidDel="00000000" w:rsidP="00000000" w:rsidRDefault="00000000" w:rsidRPr="00000000" w14:paraId="00000873">
      <w:pPr>
        <w:pStyle w:val="Heading3"/>
        <w:keepNext w:val="0"/>
        <w:keepLines w:val="0"/>
        <w:spacing w:before="280" w:lineRule="auto"/>
        <w:rPr>
          <w:b w:val="1"/>
          <w:color w:val="000000"/>
          <w:sz w:val="26"/>
          <w:szCs w:val="26"/>
        </w:rPr>
      </w:pPr>
      <w:bookmarkStart w:colFirst="0" w:colLast="0" w:name="_1hlfx14lnuq8" w:id="539"/>
      <w:bookmarkEnd w:id="539"/>
      <w:r w:rsidDel="00000000" w:rsidR="00000000" w:rsidRPr="00000000">
        <w:rPr>
          <w:b w:val="1"/>
          <w:color w:val="000000"/>
          <w:sz w:val="26"/>
          <w:szCs w:val="26"/>
          <w:rtl w:val="0"/>
        </w:rPr>
        <w:t xml:space="preserve">Replacement of Lost or Stolen Immigration Documents</w:t>
      </w:r>
    </w:p>
    <w:p w:rsidR="00000000" w:rsidDel="00000000" w:rsidP="00000000" w:rsidRDefault="00000000" w:rsidRPr="00000000" w14:paraId="00000874">
      <w:pPr>
        <w:spacing w:after="240" w:before="240" w:lineRule="auto"/>
        <w:rPr/>
      </w:pPr>
      <w:r w:rsidDel="00000000" w:rsidR="00000000" w:rsidRPr="00000000">
        <w:rPr>
          <w:rtl w:val="0"/>
        </w:rPr>
        <w:t xml:space="preserve">If immigration documents are lost or stolen, replacing them swiftly is essential. Individuals should take immediate action to avoid complications in their immigration status.</w:t>
      </w:r>
    </w:p>
    <w:p w:rsidR="00000000" w:rsidDel="00000000" w:rsidP="00000000" w:rsidRDefault="00000000" w:rsidRPr="00000000" w14:paraId="00000875">
      <w:pPr>
        <w:spacing w:after="240" w:before="240" w:lineRule="auto"/>
        <w:rPr/>
      </w:pPr>
      <w:r w:rsidDel="00000000" w:rsidR="00000000" w:rsidRPr="00000000">
        <w:rPr>
          <w:rtl w:val="0"/>
        </w:rPr>
        <w:t xml:space="preserve">The following steps should be followed:</w:t>
      </w:r>
    </w:p>
    <w:p w:rsidR="00000000" w:rsidDel="00000000" w:rsidP="00000000" w:rsidRDefault="00000000" w:rsidRPr="00000000" w14:paraId="00000876">
      <w:pPr>
        <w:numPr>
          <w:ilvl w:val="0"/>
          <w:numId w:val="1"/>
        </w:numPr>
        <w:spacing w:after="0" w:afterAutospacing="0" w:before="240" w:lineRule="auto"/>
        <w:ind w:left="720" w:hanging="360"/>
      </w:pPr>
      <w:r w:rsidDel="00000000" w:rsidR="00000000" w:rsidRPr="00000000">
        <w:rPr>
          <w:b w:val="1"/>
          <w:rtl w:val="0"/>
        </w:rPr>
        <w:t xml:space="preserve">File a Police Report</w:t>
      </w:r>
      <w:r w:rsidDel="00000000" w:rsidR="00000000" w:rsidRPr="00000000">
        <w:rPr>
          <w:rtl w:val="0"/>
        </w:rPr>
        <w:t xml:space="preserve">: If applicable, it is advisable to report the theft to local authorities, which may aid in the replacement process.</w:t>
      </w:r>
    </w:p>
    <w:p w:rsidR="00000000" w:rsidDel="00000000" w:rsidP="00000000" w:rsidRDefault="00000000" w:rsidRPr="00000000" w14:paraId="00000877">
      <w:pPr>
        <w:numPr>
          <w:ilvl w:val="0"/>
          <w:numId w:val="1"/>
        </w:numPr>
        <w:spacing w:after="0" w:afterAutospacing="0" w:before="0" w:beforeAutospacing="0" w:lineRule="auto"/>
        <w:ind w:left="720" w:hanging="360"/>
      </w:pPr>
      <w:r w:rsidDel="00000000" w:rsidR="00000000" w:rsidRPr="00000000">
        <w:rPr>
          <w:b w:val="1"/>
          <w:rtl w:val="0"/>
        </w:rPr>
        <w:t xml:space="preserve">Apply for Replacement Documents</w:t>
      </w:r>
      <w:r w:rsidDel="00000000" w:rsidR="00000000" w:rsidRPr="00000000">
        <w:rPr>
          <w:rtl w:val="0"/>
        </w:rPr>
        <w:t xml:space="preserve">: For lost Green Cards, the </w:t>
      </w:r>
      <w:r w:rsidDel="00000000" w:rsidR="00000000" w:rsidRPr="00000000">
        <w:rPr>
          <w:b w:val="1"/>
          <w:rtl w:val="0"/>
        </w:rPr>
        <w:t xml:space="preserve">I-90</w:t>
      </w:r>
      <w:r w:rsidDel="00000000" w:rsidR="00000000" w:rsidRPr="00000000">
        <w:rPr>
          <w:rtl w:val="0"/>
        </w:rPr>
        <w:t xml:space="preserve"> form is necessary. For EAD, individuals can use the </w:t>
      </w:r>
      <w:r w:rsidDel="00000000" w:rsidR="00000000" w:rsidRPr="00000000">
        <w:rPr>
          <w:b w:val="1"/>
          <w:rtl w:val="0"/>
        </w:rPr>
        <w:t xml:space="preserve">I-765</w:t>
      </w:r>
      <w:r w:rsidDel="00000000" w:rsidR="00000000" w:rsidRPr="00000000">
        <w:rPr>
          <w:rtl w:val="0"/>
        </w:rPr>
        <w:t xml:space="preserve"> form for replacement.</w:t>
      </w:r>
    </w:p>
    <w:p w:rsidR="00000000" w:rsidDel="00000000" w:rsidP="00000000" w:rsidRDefault="00000000" w:rsidRPr="00000000" w14:paraId="00000878">
      <w:pPr>
        <w:numPr>
          <w:ilvl w:val="0"/>
          <w:numId w:val="1"/>
        </w:numPr>
        <w:spacing w:after="240" w:before="0" w:beforeAutospacing="0" w:lineRule="auto"/>
        <w:ind w:left="720" w:hanging="360"/>
      </w:pPr>
      <w:r w:rsidDel="00000000" w:rsidR="00000000" w:rsidRPr="00000000">
        <w:rPr>
          <w:b w:val="1"/>
          <w:rtl w:val="0"/>
        </w:rPr>
        <w:t xml:space="preserve">Prepare Supporting Documentation</w:t>
      </w:r>
      <w:r w:rsidDel="00000000" w:rsidR="00000000" w:rsidRPr="00000000">
        <w:rPr>
          <w:rtl w:val="0"/>
        </w:rPr>
        <w:t xml:space="preserve">: Include identification and proof of immigration status alongside the application.</w:t>
      </w:r>
    </w:p>
    <w:p w:rsidR="00000000" w:rsidDel="00000000" w:rsidP="00000000" w:rsidRDefault="00000000" w:rsidRPr="00000000" w14:paraId="00000879">
      <w:pPr>
        <w:spacing w:after="240" w:before="240" w:lineRule="auto"/>
        <w:rPr/>
      </w:pPr>
      <w:r w:rsidDel="00000000" w:rsidR="00000000" w:rsidRPr="00000000">
        <w:rPr>
          <w:rtl w:val="0"/>
        </w:rPr>
        <w:t xml:space="preserve">This process may take time, so individuals should maintain copies of submitted forms and any correspondence with USCIS for reference.</w:t>
      </w:r>
    </w:p>
    <w:p w:rsidR="00000000" w:rsidDel="00000000" w:rsidP="00000000" w:rsidRDefault="00000000" w:rsidRPr="00000000" w14:paraId="0000087A">
      <w:pPr>
        <w:pStyle w:val="Heading3"/>
        <w:keepNext w:val="0"/>
        <w:keepLines w:val="0"/>
        <w:spacing w:before="280" w:lineRule="auto"/>
        <w:rPr>
          <w:b w:val="1"/>
          <w:color w:val="000000"/>
          <w:sz w:val="26"/>
          <w:szCs w:val="26"/>
        </w:rPr>
      </w:pPr>
      <w:bookmarkStart w:colFirst="0" w:colLast="0" w:name="_kxhp0zebvbf6" w:id="540"/>
      <w:bookmarkEnd w:id="540"/>
      <w:r w:rsidDel="00000000" w:rsidR="00000000" w:rsidRPr="00000000">
        <w:rPr>
          <w:b w:val="1"/>
          <w:color w:val="000000"/>
          <w:sz w:val="26"/>
          <w:szCs w:val="26"/>
          <w:rtl w:val="0"/>
        </w:rPr>
        <w:t xml:space="preserve">Adjusting Information for Asylum Seekers and Refugees</w:t>
      </w:r>
    </w:p>
    <w:p w:rsidR="00000000" w:rsidDel="00000000" w:rsidP="00000000" w:rsidRDefault="00000000" w:rsidRPr="00000000" w14:paraId="0000087B">
      <w:pPr>
        <w:spacing w:after="240" w:before="240" w:lineRule="auto"/>
        <w:rPr/>
      </w:pPr>
      <w:r w:rsidDel="00000000" w:rsidR="00000000" w:rsidRPr="00000000">
        <w:rPr>
          <w:rtl w:val="0"/>
        </w:rPr>
        <w:t xml:space="preserve">For asylum seekers and refugees, correcting information on applications is critical. These individuals often have unique circumstances that require specific steps.</w:t>
      </w:r>
    </w:p>
    <w:p w:rsidR="00000000" w:rsidDel="00000000" w:rsidP="00000000" w:rsidRDefault="00000000" w:rsidRPr="00000000" w14:paraId="0000087C">
      <w:pPr>
        <w:spacing w:after="240" w:before="240" w:lineRule="auto"/>
        <w:rPr/>
      </w:pPr>
      <w:r w:rsidDel="00000000" w:rsidR="00000000" w:rsidRPr="00000000">
        <w:rPr>
          <w:rtl w:val="0"/>
        </w:rPr>
        <w:t xml:space="preserve">Key actions include:</w:t>
      </w:r>
    </w:p>
    <w:p w:rsidR="00000000" w:rsidDel="00000000" w:rsidP="00000000" w:rsidRDefault="00000000" w:rsidRPr="00000000" w14:paraId="0000087D">
      <w:pPr>
        <w:numPr>
          <w:ilvl w:val="0"/>
          <w:numId w:val="40"/>
        </w:numPr>
        <w:spacing w:after="0" w:afterAutospacing="0" w:before="240" w:lineRule="auto"/>
        <w:ind w:left="720" w:hanging="360"/>
      </w:pPr>
      <w:r w:rsidDel="00000000" w:rsidR="00000000" w:rsidRPr="00000000">
        <w:rPr>
          <w:b w:val="1"/>
          <w:rtl w:val="0"/>
        </w:rPr>
        <w:t xml:space="preserve">Update Personal Information</w:t>
      </w:r>
      <w:r w:rsidDel="00000000" w:rsidR="00000000" w:rsidRPr="00000000">
        <w:rPr>
          <w:rtl w:val="0"/>
        </w:rPr>
        <w:t xml:space="preserve">: If there are changes in personal details, such as marital status or dependents, this must be reported.</w:t>
      </w:r>
    </w:p>
    <w:p w:rsidR="00000000" w:rsidDel="00000000" w:rsidP="00000000" w:rsidRDefault="00000000" w:rsidRPr="00000000" w14:paraId="0000087E">
      <w:pPr>
        <w:numPr>
          <w:ilvl w:val="0"/>
          <w:numId w:val="40"/>
        </w:numPr>
        <w:spacing w:after="0" w:afterAutospacing="0" w:before="0" w:beforeAutospacing="0" w:lineRule="auto"/>
        <w:ind w:left="720" w:hanging="360"/>
      </w:pPr>
      <w:r w:rsidDel="00000000" w:rsidR="00000000" w:rsidRPr="00000000">
        <w:rPr>
          <w:b w:val="1"/>
          <w:rtl w:val="0"/>
        </w:rPr>
        <w:t xml:space="preserve">Adjust Asylum Applications</w:t>
      </w:r>
      <w:r w:rsidDel="00000000" w:rsidR="00000000" w:rsidRPr="00000000">
        <w:rPr>
          <w:rtl w:val="0"/>
        </w:rPr>
        <w:t xml:space="preserve">: Complete any necessary forms, such as the </w:t>
      </w:r>
      <w:r w:rsidDel="00000000" w:rsidR="00000000" w:rsidRPr="00000000">
        <w:rPr>
          <w:b w:val="1"/>
          <w:rtl w:val="0"/>
        </w:rPr>
        <w:t xml:space="preserve">I-589</w:t>
      </w:r>
      <w:r w:rsidDel="00000000" w:rsidR="00000000" w:rsidRPr="00000000">
        <w:rPr>
          <w:rtl w:val="0"/>
        </w:rPr>
        <w:t xml:space="preserve">, to reflect changes accurately.</w:t>
      </w:r>
    </w:p>
    <w:p w:rsidR="00000000" w:rsidDel="00000000" w:rsidP="00000000" w:rsidRDefault="00000000" w:rsidRPr="00000000" w14:paraId="0000087F">
      <w:pPr>
        <w:numPr>
          <w:ilvl w:val="0"/>
          <w:numId w:val="40"/>
        </w:numPr>
        <w:spacing w:after="240" w:before="0" w:beforeAutospacing="0" w:lineRule="auto"/>
        <w:ind w:left="720" w:hanging="360"/>
      </w:pPr>
      <w:r w:rsidDel="00000000" w:rsidR="00000000" w:rsidRPr="00000000">
        <w:rPr>
          <w:b w:val="1"/>
          <w:rtl w:val="0"/>
        </w:rPr>
        <w:t xml:space="preserve">Consult Legal Assistance</w:t>
      </w:r>
      <w:r w:rsidDel="00000000" w:rsidR="00000000" w:rsidRPr="00000000">
        <w:rPr>
          <w:rtl w:val="0"/>
        </w:rPr>
        <w:t xml:space="preserve">: Seeking guidance from legal counsel or accredited representatives specialized in asylum cases can ensure all modifications meet legal standards.</w:t>
      </w:r>
    </w:p>
    <w:p w:rsidR="00000000" w:rsidDel="00000000" w:rsidP="00000000" w:rsidRDefault="00000000" w:rsidRPr="00000000" w14:paraId="00000880">
      <w:pPr>
        <w:spacing w:after="240" w:before="240" w:lineRule="auto"/>
        <w:rPr/>
      </w:pPr>
      <w:r w:rsidDel="00000000" w:rsidR="00000000" w:rsidRPr="00000000">
        <w:rPr>
          <w:rtl w:val="0"/>
        </w:rPr>
        <w:t xml:space="preserve">Failure to update this information may adversely affect an ongoing case or future immigration processes.</w:t>
      </w:r>
    </w:p>
    <w:p w:rsidR="00000000" w:rsidDel="00000000" w:rsidP="00000000" w:rsidRDefault="00000000" w:rsidRPr="00000000" w14:paraId="00000881">
      <w:pPr>
        <w:pStyle w:val="Heading2"/>
        <w:keepNext w:val="0"/>
        <w:keepLines w:val="0"/>
        <w:spacing w:after="80" w:lineRule="auto"/>
        <w:rPr>
          <w:sz w:val="34"/>
          <w:szCs w:val="34"/>
        </w:rPr>
      </w:pPr>
      <w:bookmarkStart w:colFirst="0" w:colLast="0" w:name="_4waylyo8l1v" w:id="541"/>
      <w:bookmarkEnd w:id="541"/>
      <w:r w:rsidDel="00000000" w:rsidR="00000000" w:rsidRPr="00000000">
        <w:rPr>
          <w:sz w:val="34"/>
          <w:szCs w:val="34"/>
          <w:rtl w:val="0"/>
        </w:rPr>
        <w:t xml:space="preserve">Monitoring and Ensuring the Resolution of Corrections</w:t>
      </w:r>
    </w:p>
    <w:p w:rsidR="00000000" w:rsidDel="00000000" w:rsidP="00000000" w:rsidRDefault="00000000" w:rsidRPr="00000000" w14:paraId="00000882">
      <w:pPr>
        <w:spacing w:after="240" w:before="240" w:lineRule="auto"/>
        <w:rPr/>
      </w:pPr>
      <w:r w:rsidDel="00000000" w:rsidR="00000000" w:rsidRPr="00000000">
        <w:rPr>
          <w:rtl w:val="0"/>
        </w:rPr>
        <w:t xml:space="preserve">Effective monitoring following corrections to immigration forms is crucial. This involves tracking updates, responding to requests, and managing delays. Each of these steps ensures a smoother process and aids in timely resolutions.</w:t>
      </w:r>
    </w:p>
    <w:p w:rsidR="00000000" w:rsidDel="00000000" w:rsidP="00000000" w:rsidRDefault="00000000" w:rsidRPr="00000000" w14:paraId="00000883">
      <w:pPr>
        <w:pStyle w:val="Heading3"/>
        <w:keepNext w:val="0"/>
        <w:keepLines w:val="0"/>
        <w:spacing w:before="280" w:lineRule="auto"/>
        <w:rPr>
          <w:b w:val="1"/>
          <w:color w:val="000000"/>
          <w:sz w:val="26"/>
          <w:szCs w:val="26"/>
        </w:rPr>
      </w:pPr>
      <w:bookmarkStart w:colFirst="0" w:colLast="0" w:name="_f7axado46tfk" w:id="542"/>
      <w:bookmarkEnd w:id="542"/>
      <w:r w:rsidDel="00000000" w:rsidR="00000000" w:rsidRPr="00000000">
        <w:rPr>
          <w:b w:val="1"/>
          <w:color w:val="000000"/>
          <w:sz w:val="26"/>
          <w:szCs w:val="26"/>
          <w:rtl w:val="0"/>
        </w:rPr>
        <w:t xml:space="preserve">Tracking Information and Receipt Notices</w:t>
      </w:r>
    </w:p>
    <w:p w:rsidR="00000000" w:rsidDel="00000000" w:rsidP="00000000" w:rsidRDefault="00000000" w:rsidRPr="00000000" w14:paraId="00000884">
      <w:pPr>
        <w:spacing w:after="240" w:before="240" w:lineRule="auto"/>
        <w:rPr/>
      </w:pPr>
      <w:r w:rsidDel="00000000" w:rsidR="00000000" w:rsidRPr="00000000">
        <w:rPr>
          <w:rtl w:val="0"/>
        </w:rPr>
        <w:t xml:space="preserve">After submitting corrections, it is vital to track the case status. Upon submission, USCIS issues a </w:t>
      </w:r>
      <w:r w:rsidDel="00000000" w:rsidR="00000000" w:rsidRPr="00000000">
        <w:rPr>
          <w:b w:val="1"/>
          <w:rtl w:val="0"/>
        </w:rPr>
        <w:t xml:space="preserve">Receipt Notice</w:t>
      </w:r>
      <w:r w:rsidDel="00000000" w:rsidR="00000000" w:rsidRPr="00000000">
        <w:rPr>
          <w:rtl w:val="0"/>
        </w:rPr>
        <w:t xml:space="preserve">, which contains a unique receipt number. This number allows applicants to monitor their case through the </w:t>
      </w:r>
      <w:r w:rsidDel="00000000" w:rsidR="00000000" w:rsidRPr="00000000">
        <w:rPr>
          <w:b w:val="1"/>
          <w:rtl w:val="0"/>
        </w:rPr>
        <w:t xml:space="preserve">USCIS Website</w:t>
      </w:r>
      <w:r w:rsidDel="00000000" w:rsidR="00000000" w:rsidRPr="00000000">
        <w:rPr>
          <w:rtl w:val="0"/>
        </w:rPr>
        <w:t xml:space="preserve">.</w:t>
      </w:r>
    </w:p>
    <w:p w:rsidR="00000000" w:rsidDel="00000000" w:rsidP="00000000" w:rsidRDefault="00000000" w:rsidRPr="00000000" w14:paraId="00000885">
      <w:pPr>
        <w:spacing w:after="240" w:before="240" w:lineRule="auto"/>
        <w:rPr/>
      </w:pPr>
      <w:r w:rsidDel="00000000" w:rsidR="00000000" w:rsidRPr="00000000">
        <w:rPr>
          <w:rtl w:val="0"/>
        </w:rPr>
        <w:t xml:space="preserve">Regularly checking the case status not only provides updates but also confirms that USCIS has received the corrections. It is advisable to keep copies of all submitted documents and correspondence for future reference. Should discrepancies arise in tracking, contacting customer service with the receipt number can expedite clarification.</w:t>
      </w:r>
    </w:p>
    <w:p w:rsidR="00000000" w:rsidDel="00000000" w:rsidP="00000000" w:rsidRDefault="00000000" w:rsidRPr="00000000" w14:paraId="00000886">
      <w:pPr>
        <w:pStyle w:val="Heading3"/>
        <w:keepNext w:val="0"/>
        <w:keepLines w:val="0"/>
        <w:spacing w:before="280" w:lineRule="auto"/>
        <w:rPr>
          <w:b w:val="1"/>
          <w:color w:val="000000"/>
          <w:sz w:val="26"/>
          <w:szCs w:val="26"/>
        </w:rPr>
      </w:pPr>
      <w:bookmarkStart w:colFirst="0" w:colLast="0" w:name="_3micsrqd8tw0" w:id="543"/>
      <w:bookmarkEnd w:id="543"/>
      <w:r w:rsidDel="00000000" w:rsidR="00000000" w:rsidRPr="00000000">
        <w:rPr>
          <w:b w:val="1"/>
          <w:color w:val="000000"/>
          <w:sz w:val="26"/>
          <w:szCs w:val="26"/>
          <w:rtl w:val="0"/>
        </w:rPr>
        <w:t xml:space="preserve">Responding to Requests for Evidence (RFE)</w:t>
      </w:r>
    </w:p>
    <w:p w:rsidR="00000000" w:rsidDel="00000000" w:rsidP="00000000" w:rsidRDefault="00000000" w:rsidRPr="00000000" w14:paraId="00000887">
      <w:pPr>
        <w:spacing w:after="240" w:before="240" w:lineRule="auto"/>
        <w:rPr/>
      </w:pPr>
      <w:r w:rsidDel="00000000" w:rsidR="00000000" w:rsidRPr="00000000">
        <w:rPr>
          <w:rtl w:val="0"/>
        </w:rPr>
        <w:t xml:space="preserve">If USCIS requires additional information to process corrections, they will issue a </w:t>
      </w:r>
      <w:r w:rsidDel="00000000" w:rsidR="00000000" w:rsidRPr="00000000">
        <w:rPr>
          <w:b w:val="1"/>
          <w:rtl w:val="0"/>
        </w:rPr>
        <w:t xml:space="preserve">Request for Evidence (RFE)</w:t>
      </w:r>
      <w:r w:rsidDel="00000000" w:rsidR="00000000" w:rsidRPr="00000000">
        <w:rPr>
          <w:rtl w:val="0"/>
        </w:rPr>
        <w:t xml:space="preserve">. This document outlines specific items needed to resolve the case. It is critical to respond to RFEs promptly and thoroughly.</w:t>
      </w:r>
    </w:p>
    <w:p w:rsidR="00000000" w:rsidDel="00000000" w:rsidP="00000000" w:rsidRDefault="00000000" w:rsidRPr="00000000" w14:paraId="00000888">
      <w:pPr>
        <w:spacing w:after="240" w:before="240" w:lineRule="auto"/>
        <w:rPr/>
      </w:pPr>
      <w:r w:rsidDel="00000000" w:rsidR="00000000" w:rsidRPr="00000000">
        <w:rPr>
          <w:rtl w:val="0"/>
        </w:rPr>
        <w:t xml:space="preserve">Failure to address an RFE within the given timeframe may lead to a denial of the application. Providing clear and concise evidence that directly addresses the queries in the RFE is crucial. Using checklists to ensure all requested documentation is included can help maintain organization and clarity.</w:t>
      </w:r>
    </w:p>
    <w:p w:rsidR="00000000" w:rsidDel="00000000" w:rsidP="00000000" w:rsidRDefault="00000000" w:rsidRPr="00000000" w14:paraId="00000889">
      <w:pPr>
        <w:pStyle w:val="Heading3"/>
        <w:keepNext w:val="0"/>
        <w:keepLines w:val="0"/>
        <w:spacing w:before="280" w:lineRule="auto"/>
        <w:rPr>
          <w:b w:val="1"/>
          <w:color w:val="000000"/>
          <w:sz w:val="26"/>
          <w:szCs w:val="26"/>
        </w:rPr>
      </w:pPr>
      <w:bookmarkStart w:colFirst="0" w:colLast="0" w:name="_r0t69jredn9c" w:id="544"/>
      <w:bookmarkEnd w:id="544"/>
      <w:r w:rsidDel="00000000" w:rsidR="00000000" w:rsidRPr="00000000">
        <w:rPr>
          <w:b w:val="1"/>
          <w:color w:val="000000"/>
          <w:sz w:val="26"/>
          <w:szCs w:val="26"/>
          <w:rtl w:val="0"/>
        </w:rPr>
        <w:t xml:space="preserve">Dealing with Delays in Corrections and Document Issuance</w:t>
      </w:r>
    </w:p>
    <w:p w:rsidR="00000000" w:rsidDel="00000000" w:rsidP="00000000" w:rsidRDefault="00000000" w:rsidRPr="00000000" w14:paraId="0000088A">
      <w:pPr>
        <w:spacing w:after="240" w:before="240" w:lineRule="auto"/>
        <w:rPr/>
      </w:pPr>
      <w:r w:rsidDel="00000000" w:rsidR="00000000" w:rsidRPr="00000000">
        <w:rPr>
          <w:rtl w:val="0"/>
        </w:rPr>
        <w:t xml:space="preserve">Delays can occur at any stage in the correction process. If there are unexpected hold-ups, it is essential to stay informed. Checking the USCIS processing times for the specific application type can provide context regarding delays.</w:t>
      </w:r>
    </w:p>
    <w:p w:rsidR="00000000" w:rsidDel="00000000" w:rsidP="00000000" w:rsidRDefault="00000000" w:rsidRPr="00000000" w14:paraId="0000088B">
      <w:pPr>
        <w:spacing w:after="240" w:before="240" w:lineRule="auto"/>
        <w:rPr/>
      </w:pPr>
      <w:r w:rsidDel="00000000" w:rsidR="00000000" w:rsidRPr="00000000">
        <w:rPr>
          <w:rtl w:val="0"/>
        </w:rPr>
        <w:t xml:space="preserve">In cases of significant delays, contacting USCIS for updates is advisable. Providing updated contact information can also ensure that all communications reach the applicant in a timely manner. Keeping a personal record of all communications with USCIS can be beneficial if further action is required to resolve any outstanding issues.</w:t>
      </w:r>
    </w:p>
    <w:p w:rsidR="00000000" w:rsidDel="00000000" w:rsidP="00000000" w:rsidRDefault="00000000" w:rsidRPr="00000000" w14:paraId="0000088C">
      <w:pPr>
        <w:spacing w:after="240" w:before="240" w:lineRule="auto"/>
        <w:rPr/>
      </w:pPr>
      <w:r w:rsidDel="00000000" w:rsidR="00000000" w:rsidRPr="00000000">
        <w:rPr>
          <w:rtl w:val="0"/>
        </w:rPr>
      </w:r>
    </w:p>
    <w:p w:rsidR="00000000" w:rsidDel="00000000" w:rsidP="00000000" w:rsidRDefault="00000000" w:rsidRPr="00000000" w14:paraId="0000088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8E">
      <w:pPr>
        <w:pStyle w:val="Heading1"/>
        <w:keepNext w:val="0"/>
        <w:keepLines w:val="0"/>
        <w:spacing w:before="480" w:lineRule="auto"/>
        <w:rPr>
          <w:sz w:val="46"/>
          <w:szCs w:val="46"/>
        </w:rPr>
      </w:pPr>
      <w:bookmarkStart w:colFirst="0" w:colLast="0" w:name="_9j4fynrt8924" w:id="545"/>
      <w:bookmarkEnd w:id="545"/>
      <w:r w:rsidDel="00000000" w:rsidR="00000000" w:rsidRPr="00000000">
        <w:rPr>
          <w:sz w:val="46"/>
          <w:szCs w:val="46"/>
          <w:rtl w:val="0"/>
        </w:rPr>
        <w:t xml:space="preserve">Overstaying Your Visa: How to Address Penalties and Explore Solutions</w:t>
      </w:r>
    </w:p>
    <w:p w:rsidR="00000000" w:rsidDel="00000000" w:rsidP="00000000" w:rsidRDefault="00000000" w:rsidRPr="00000000" w14:paraId="0000088F">
      <w:pPr>
        <w:spacing w:after="240" w:before="240" w:lineRule="auto"/>
        <w:rPr/>
      </w:pPr>
      <w:r w:rsidDel="00000000" w:rsidR="00000000" w:rsidRPr="00000000">
        <w:rPr>
          <w:rtl w:val="0"/>
        </w:rPr>
        <w:t xml:space="preserve">Overstaying a visa can lead to significant challenges, including penalties and potential bans on re-entering a country. </w:t>
      </w:r>
      <w:r w:rsidDel="00000000" w:rsidR="00000000" w:rsidRPr="00000000">
        <w:rPr>
          <w:b w:val="1"/>
          <w:rtl w:val="0"/>
        </w:rPr>
        <w:t xml:space="preserve">Addressing these issues promptly and exploring available solutions is crucial for anyone facing such a situation.</w:t>
      </w:r>
      <w:r w:rsidDel="00000000" w:rsidR="00000000" w:rsidRPr="00000000">
        <w:rPr>
          <w:rtl w:val="0"/>
        </w:rPr>
        <w:t xml:space="preserve"> Understanding the implications of overstaying can help individuals navigate the complexities of immigration laws and find a path forward.</w:t>
      </w:r>
    </w:p>
    <w:p w:rsidR="00000000" w:rsidDel="00000000" w:rsidP="00000000" w:rsidRDefault="00000000" w:rsidRPr="00000000" w14:paraId="00000890">
      <w:pPr>
        <w:spacing w:after="240" w:before="240" w:lineRule="auto"/>
        <w:rPr/>
      </w:pPr>
      <w:r w:rsidDel="00000000" w:rsidR="00000000" w:rsidRPr="00000000">
        <w:rPr/>
        <w:drawing>
          <wp:inline distB="114300" distT="114300" distL="114300" distR="114300">
            <wp:extent cx="5943600" cy="4064000"/>
            <wp:effectExtent b="0" l="0" r="0" t="0"/>
            <wp:docPr descr="A person standing at an immigration office counter, looking at a document while an official explains visa penalty options and solutions" id="4" name="image12.jpg"/>
            <a:graphic>
              <a:graphicData uri="http://schemas.openxmlformats.org/drawingml/2006/picture">
                <pic:pic>
                  <pic:nvPicPr>
                    <pic:cNvPr descr="A person standing at an immigration office counter, looking at a document while an official explains visa penalty options and solutions" id="0" name="image12.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1">
      <w:pPr>
        <w:spacing w:after="240" w:before="240" w:lineRule="auto"/>
        <w:rPr/>
      </w:pPr>
      <w:r w:rsidDel="00000000" w:rsidR="00000000" w:rsidRPr="00000000">
        <w:rPr>
          <w:rtl w:val="0"/>
        </w:rPr>
        <w:t xml:space="preserve">For those grappling with visa overstays, knowledge is power. They should be aware of the different penalties that may apply based on how long they have overstayed and the options for regularizing their status. This article will provide essential insights into the steps one can take to mitigate consequences and explore viable solutions.</w:t>
      </w:r>
    </w:p>
    <w:p w:rsidR="00000000" w:rsidDel="00000000" w:rsidP="00000000" w:rsidRDefault="00000000" w:rsidRPr="00000000" w14:paraId="00000892">
      <w:pPr>
        <w:spacing w:after="240" w:before="240" w:lineRule="auto"/>
        <w:rPr/>
      </w:pPr>
      <w:r w:rsidDel="00000000" w:rsidR="00000000" w:rsidRPr="00000000">
        <w:rPr>
          <w:rtl w:val="0"/>
        </w:rPr>
        <w:t xml:space="preserve">Immigration rules can vary greatly by country, making it imperative for individuals to seek tailored guidance specific to their circumstances. By being informed and proactive, individuals can better manage the risks associated with being out of compliance and work towards a resolution.</w:t>
      </w:r>
    </w:p>
    <w:p w:rsidR="00000000" w:rsidDel="00000000" w:rsidP="00000000" w:rsidRDefault="00000000" w:rsidRPr="00000000" w14:paraId="00000893">
      <w:pPr>
        <w:pStyle w:val="Heading2"/>
        <w:keepNext w:val="0"/>
        <w:keepLines w:val="0"/>
        <w:spacing w:after="80" w:lineRule="auto"/>
        <w:rPr>
          <w:sz w:val="34"/>
          <w:szCs w:val="34"/>
        </w:rPr>
      </w:pPr>
      <w:bookmarkStart w:colFirst="0" w:colLast="0" w:name="_7ii98sgevqm8" w:id="546"/>
      <w:bookmarkEnd w:id="546"/>
      <w:r w:rsidDel="00000000" w:rsidR="00000000" w:rsidRPr="00000000">
        <w:rPr>
          <w:sz w:val="34"/>
          <w:szCs w:val="34"/>
          <w:rtl w:val="0"/>
        </w:rPr>
        <w:t xml:space="preserve">Understanding Visa Overstay and Immigration Status</w:t>
      </w:r>
    </w:p>
    <w:p w:rsidR="00000000" w:rsidDel="00000000" w:rsidP="00000000" w:rsidRDefault="00000000" w:rsidRPr="00000000" w14:paraId="0000089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anding in front of a border control officer, with a visa expiration date shown on a passport. The officer is pointing to a calendar and explaining penalties" id="14" name="image3.jpg"/>
            <a:graphic>
              <a:graphicData uri="http://schemas.openxmlformats.org/drawingml/2006/picture">
                <pic:pic>
                  <pic:nvPicPr>
                    <pic:cNvPr descr="A person standing in front of a border control officer, with a visa expiration date shown on a passport. The officer is pointing to a calendar and explaining penalties" id="0" name="image3.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5">
      <w:pPr>
        <w:spacing w:after="240" w:before="240" w:lineRule="auto"/>
        <w:rPr/>
      </w:pPr>
      <w:r w:rsidDel="00000000" w:rsidR="00000000" w:rsidRPr="00000000">
        <w:rPr>
          <w:rtl w:val="0"/>
        </w:rPr>
        <w:t xml:space="preserve">Visa overstay occurs when an individual remains in a country beyond the expiration date of their visa. This situation can significantly affect immigration status and carries various penalties. Recognizing the implications of overstaying is essential for addressing potential consequences and exploring solutions.</w:t>
      </w:r>
    </w:p>
    <w:p w:rsidR="00000000" w:rsidDel="00000000" w:rsidP="00000000" w:rsidRDefault="00000000" w:rsidRPr="00000000" w14:paraId="00000896">
      <w:pPr>
        <w:pStyle w:val="Heading3"/>
        <w:keepNext w:val="0"/>
        <w:keepLines w:val="0"/>
        <w:spacing w:before="280" w:lineRule="auto"/>
        <w:rPr>
          <w:b w:val="1"/>
          <w:color w:val="000000"/>
          <w:sz w:val="26"/>
          <w:szCs w:val="26"/>
        </w:rPr>
      </w:pPr>
      <w:bookmarkStart w:colFirst="0" w:colLast="0" w:name="_vjo2ft3g8ayu" w:id="547"/>
      <w:bookmarkEnd w:id="547"/>
      <w:r w:rsidDel="00000000" w:rsidR="00000000" w:rsidRPr="00000000">
        <w:rPr>
          <w:b w:val="1"/>
          <w:color w:val="000000"/>
          <w:sz w:val="26"/>
          <w:szCs w:val="26"/>
          <w:rtl w:val="0"/>
        </w:rPr>
        <w:t xml:space="preserve">Defining Overstaying a Visa</w:t>
      </w:r>
    </w:p>
    <w:p w:rsidR="00000000" w:rsidDel="00000000" w:rsidP="00000000" w:rsidRDefault="00000000" w:rsidRPr="00000000" w14:paraId="00000897">
      <w:pPr>
        <w:spacing w:after="240" w:before="240" w:lineRule="auto"/>
        <w:rPr/>
      </w:pPr>
      <w:r w:rsidDel="00000000" w:rsidR="00000000" w:rsidRPr="00000000">
        <w:rPr>
          <w:rtl w:val="0"/>
        </w:rPr>
        <w:t xml:space="preserve">Overstaying a visa means that an individual is present in a country after their authorized stay has ended. The duration of an authorized stay is typically indicated on the visa or approved status. Unlawful presence begins once the visa expires, which can lead to various immigration complications.</w:t>
      </w:r>
    </w:p>
    <w:p w:rsidR="00000000" w:rsidDel="00000000" w:rsidP="00000000" w:rsidRDefault="00000000" w:rsidRPr="00000000" w14:paraId="00000898">
      <w:pPr>
        <w:spacing w:after="240" w:before="240" w:lineRule="auto"/>
        <w:rPr/>
      </w:pPr>
      <w:r w:rsidDel="00000000" w:rsidR="00000000" w:rsidRPr="00000000">
        <w:rPr>
          <w:rtl w:val="0"/>
        </w:rPr>
        <w:t xml:space="preserve">The U.S. government defines unlawful presence as the time spent in a country without valid immigration status. An individual may accumulate unlawful presence even if they are unaware that their visa has expired.</w:t>
      </w:r>
    </w:p>
    <w:p w:rsidR="00000000" w:rsidDel="00000000" w:rsidP="00000000" w:rsidRDefault="00000000" w:rsidRPr="00000000" w14:paraId="00000899">
      <w:pPr>
        <w:pStyle w:val="Heading3"/>
        <w:keepNext w:val="0"/>
        <w:keepLines w:val="0"/>
        <w:spacing w:before="280" w:lineRule="auto"/>
        <w:rPr>
          <w:b w:val="1"/>
          <w:color w:val="000000"/>
          <w:sz w:val="26"/>
          <w:szCs w:val="26"/>
        </w:rPr>
      </w:pPr>
      <w:bookmarkStart w:colFirst="0" w:colLast="0" w:name="_dt4op59dvm1g" w:id="548"/>
      <w:bookmarkEnd w:id="548"/>
      <w:r w:rsidDel="00000000" w:rsidR="00000000" w:rsidRPr="00000000">
        <w:rPr>
          <w:b w:val="1"/>
          <w:color w:val="000000"/>
          <w:sz w:val="26"/>
          <w:szCs w:val="26"/>
          <w:rtl w:val="0"/>
        </w:rPr>
        <w:t xml:space="preserve">Consequences of Overstaying a Visa</w:t>
      </w:r>
    </w:p>
    <w:p w:rsidR="00000000" w:rsidDel="00000000" w:rsidP="00000000" w:rsidRDefault="00000000" w:rsidRPr="00000000" w14:paraId="0000089A">
      <w:pPr>
        <w:spacing w:after="240" w:before="240" w:lineRule="auto"/>
        <w:rPr/>
      </w:pPr>
      <w:r w:rsidDel="00000000" w:rsidR="00000000" w:rsidRPr="00000000">
        <w:rPr>
          <w:rtl w:val="0"/>
        </w:rPr>
        <w:t xml:space="preserve">The consequences of overstaying a visa can vary based on how long an individual remains beyond the authorized period. Penalties include:</w:t>
      </w:r>
    </w:p>
    <w:p w:rsidR="00000000" w:rsidDel="00000000" w:rsidP="00000000" w:rsidRDefault="00000000" w:rsidRPr="00000000" w14:paraId="0000089B">
      <w:pPr>
        <w:numPr>
          <w:ilvl w:val="0"/>
          <w:numId w:val="6"/>
        </w:numPr>
        <w:spacing w:after="0" w:afterAutospacing="0" w:before="240" w:lineRule="auto"/>
        <w:ind w:left="720" w:hanging="360"/>
      </w:pPr>
      <w:r w:rsidDel="00000000" w:rsidR="00000000" w:rsidRPr="00000000">
        <w:rPr>
          <w:b w:val="1"/>
          <w:rtl w:val="0"/>
        </w:rPr>
        <w:t xml:space="preserve">180 Days to Less than 1 Year</w:t>
      </w:r>
      <w:r w:rsidDel="00000000" w:rsidR="00000000" w:rsidRPr="00000000">
        <w:rPr>
          <w:rtl w:val="0"/>
        </w:rPr>
        <w:t xml:space="preserve">: An individual may face a three-year reentry ban upon departure.</w:t>
      </w:r>
    </w:p>
    <w:p w:rsidR="00000000" w:rsidDel="00000000" w:rsidP="00000000" w:rsidRDefault="00000000" w:rsidRPr="00000000" w14:paraId="0000089C">
      <w:pPr>
        <w:numPr>
          <w:ilvl w:val="0"/>
          <w:numId w:val="6"/>
        </w:numPr>
        <w:spacing w:after="0" w:afterAutospacing="0" w:before="0" w:beforeAutospacing="0" w:lineRule="auto"/>
        <w:ind w:left="720" w:hanging="360"/>
      </w:pPr>
      <w:r w:rsidDel="00000000" w:rsidR="00000000" w:rsidRPr="00000000">
        <w:rPr>
          <w:b w:val="1"/>
          <w:rtl w:val="0"/>
        </w:rPr>
        <w:t xml:space="preserve">1 Year or More</w:t>
      </w:r>
      <w:r w:rsidDel="00000000" w:rsidR="00000000" w:rsidRPr="00000000">
        <w:rPr>
          <w:rtl w:val="0"/>
        </w:rPr>
        <w:t xml:space="preserve">: A ten-year reentry ban is imposed.</w:t>
      </w:r>
    </w:p>
    <w:p w:rsidR="00000000" w:rsidDel="00000000" w:rsidP="00000000" w:rsidRDefault="00000000" w:rsidRPr="00000000" w14:paraId="0000089D">
      <w:pPr>
        <w:numPr>
          <w:ilvl w:val="0"/>
          <w:numId w:val="6"/>
        </w:numPr>
        <w:spacing w:after="240" w:before="0" w:beforeAutospacing="0" w:lineRule="auto"/>
        <w:ind w:left="720" w:hanging="360"/>
      </w:pPr>
      <w:r w:rsidDel="00000000" w:rsidR="00000000" w:rsidRPr="00000000">
        <w:rPr>
          <w:b w:val="1"/>
          <w:rtl w:val="0"/>
        </w:rPr>
        <w:t xml:space="preserve">Permanent Ban</w:t>
      </w:r>
      <w:r w:rsidDel="00000000" w:rsidR="00000000" w:rsidRPr="00000000">
        <w:rPr>
          <w:rtl w:val="0"/>
        </w:rPr>
        <w:t xml:space="preserve">: In cases of serious overstays or repeated violations, a permanent ban from reentering may apply.</w:t>
      </w:r>
    </w:p>
    <w:p w:rsidR="00000000" w:rsidDel="00000000" w:rsidP="00000000" w:rsidRDefault="00000000" w:rsidRPr="00000000" w14:paraId="0000089E">
      <w:pPr>
        <w:spacing w:after="240" w:before="240" w:lineRule="auto"/>
        <w:rPr/>
      </w:pPr>
      <w:r w:rsidDel="00000000" w:rsidR="00000000" w:rsidRPr="00000000">
        <w:rPr>
          <w:rtl w:val="0"/>
        </w:rPr>
        <w:t xml:space="preserve">These penalties can significantly impact future immigration applications. Moreover, overstaying can create complications in obtaining visas for other countries. Legal assistance is often necessary to navigate the complexities of immigration law following a visa overstay.</w:t>
      </w:r>
    </w:p>
    <w:p w:rsidR="00000000" w:rsidDel="00000000" w:rsidP="00000000" w:rsidRDefault="00000000" w:rsidRPr="00000000" w14:paraId="0000089F">
      <w:pPr>
        <w:pStyle w:val="Heading2"/>
        <w:keepNext w:val="0"/>
        <w:keepLines w:val="0"/>
        <w:spacing w:after="80" w:lineRule="auto"/>
        <w:rPr>
          <w:sz w:val="34"/>
          <w:szCs w:val="34"/>
        </w:rPr>
      </w:pPr>
      <w:bookmarkStart w:colFirst="0" w:colLast="0" w:name="_glok2vgtopkn" w:id="549"/>
      <w:bookmarkEnd w:id="549"/>
      <w:r w:rsidDel="00000000" w:rsidR="00000000" w:rsidRPr="00000000">
        <w:rPr>
          <w:sz w:val="34"/>
          <w:szCs w:val="34"/>
          <w:rtl w:val="0"/>
        </w:rPr>
        <w:t xml:space="preserve">Legal Implications and Immigration Laws</w:t>
      </w:r>
    </w:p>
    <w:p w:rsidR="00000000" w:rsidDel="00000000" w:rsidP="00000000" w:rsidRDefault="00000000" w:rsidRPr="00000000" w14:paraId="000008A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anding at a border control checkpoint, surrounded by signs and symbols representing legal and immigration laws" id="67" name="image86.jpg"/>
            <a:graphic>
              <a:graphicData uri="http://schemas.openxmlformats.org/drawingml/2006/picture">
                <pic:pic>
                  <pic:nvPicPr>
                    <pic:cNvPr descr="A person standing at a border control checkpoint, surrounded by signs and symbols representing legal and immigration laws" id="0" name="image86.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A1">
      <w:pPr>
        <w:spacing w:after="240" w:before="240" w:lineRule="auto"/>
        <w:rPr/>
      </w:pPr>
      <w:r w:rsidDel="00000000" w:rsidR="00000000" w:rsidRPr="00000000">
        <w:rPr>
          <w:rtl w:val="0"/>
        </w:rPr>
        <w:t xml:space="preserve">Overstaying a visa can lead to serious legal implications under U.S. immigration law, including issues of inadmissibility. Understanding these consequences is crucial for individuals seeking to address their visa status effectively.</w:t>
      </w:r>
    </w:p>
    <w:p w:rsidR="00000000" w:rsidDel="00000000" w:rsidP="00000000" w:rsidRDefault="00000000" w:rsidRPr="00000000" w14:paraId="000008A2">
      <w:pPr>
        <w:pStyle w:val="Heading3"/>
        <w:keepNext w:val="0"/>
        <w:keepLines w:val="0"/>
        <w:spacing w:before="280" w:lineRule="auto"/>
        <w:rPr>
          <w:b w:val="1"/>
          <w:color w:val="000000"/>
          <w:sz w:val="26"/>
          <w:szCs w:val="26"/>
        </w:rPr>
      </w:pPr>
      <w:bookmarkStart w:colFirst="0" w:colLast="0" w:name="_m7mtpnkdab4j" w:id="550"/>
      <w:bookmarkEnd w:id="550"/>
      <w:r w:rsidDel="00000000" w:rsidR="00000000" w:rsidRPr="00000000">
        <w:rPr>
          <w:b w:val="1"/>
          <w:color w:val="000000"/>
          <w:sz w:val="26"/>
          <w:szCs w:val="26"/>
          <w:rtl w:val="0"/>
        </w:rPr>
        <w:t xml:space="preserve">Unlawful Presence and Inadmissibility</w:t>
      </w:r>
    </w:p>
    <w:p w:rsidR="00000000" w:rsidDel="00000000" w:rsidP="00000000" w:rsidRDefault="00000000" w:rsidRPr="00000000" w14:paraId="000008A3">
      <w:pPr>
        <w:spacing w:after="240" w:before="240" w:lineRule="auto"/>
        <w:rPr/>
      </w:pPr>
      <w:r w:rsidDel="00000000" w:rsidR="00000000" w:rsidRPr="00000000">
        <w:rPr>
          <w:rtl w:val="0"/>
        </w:rPr>
        <w:t xml:space="preserve">Unlawful presence occurs when an individual remains in the U.S. beyond their visa expiration date. This can result in penalties, such as bans on reentry.</w:t>
      </w:r>
    </w:p>
    <w:p w:rsidR="00000000" w:rsidDel="00000000" w:rsidP="00000000" w:rsidRDefault="00000000" w:rsidRPr="00000000" w14:paraId="000008A4">
      <w:pPr>
        <w:spacing w:after="240" w:before="240" w:lineRule="auto"/>
        <w:rPr>
          <w:b w:val="1"/>
        </w:rPr>
      </w:pPr>
      <w:r w:rsidDel="00000000" w:rsidR="00000000" w:rsidRPr="00000000">
        <w:rPr>
          <w:b w:val="1"/>
          <w:rtl w:val="0"/>
        </w:rPr>
        <w:t xml:space="preserve">Key Points:</w:t>
      </w:r>
    </w:p>
    <w:p w:rsidR="00000000" w:rsidDel="00000000" w:rsidP="00000000" w:rsidRDefault="00000000" w:rsidRPr="00000000" w14:paraId="000008A5">
      <w:pPr>
        <w:numPr>
          <w:ilvl w:val="0"/>
          <w:numId w:val="55"/>
        </w:numPr>
        <w:spacing w:after="0" w:afterAutospacing="0" w:before="240" w:lineRule="auto"/>
        <w:ind w:left="720" w:hanging="360"/>
      </w:pPr>
      <w:r w:rsidDel="00000000" w:rsidR="00000000" w:rsidRPr="00000000">
        <w:rPr>
          <w:b w:val="1"/>
          <w:rtl w:val="0"/>
        </w:rPr>
        <w:t xml:space="preserve">180 Days to Less than 1 Year</w:t>
      </w:r>
      <w:r w:rsidDel="00000000" w:rsidR="00000000" w:rsidRPr="00000000">
        <w:rPr>
          <w:rtl w:val="0"/>
        </w:rPr>
        <w:t xml:space="preserve">: Results in a 3-year bar from reentry.</w:t>
      </w:r>
    </w:p>
    <w:p w:rsidR="00000000" w:rsidDel="00000000" w:rsidP="00000000" w:rsidRDefault="00000000" w:rsidRPr="00000000" w14:paraId="000008A6">
      <w:pPr>
        <w:numPr>
          <w:ilvl w:val="0"/>
          <w:numId w:val="55"/>
        </w:numPr>
        <w:spacing w:after="240" w:before="0" w:beforeAutospacing="0" w:lineRule="auto"/>
        <w:ind w:left="720" w:hanging="360"/>
      </w:pPr>
      <w:r w:rsidDel="00000000" w:rsidR="00000000" w:rsidRPr="00000000">
        <w:rPr>
          <w:b w:val="1"/>
          <w:rtl w:val="0"/>
        </w:rPr>
        <w:t xml:space="preserve">1 Year or More</w:t>
      </w:r>
      <w:r w:rsidDel="00000000" w:rsidR="00000000" w:rsidRPr="00000000">
        <w:rPr>
          <w:rtl w:val="0"/>
        </w:rPr>
        <w:t xml:space="preserve">: Leads to a 10-year bar from reentry.</w:t>
      </w:r>
    </w:p>
    <w:p w:rsidR="00000000" w:rsidDel="00000000" w:rsidP="00000000" w:rsidRDefault="00000000" w:rsidRPr="00000000" w14:paraId="000008A7">
      <w:pPr>
        <w:spacing w:after="240" w:before="240" w:lineRule="auto"/>
        <w:rPr/>
      </w:pPr>
      <w:r w:rsidDel="00000000" w:rsidR="00000000" w:rsidRPr="00000000">
        <w:rPr>
          <w:rtl w:val="0"/>
        </w:rPr>
        <w:t xml:space="preserve">These bars to reentry mean that individuals may face significant challenges if they wish to return to the U.S. It is essential to note that unlawful presence not only affects reentry but can also impact future immigration benefits and applications.</w:t>
      </w:r>
    </w:p>
    <w:p w:rsidR="00000000" w:rsidDel="00000000" w:rsidP="00000000" w:rsidRDefault="00000000" w:rsidRPr="00000000" w14:paraId="000008A8">
      <w:pPr>
        <w:pStyle w:val="Heading3"/>
        <w:keepNext w:val="0"/>
        <w:keepLines w:val="0"/>
        <w:spacing w:before="280" w:lineRule="auto"/>
        <w:rPr>
          <w:b w:val="1"/>
          <w:color w:val="000000"/>
          <w:sz w:val="26"/>
          <w:szCs w:val="26"/>
        </w:rPr>
      </w:pPr>
      <w:bookmarkStart w:colFirst="0" w:colLast="0" w:name="_eogod752441i" w:id="551"/>
      <w:bookmarkEnd w:id="551"/>
      <w:r w:rsidDel="00000000" w:rsidR="00000000" w:rsidRPr="00000000">
        <w:rPr>
          <w:b w:val="1"/>
          <w:color w:val="000000"/>
          <w:sz w:val="26"/>
          <w:szCs w:val="26"/>
          <w:rtl w:val="0"/>
        </w:rPr>
        <w:t xml:space="preserve">Waivers of Inadmissibility and Forgiveness</w:t>
      </w:r>
    </w:p>
    <w:p w:rsidR="00000000" w:rsidDel="00000000" w:rsidP="00000000" w:rsidRDefault="00000000" w:rsidRPr="00000000" w14:paraId="000008A9">
      <w:pPr>
        <w:spacing w:after="240" w:before="240" w:lineRule="auto"/>
        <w:rPr/>
      </w:pPr>
      <w:r w:rsidDel="00000000" w:rsidR="00000000" w:rsidRPr="00000000">
        <w:rPr>
          <w:rtl w:val="0"/>
        </w:rPr>
        <w:t xml:space="preserve">Certain individuals may qualify for waivers of inadmissibility under U.S. immigration law. These waivers can provide relief from the penalties associated with unlawful presence.</w:t>
      </w:r>
    </w:p>
    <w:p w:rsidR="00000000" w:rsidDel="00000000" w:rsidP="00000000" w:rsidRDefault="00000000" w:rsidRPr="00000000" w14:paraId="000008AA">
      <w:pPr>
        <w:spacing w:after="240" w:before="240" w:lineRule="auto"/>
        <w:rPr>
          <w:b w:val="1"/>
        </w:rPr>
      </w:pPr>
      <w:r w:rsidDel="00000000" w:rsidR="00000000" w:rsidRPr="00000000">
        <w:rPr>
          <w:b w:val="1"/>
          <w:rtl w:val="0"/>
        </w:rPr>
        <w:t xml:space="preserve">Application Process:</w:t>
      </w:r>
    </w:p>
    <w:p w:rsidR="00000000" w:rsidDel="00000000" w:rsidP="00000000" w:rsidRDefault="00000000" w:rsidRPr="00000000" w14:paraId="000008AB">
      <w:pPr>
        <w:numPr>
          <w:ilvl w:val="0"/>
          <w:numId w:val="30"/>
        </w:numPr>
        <w:spacing w:after="0" w:afterAutospacing="0" w:before="240" w:lineRule="auto"/>
        <w:ind w:left="720" w:hanging="360"/>
      </w:pPr>
      <w:r w:rsidDel="00000000" w:rsidR="00000000" w:rsidRPr="00000000">
        <w:rPr>
          <w:b w:val="1"/>
          <w:rtl w:val="0"/>
        </w:rPr>
        <w:t xml:space="preserve">Form I-601</w:t>
      </w:r>
      <w:r w:rsidDel="00000000" w:rsidR="00000000" w:rsidRPr="00000000">
        <w:rPr>
          <w:rtl w:val="0"/>
        </w:rPr>
        <w:t xml:space="preserve">: Used to apply for a waiver based on specific grounds of inadmissibility.</w:t>
      </w:r>
    </w:p>
    <w:p w:rsidR="00000000" w:rsidDel="00000000" w:rsidP="00000000" w:rsidRDefault="00000000" w:rsidRPr="00000000" w14:paraId="000008AC">
      <w:pPr>
        <w:numPr>
          <w:ilvl w:val="0"/>
          <w:numId w:val="30"/>
        </w:numPr>
        <w:spacing w:after="240" w:before="0" w:beforeAutospacing="0" w:lineRule="auto"/>
        <w:ind w:left="720" w:hanging="360"/>
      </w:pPr>
      <w:r w:rsidDel="00000000" w:rsidR="00000000" w:rsidRPr="00000000">
        <w:rPr>
          <w:b w:val="1"/>
          <w:rtl w:val="0"/>
        </w:rPr>
        <w:t xml:space="preserve">Form I-601A</w:t>
      </w:r>
      <w:r w:rsidDel="00000000" w:rsidR="00000000" w:rsidRPr="00000000">
        <w:rPr>
          <w:rtl w:val="0"/>
        </w:rPr>
        <w:t xml:space="preserve">: Designed for individuals who are eligible to adjust their status but have inadmissibility issues due to unlawful presence.</w:t>
      </w:r>
    </w:p>
    <w:p w:rsidR="00000000" w:rsidDel="00000000" w:rsidP="00000000" w:rsidRDefault="00000000" w:rsidRPr="00000000" w14:paraId="000008AD">
      <w:pPr>
        <w:spacing w:after="240" w:before="240" w:lineRule="auto"/>
        <w:rPr/>
      </w:pPr>
      <w:r w:rsidDel="00000000" w:rsidR="00000000" w:rsidRPr="00000000">
        <w:rPr>
          <w:rtl w:val="0"/>
        </w:rPr>
        <w:t xml:space="preserve">Eligibility for these waivers often requires demonstrating extreme hardship to a U.S. citizen or lawful permanent resident spouse or parent. The evidence provided can significantly impact the outcome of the waiver application.</w:t>
      </w:r>
    </w:p>
    <w:p w:rsidR="00000000" w:rsidDel="00000000" w:rsidP="00000000" w:rsidRDefault="00000000" w:rsidRPr="00000000" w14:paraId="000008AE">
      <w:pPr>
        <w:pStyle w:val="Heading2"/>
        <w:keepNext w:val="0"/>
        <w:keepLines w:val="0"/>
        <w:spacing w:after="80" w:lineRule="auto"/>
        <w:rPr>
          <w:sz w:val="34"/>
          <w:szCs w:val="34"/>
        </w:rPr>
      </w:pPr>
      <w:bookmarkStart w:colFirst="0" w:colLast="0" w:name="_l5m2y5q18u9k" w:id="552"/>
      <w:bookmarkEnd w:id="552"/>
      <w:r w:rsidDel="00000000" w:rsidR="00000000" w:rsidRPr="00000000">
        <w:rPr>
          <w:sz w:val="34"/>
          <w:szCs w:val="34"/>
          <w:rtl w:val="0"/>
        </w:rPr>
        <w:t xml:space="preserve">Rights and Remedies for Overstayers</w:t>
      </w:r>
    </w:p>
    <w:p w:rsidR="00000000" w:rsidDel="00000000" w:rsidP="00000000" w:rsidRDefault="00000000" w:rsidRPr="00000000" w14:paraId="000008AF">
      <w:pPr>
        <w:spacing w:after="240" w:before="240" w:lineRule="auto"/>
        <w:rPr/>
      </w:pPr>
      <w:r w:rsidDel="00000000" w:rsidR="00000000" w:rsidRPr="00000000">
        <w:rPr>
          <w:rtl w:val="0"/>
        </w:rPr>
        <w:t xml:space="preserve">Individuals who have overstayed their visas may have specific rights and remedies available to them. Understanding these options can facilitate the process of regularizing their immigration status and avoiding further penalties.</w:t>
      </w:r>
    </w:p>
    <w:p w:rsidR="00000000" w:rsidDel="00000000" w:rsidP="00000000" w:rsidRDefault="00000000" w:rsidRPr="00000000" w14:paraId="000008B0">
      <w:pPr>
        <w:pStyle w:val="Heading3"/>
        <w:keepNext w:val="0"/>
        <w:keepLines w:val="0"/>
        <w:spacing w:before="280" w:lineRule="auto"/>
        <w:rPr>
          <w:b w:val="1"/>
          <w:color w:val="000000"/>
          <w:sz w:val="26"/>
          <w:szCs w:val="26"/>
        </w:rPr>
      </w:pPr>
      <w:bookmarkStart w:colFirst="0" w:colLast="0" w:name="_4q9l00vd1mab" w:id="553"/>
      <w:bookmarkEnd w:id="553"/>
      <w:r w:rsidDel="00000000" w:rsidR="00000000" w:rsidRPr="00000000">
        <w:rPr>
          <w:b w:val="1"/>
          <w:color w:val="000000"/>
          <w:sz w:val="26"/>
          <w:szCs w:val="26"/>
          <w:rtl w:val="0"/>
        </w:rPr>
        <w:t xml:space="preserve">Adjustment of Status</w:t>
      </w:r>
    </w:p>
    <w:p w:rsidR="00000000" w:rsidDel="00000000" w:rsidP="00000000" w:rsidRDefault="00000000" w:rsidRPr="00000000" w14:paraId="000008B1">
      <w:pPr>
        <w:spacing w:after="240" w:before="240" w:lineRule="auto"/>
        <w:rPr/>
      </w:pPr>
      <w:r w:rsidDel="00000000" w:rsidR="00000000" w:rsidRPr="00000000">
        <w:rPr>
          <w:rtl w:val="0"/>
        </w:rPr>
        <w:t xml:space="preserve">Adjustment of status allows certain overstayers to become permanent residents without leaving the U.S. To qualify, they must typically be eligible for a green card through a family member or employer. It’s essential that the individual files Form I-485 along with supporting documents.</w:t>
      </w:r>
    </w:p>
    <w:p w:rsidR="00000000" w:rsidDel="00000000" w:rsidP="00000000" w:rsidRDefault="00000000" w:rsidRPr="00000000" w14:paraId="000008B2">
      <w:pPr>
        <w:spacing w:after="240" w:before="240" w:lineRule="auto"/>
        <w:rPr/>
      </w:pPr>
      <w:r w:rsidDel="00000000" w:rsidR="00000000" w:rsidRPr="00000000">
        <w:rPr>
          <w:rtl w:val="0"/>
        </w:rPr>
        <w:t xml:space="preserve">The process may involve a review of their immigration history and any potential grounds of inadmissibility. If the overstayer entered the country legally, they may not face penalties for the overstay. Seeking legal counsel can help navigate this complex process.</w:t>
      </w:r>
    </w:p>
    <w:p w:rsidR="00000000" w:rsidDel="00000000" w:rsidP="00000000" w:rsidRDefault="00000000" w:rsidRPr="00000000" w14:paraId="000008B3">
      <w:pPr>
        <w:pStyle w:val="Heading3"/>
        <w:keepNext w:val="0"/>
        <w:keepLines w:val="0"/>
        <w:spacing w:before="280" w:lineRule="auto"/>
        <w:rPr>
          <w:b w:val="1"/>
          <w:color w:val="000000"/>
          <w:sz w:val="26"/>
          <w:szCs w:val="26"/>
        </w:rPr>
      </w:pPr>
      <w:bookmarkStart w:colFirst="0" w:colLast="0" w:name="_tuikcmssxe38" w:id="554"/>
      <w:bookmarkEnd w:id="554"/>
      <w:r w:rsidDel="00000000" w:rsidR="00000000" w:rsidRPr="00000000">
        <w:rPr>
          <w:b w:val="1"/>
          <w:color w:val="000000"/>
          <w:sz w:val="26"/>
          <w:szCs w:val="26"/>
          <w:rtl w:val="0"/>
        </w:rPr>
        <w:t xml:space="preserve">Voluntary Departure and Its Benefits</w:t>
      </w:r>
    </w:p>
    <w:p w:rsidR="00000000" w:rsidDel="00000000" w:rsidP="00000000" w:rsidRDefault="00000000" w:rsidRPr="00000000" w14:paraId="000008B4">
      <w:pPr>
        <w:spacing w:after="240" w:before="240" w:lineRule="auto"/>
        <w:rPr/>
      </w:pPr>
      <w:r w:rsidDel="00000000" w:rsidR="00000000" w:rsidRPr="00000000">
        <w:rPr>
          <w:rtl w:val="0"/>
        </w:rPr>
        <w:t xml:space="preserve">Voluntary departure permits an individual to leave the U.S. voluntarily before deportation proceedings are initiated. This option can provide significant benefits, such as avoiding a formal removal order and the accompanying bars to re-entry. An individual typically has to request this during immigration proceedings.</w:t>
      </w:r>
    </w:p>
    <w:p w:rsidR="00000000" w:rsidDel="00000000" w:rsidP="00000000" w:rsidRDefault="00000000" w:rsidRPr="00000000" w14:paraId="000008B5">
      <w:pPr>
        <w:spacing w:after="240" w:before="240" w:lineRule="auto"/>
        <w:rPr/>
      </w:pPr>
      <w:r w:rsidDel="00000000" w:rsidR="00000000" w:rsidRPr="00000000">
        <w:rPr>
          <w:rtl w:val="0"/>
        </w:rPr>
        <w:t xml:space="preserve">By agreeing to depart voluntarily, an overstayer can demonstrate good faith and may be granted further leniency in future immigration applications. To qualify, the overstayer must show that they are not subject to any serious criminal issues and have maintained good moral character.</w:t>
      </w:r>
    </w:p>
    <w:p w:rsidR="00000000" w:rsidDel="00000000" w:rsidP="00000000" w:rsidRDefault="00000000" w:rsidRPr="00000000" w14:paraId="000008B6">
      <w:pPr>
        <w:pStyle w:val="Heading3"/>
        <w:keepNext w:val="0"/>
        <w:keepLines w:val="0"/>
        <w:spacing w:before="280" w:lineRule="auto"/>
        <w:rPr>
          <w:b w:val="1"/>
          <w:color w:val="000000"/>
          <w:sz w:val="26"/>
          <w:szCs w:val="26"/>
        </w:rPr>
      </w:pPr>
      <w:bookmarkStart w:colFirst="0" w:colLast="0" w:name="_ookc37rho8cc" w:id="555"/>
      <w:bookmarkEnd w:id="555"/>
      <w:r w:rsidDel="00000000" w:rsidR="00000000" w:rsidRPr="00000000">
        <w:rPr>
          <w:b w:val="1"/>
          <w:color w:val="000000"/>
          <w:sz w:val="26"/>
          <w:szCs w:val="26"/>
          <w:rtl w:val="0"/>
        </w:rPr>
        <w:t xml:space="preserve">Asylum, TPS, and VAWA Protections</w:t>
      </w:r>
    </w:p>
    <w:p w:rsidR="00000000" w:rsidDel="00000000" w:rsidP="00000000" w:rsidRDefault="00000000" w:rsidRPr="00000000" w14:paraId="000008B7">
      <w:pPr>
        <w:spacing w:after="240" w:before="240" w:lineRule="auto"/>
        <w:rPr/>
      </w:pPr>
      <w:r w:rsidDel="00000000" w:rsidR="00000000" w:rsidRPr="00000000">
        <w:rPr>
          <w:rtl w:val="0"/>
        </w:rPr>
        <w:t xml:space="preserve">Individuals may seek asylum, temporary protected status (TPS), or protections under the Violence Against Women Act (VAWA) if they face extreme hardship. Asylum is available for those who have suffered persecution or have a well-founded fear of future persecution in their home country.</w:t>
      </w:r>
    </w:p>
    <w:p w:rsidR="00000000" w:rsidDel="00000000" w:rsidP="00000000" w:rsidRDefault="00000000" w:rsidRPr="00000000" w14:paraId="000008B8">
      <w:pPr>
        <w:spacing w:after="240" w:before="240" w:lineRule="auto"/>
        <w:rPr/>
      </w:pPr>
      <w:r w:rsidDel="00000000" w:rsidR="00000000" w:rsidRPr="00000000">
        <w:rPr>
          <w:rtl w:val="0"/>
        </w:rPr>
        <w:t xml:space="preserve">TPS is granted to individuals from specific countries experiencing ongoing conflict, environmental disasters, or other extraordinary conditions. VAWA provides protections for victims of domestic violence and allows them to apply for residency without their abuser's involvement.</w:t>
      </w:r>
    </w:p>
    <w:p w:rsidR="00000000" w:rsidDel="00000000" w:rsidP="00000000" w:rsidRDefault="00000000" w:rsidRPr="00000000" w14:paraId="000008B9">
      <w:pPr>
        <w:spacing w:after="240" w:before="240" w:lineRule="auto"/>
        <w:rPr/>
      </w:pPr>
      <w:r w:rsidDel="00000000" w:rsidR="00000000" w:rsidRPr="00000000">
        <w:rPr>
          <w:rtl w:val="0"/>
        </w:rPr>
        <w:t xml:space="preserve">Each of these options has specific eligibility criteria and guidelines that must be followed. Consulting with an immigration attorney can help in assessing these options effectively.</w:t>
      </w:r>
    </w:p>
    <w:p w:rsidR="00000000" w:rsidDel="00000000" w:rsidP="00000000" w:rsidRDefault="00000000" w:rsidRPr="00000000" w14:paraId="000008BA">
      <w:pPr>
        <w:pStyle w:val="Heading2"/>
        <w:keepNext w:val="0"/>
        <w:keepLines w:val="0"/>
        <w:spacing w:after="80" w:lineRule="auto"/>
        <w:rPr>
          <w:sz w:val="34"/>
          <w:szCs w:val="34"/>
        </w:rPr>
      </w:pPr>
      <w:bookmarkStart w:colFirst="0" w:colLast="0" w:name="_rqaujlc33hn" w:id="556"/>
      <w:bookmarkEnd w:id="556"/>
      <w:r w:rsidDel="00000000" w:rsidR="00000000" w:rsidRPr="00000000">
        <w:rPr>
          <w:sz w:val="34"/>
          <w:szCs w:val="34"/>
          <w:rtl w:val="0"/>
        </w:rPr>
        <w:t xml:space="preserve">Navigating the Application and Waiver Process</w:t>
      </w:r>
    </w:p>
    <w:p w:rsidR="00000000" w:rsidDel="00000000" w:rsidP="00000000" w:rsidRDefault="00000000" w:rsidRPr="00000000" w14:paraId="000008BB">
      <w:pPr>
        <w:spacing w:after="240" w:before="240" w:lineRule="auto"/>
        <w:rPr/>
      </w:pPr>
      <w:r w:rsidDel="00000000" w:rsidR="00000000" w:rsidRPr="00000000">
        <w:rPr>
          <w:rtl w:val="0"/>
        </w:rPr>
        <w:t xml:space="preserve">Addressing a visa overstay requires understanding the application and waiver processes thoroughly. This involves filing for extensions or changes of status, and correctly completing necessary forms that could assist in regularizing a situation.</w:t>
      </w:r>
    </w:p>
    <w:p w:rsidR="00000000" w:rsidDel="00000000" w:rsidP="00000000" w:rsidRDefault="00000000" w:rsidRPr="00000000" w14:paraId="000008BC">
      <w:pPr>
        <w:pStyle w:val="Heading3"/>
        <w:keepNext w:val="0"/>
        <w:keepLines w:val="0"/>
        <w:spacing w:before="280" w:lineRule="auto"/>
        <w:rPr>
          <w:b w:val="1"/>
          <w:color w:val="000000"/>
          <w:sz w:val="26"/>
          <w:szCs w:val="26"/>
        </w:rPr>
      </w:pPr>
      <w:bookmarkStart w:colFirst="0" w:colLast="0" w:name="_uizzig39prs" w:id="557"/>
      <w:bookmarkEnd w:id="557"/>
      <w:r w:rsidDel="00000000" w:rsidR="00000000" w:rsidRPr="00000000">
        <w:rPr>
          <w:b w:val="1"/>
          <w:color w:val="000000"/>
          <w:sz w:val="26"/>
          <w:szCs w:val="26"/>
          <w:rtl w:val="0"/>
        </w:rPr>
        <w:t xml:space="preserve">Filing for Extensions and Change of Status</w:t>
      </w:r>
    </w:p>
    <w:p w:rsidR="00000000" w:rsidDel="00000000" w:rsidP="00000000" w:rsidRDefault="00000000" w:rsidRPr="00000000" w14:paraId="000008BD">
      <w:pPr>
        <w:spacing w:after="240" w:before="240" w:lineRule="auto"/>
        <w:rPr/>
      </w:pPr>
      <w:r w:rsidDel="00000000" w:rsidR="00000000" w:rsidRPr="00000000">
        <w:rPr>
          <w:rtl w:val="0"/>
        </w:rPr>
        <w:t xml:space="preserve">Individuals who wish to remain in the U.S. beyond their authorized period of stay must file for an extension or change of status. This process requires submitting Form I-539, which is the application for an extension of stay or change of status.</w:t>
      </w:r>
    </w:p>
    <w:p w:rsidR="00000000" w:rsidDel="00000000" w:rsidP="00000000" w:rsidRDefault="00000000" w:rsidRPr="00000000" w14:paraId="000008BE">
      <w:pPr>
        <w:spacing w:after="240" w:before="240" w:lineRule="auto"/>
        <w:rPr/>
      </w:pPr>
      <w:r w:rsidDel="00000000" w:rsidR="00000000" w:rsidRPr="00000000">
        <w:rPr>
          <w:rtl w:val="0"/>
        </w:rPr>
        <w:t xml:space="preserve">Filing must occur before the original visa expires. If a visa holder does not file in time, they may face penalties, including the inability to change status or re-enter the U.S. within a specified period.</w:t>
      </w:r>
    </w:p>
    <w:p w:rsidR="00000000" w:rsidDel="00000000" w:rsidP="00000000" w:rsidRDefault="00000000" w:rsidRPr="00000000" w14:paraId="000008BF">
      <w:pPr>
        <w:spacing w:after="240" w:before="240" w:lineRule="auto"/>
        <w:rPr/>
      </w:pPr>
      <w:r w:rsidDel="00000000" w:rsidR="00000000" w:rsidRPr="00000000">
        <w:rPr>
          <w:rtl w:val="0"/>
        </w:rPr>
        <w:t xml:space="preserve">Gather required documents, which may include proof of financial support, the reason for the extension or change, and any valid supporting documentation. Timeliness and completeness of the application are crucial to a favorable outcome.</w:t>
      </w:r>
    </w:p>
    <w:p w:rsidR="00000000" w:rsidDel="00000000" w:rsidP="00000000" w:rsidRDefault="00000000" w:rsidRPr="00000000" w14:paraId="000008C0">
      <w:pPr>
        <w:pStyle w:val="Heading3"/>
        <w:keepNext w:val="0"/>
        <w:keepLines w:val="0"/>
        <w:spacing w:before="280" w:lineRule="auto"/>
        <w:rPr>
          <w:b w:val="1"/>
          <w:color w:val="000000"/>
          <w:sz w:val="26"/>
          <w:szCs w:val="26"/>
        </w:rPr>
      </w:pPr>
      <w:bookmarkStart w:colFirst="0" w:colLast="0" w:name="_w65ley12j4i2" w:id="558"/>
      <w:bookmarkEnd w:id="558"/>
      <w:r w:rsidDel="00000000" w:rsidR="00000000" w:rsidRPr="00000000">
        <w:rPr>
          <w:b w:val="1"/>
          <w:color w:val="000000"/>
          <w:sz w:val="26"/>
          <w:szCs w:val="26"/>
          <w:rtl w:val="0"/>
        </w:rPr>
        <w:t xml:space="preserve">Understanding and Completing Form I-601 and I-601A</w:t>
      </w:r>
    </w:p>
    <w:p w:rsidR="00000000" w:rsidDel="00000000" w:rsidP="00000000" w:rsidRDefault="00000000" w:rsidRPr="00000000" w14:paraId="000008C1">
      <w:pPr>
        <w:spacing w:after="240" w:before="240" w:lineRule="auto"/>
        <w:rPr/>
      </w:pPr>
      <w:r w:rsidDel="00000000" w:rsidR="00000000" w:rsidRPr="00000000">
        <w:rPr>
          <w:rtl w:val="0"/>
        </w:rPr>
        <w:t xml:space="preserve">Form I-601, the Application for Waiver of Grounds of Inadmissibility, is integral for those seeking forgiveness for certain immigration violations, including overstays. This form allows individuals to ask for a waiver based on extreme hardship to a U.S. citizen or lawful permanent resident.</w:t>
      </w:r>
    </w:p>
    <w:p w:rsidR="00000000" w:rsidDel="00000000" w:rsidP="00000000" w:rsidRDefault="00000000" w:rsidRPr="00000000" w14:paraId="000008C2">
      <w:pPr>
        <w:spacing w:after="240" w:before="240" w:lineRule="auto"/>
        <w:rPr/>
      </w:pPr>
      <w:r w:rsidDel="00000000" w:rsidR="00000000" w:rsidRPr="00000000">
        <w:rPr>
          <w:rtl w:val="0"/>
        </w:rPr>
        <w:t xml:space="preserve">On the other hand, Form I-601A, Application for Provisional Unlawful Presence Waiver, allows unauthorized individuals to apply for a waiver before leaving the U.S. for consular processing. This prevents individuals from facing lengthy separations from their family.</w:t>
      </w:r>
    </w:p>
    <w:p w:rsidR="00000000" w:rsidDel="00000000" w:rsidP="00000000" w:rsidRDefault="00000000" w:rsidRPr="00000000" w14:paraId="000008C3">
      <w:pPr>
        <w:spacing w:after="240" w:before="240" w:lineRule="auto"/>
        <w:rPr/>
      </w:pPr>
      <w:r w:rsidDel="00000000" w:rsidR="00000000" w:rsidRPr="00000000">
        <w:rPr>
          <w:rtl w:val="0"/>
        </w:rPr>
        <w:t xml:space="preserve">Both forms require substantial evidence demonstrating the relationship to a U.S. citizen or lawful permanent resident and the potential hardship if a waiver is not granted. It is vital to provide detailed documentation and legal justification to avoid delays or denial.</w:t>
      </w:r>
    </w:p>
    <w:p w:rsidR="00000000" w:rsidDel="00000000" w:rsidP="00000000" w:rsidRDefault="00000000" w:rsidRPr="00000000" w14:paraId="000008C4">
      <w:pPr>
        <w:pStyle w:val="Heading2"/>
        <w:keepNext w:val="0"/>
        <w:keepLines w:val="0"/>
        <w:spacing w:after="80" w:lineRule="auto"/>
        <w:rPr>
          <w:sz w:val="34"/>
          <w:szCs w:val="34"/>
        </w:rPr>
      </w:pPr>
      <w:bookmarkStart w:colFirst="0" w:colLast="0" w:name="_6dl07w94py4j" w:id="559"/>
      <w:bookmarkEnd w:id="559"/>
      <w:r w:rsidDel="00000000" w:rsidR="00000000" w:rsidRPr="00000000">
        <w:rPr>
          <w:sz w:val="34"/>
          <w:szCs w:val="34"/>
          <w:rtl w:val="0"/>
        </w:rPr>
        <w:t xml:space="preserve">Consulting with Immigration Experts</w:t>
      </w:r>
    </w:p>
    <w:p w:rsidR="00000000" w:rsidDel="00000000" w:rsidP="00000000" w:rsidRDefault="00000000" w:rsidRPr="00000000" w14:paraId="000008C5">
      <w:pPr>
        <w:spacing w:after="240" w:before="240" w:lineRule="auto"/>
        <w:rPr/>
      </w:pPr>
      <w:r w:rsidDel="00000000" w:rsidR="00000000" w:rsidRPr="00000000">
        <w:rPr>
          <w:rtl w:val="0"/>
        </w:rPr>
        <w:t xml:space="preserve">Effective strategies for addressing visa overstays often involve consulting with immigration experts. Their insights can be crucial in navigating complex immigration laws and understanding potential consequences.</w:t>
      </w:r>
    </w:p>
    <w:p w:rsidR="00000000" w:rsidDel="00000000" w:rsidP="00000000" w:rsidRDefault="00000000" w:rsidRPr="00000000" w14:paraId="000008C6">
      <w:pPr>
        <w:pStyle w:val="Heading3"/>
        <w:keepNext w:val="0"/>
        <w:keepLines w:val="0"/>
        <w:spacing w:before="280" w:lineRule="auto"/>
        <w:rPr>
          <w:b w:val="1"/>
          <w:color w:val="000000"/>
          <w:sz w:val="26"/>
          <w:szCs w:val="26"/>
        </w:rPr>
      </w:pPr>
      <w:bookmarkStart w:colFirst="0" w:colLast="0" w:name="_cztrxceq3hnj" w:id="560"/>
      <w:bookmarkEnd w:id="560"/>
      <w:r w:rsidDel="00000000" w:rsidR="00000000" w:rsidRPr="00000000">
        <w:rPr>
          <w:b w:val="1"/>
          <w:color w:val="000000"/>
          <w:sz w:val="26"/>
          <w:szCs w:val="26"/>
          <w:rtl w:val="0"/>
        </w:rPr>
        <w:t xml:space="preserve">The Role of an Immigration Attorney</w:t>
      </w:r>
    </w:p>
    <w:p w:rsidR="00000000" w:rsidDel="00000000" w:rsidP="00000000" w:rsidRDefault="00000000" w:rsidRPr="00000000" w14:paraId="000008C7">
      <w:pPr>
        <w:spacing w:after="240" w:before="240" w:lineRule="auto"/>
        <w:rPr/>
      </w:pPr>
      <w:r w:rsidDel="00000000" w:rsidR="00000000" w:rsidRPr="00000000">
        <w:rPr>
          <w:rtl w:val="0"/>
        </w:rPr>
        <w:t xml:space="preserve">An immigration attorney specializes in navigating the complexities of immigration law. They evaluate individual cases, ensuring that clients are fully informed about their rights and options.</w:t>
      </w:r>
    </w:p>
    <w:p w:rsidR="00000000" w:rsidDel="00000000" w:rsidP="00000000" w:rsidRDefault="00000000" w:rsidRPr="00000000" w14:paraId="000008C8">
      <w:pPr>
        <w:spacing w:after="240" w:before="240" w:lineRule="auto"/>
        <w:rPr>
          <w:b w:val="1"/>
        </w:rPr>
      </w:pPr>
      <w:r w:rsidDel="00000000" w:rsidR="00000000" w:rsidRPr="00000000">
        <w:rPr>
          <w:b w:val="1"/>
          <w:rtl w:val="0"/>
        </w:rPr>
        <w:t xml:space="preserve">Key responsibilities include:</w:t>
      </w:r>
    </w:p>
    <w:p w:rsidR="00000000" w:rsidDel="00000000" w:rsidP="00000000" w:rsidRDefault="00000000" w:rsidRPr="00000000" w14:paraId="000008C9">
      <w:pPr>
        <w:numPr>
          <w:ilvl w:val="0"/>
          <w:numId w:val="98"/>
        </w:numPr>
        <w:spacing w:after="0" w:afterAutospacing="0" w:before="240" w:lineRule="auto"/>
        <w:ind w:left="720" w:hanging="360"/>
      </w:pPr>
      <w:r w:rsidDel="00000000" w:rsidR="00000000" w:rsidRPr="00000000">
        <w:rPr>
          <w:b w:val="1"/>
          <w:rtl w:val="0"/>
        </w:rPr>
        <w:t xml:space="preserve">Assessing visa status</w:t>
      </w:r>
      <w:r w:rsidDel="00000000" w:rsidR="00000000" w:rsidRPr="00000000">
        <w:rPr>
          <w:rtl w:val="0"/>
        </w:rPr>
        <w:t xml:space="preserve">: They determine the implications of overstaying a visa and any potential penalties.</w:t>
      </w:r>
    </w:p>
    <w:p w:rsidR="00000000" w:rsidDel="00000000" w:rsidP="00000000" w:rsidRDefault="00000000" w:rsidRPr="00000000" w14:paraId="000008CA">
      <w:pPr>
        <w:numPr>
          <w:ilvl w:val="0"/>
          <w:numId w:val="98"/>
        </w:numPr>
        <w:spacing w:after="0" w:afterAutospacing="0" w:before="0" w:beforeAutospacing="0" w:lineRule="auto"/>
        <w:ind w:left="720" w:hanging="360"/>
      </w:pPr>
      <w:r w:rsidDel="00000000" w:rsidR="00000000" w:rsidRPr="00000000">
        <w:rPr>
          <w:b w:val="1"/>
          <w:rtl w:val="0"/>
        </w:rPr>
        <w:t xml:space="preserve">Advising on legal pathways</w:t>
      </w:r>
      <w:r w:rsidDel="00000000" w:rsidR="00000000" w:rsidRPr="00000000">
        <w:rPr>
          <w:rtl w:val="0"/>
        </w:rPr>
        <w:t xml:space="preserve">: This may involve exploring options for reinstatement of status, waivers, or adjustment of status.</w:t>
      </w:r>
    </w:p>
    <w:p w:rsidR="00000000" w:rsidDel="00000000" w:rsidP="00000000" w:rsidRDefault="00000000" w:rsidRPr="00000000" w14:paraId="000008CB">
      <w:pPr>
        <w:numPr>
          <w:ilvl w:val="0"/>
          <w:numId w:val="98"/>
        </w:numPr>
        <w:spacing w:after="240" w:before="0" w:beforeAutospacing="0" w:lineRule="auto"/>
        <w:ind w:left="720" w:hanging="360"/>
      </w:pPr>
      <w:r w:rsidDel="00000000" w:rsidR="00000000" w:rsidRPr="00000000">
        <w:rPr>
          <w:b w:val="1"/>
          <w:rtl w:val="0"/>
        </w:rPr>
        <w:t xml:space="preserve">Preparing documentation</w:t>
      </w:r>
      <w:r w:rsidDel="00000000" w:rsidR="00000000" w:rsidRPr="00000000">
        <w:rPr>
          <w:rtl w:val="0"/>
        </w:rPr>
        <w:t xml:space="preserve">: An immigration attorney helps compile necessary paperwork for applications or hearings.</w:t>
      </w:r>
    </w:p>
    <w:p w:rsidR="00000000" w:rsidDel="00000000" w:rsidP="00000000" w:rsidRDefault="00000000" w:rsidRPr="00000000" w14:paraId="000008CC">
      <w:pPr>
        <w:spacing w:after="240" w:before="240" w:lineRule="auto"/>
        <w:rPr/>
      </w:pPr>
      <w:r w:rsidDel="00000000" w:rsidR="00000000" w:rsidRPr="00000000">
        <w:rPr>
          <w:rtl w:val="0"/>
        </w:rPr>
        <w:t xml:space="preserve">Their expertise can also help in avoiding deportation and applying for immigration benefits or citizenship.</w:t>
      </w:r>
    </w:p>
    <w:p w:rsidR="00000000" w:rsidDel="00000000" w:rsidP="00000000" w:rsidRDefault="00000000" w:rsidRPr="00000000" w14:paraId="000008CD">
      <w:pPr>
        <w:pStyle w:val="Heading3"/>
        <w:keepNext w:val="0"/>
        <w:keepLines w:val="0"/>
        <w:spacing w:before="280" w:lineRule="auto"/>
        <w:rPr>
          <w:b w:val="1"/>
          <w:color w:val="000000"/>
          <w:sz w:val="26"/>
          <w:szCs w:val="26"/>
        </w:rPr>
      </w:pPr>
      <w:bookmarkStart w:colFirst="0" w:colLast="0" w:name="_95k9lzrkfdu4" w:id="561"/>
      <w:bookmarkEnd w:id="561"/>
      <w:r w:rsidDel="00000000" w:rsidR="00000000" w:rsidRPr="00000000">
        <w:rPr>
          <w:b w:val="1"/>
          <w:color w:val="000000"/>
          <w:sz w:val="26"/>
          <w:szCs w:val="26"/>
          <w:rtl w:val="0"/>
        </w:rPr>
        <w:t xml:space="preserve">Seeking Legal Counsel for Complex Cases</w:t>
      </w:r>
    </w:p>
    <w:p w:rsidR="00000000" w:rsidDel="00000000" w:rsidP="00000000" w:rsidRDefault="00000000" w:rsidRPr="00000000" w14:paraId="000008CE">
      <w:pPr>
        <w:spacing w:after="240" w:before="240" w:lineRule="auto"/>
        <w:rPr/>
      </w:pPr>
      <w:r w:rsidDel="00000000" w:rsidR="00000000" w:rsidRPr="00000000">
        <w:rPr>
          <w:rtl w:val="0"/>
        </w:rPr>
        <w:t xml:space="preserve">Not all cases of overstaying a visa are straightforward. Some involve unique circumstances requiring specialized legal guidance.</w:t>
      </w:r>
    </w:p>
    <w:p w:rsidR="00000000" w:rsidDel="00000000" w:rsidP="00000000" w:rsidRDefault="00000000" w:rsidRPr="00000000" w14:paraId="000008CF">
      <w:pPr>
        <w:spacing w:after="240" w:before="240" w:lineRule="auto"/>
        <w:rPr>
          <w:b w:val="1"/>
        </w:rPr>
      </w:pPr>
      <w:r w:rsidDel="00000000" w:rsidR="00000000" w:rsidRPr="00000000">
        <w:rPr>
          <w:b w:val="1"/>
          <w:rtl w:val="0"/>
        </w:rPr>
        <w:t xml:space="preserve">Considerations include:</w:t>
      </w:r>
    </w:p>
    <w:p w:rsidR="00000000" w:rsidDel="00000000" w:rsidP="00000000" w:rsidRDefault="00000000" w:rsidRPr="00000000" w14:paraId="000008D0">
      <w:pPr>
        <w:numPr>
          <w:ilvl w:val="0"/>
          <w:numId w:val="89"/>
        </w:numPr>
        <w:spacing w:after="0" w:afterAutospacing="0" w:before="240" w:lineRule="auto"/>
        <w:ind w:left="720" w:hanging="360"/>
      </w:pPr>
      <w:r w:rsidDel="00000000" w:rsidR="00000000" w:rsidRPr="00000000">
        <w:rPr>
          <w:b w:val="1"/>
          <w:rtl w:val="0"/>
        </w:rPr>
        <w:t xml:space="preserve">Previous immigration violations</w:t>
      </w:r>
      <w:r w:rsidDel="00000000" w:rsidR="00000000" w:rsidRPr="00000000">
        <w:rPr>
          <w:rtl w:val="0"/>
        </w:rPr>
        <w:t xml:space="preserve">: Past issues can complicate current situations and may require tailored legal strategies.</w:t>
      </w:r>
    </w:p>
    <w:p w:rsidR="00000000" w:rsidDel="00000000" w:rsidP="00000000" w:rsidRDefault="00000000" w:rsidRPr="00000000" w14:paraId="000008D1">
      <w:pPr>
        <w:numPr>
          <w:ilvl w:val="0"/>
          <w:numId w:val="89"/>
        </w:numPr>
        <w:spacing w:after="0" w:afterAutospacing="0" w:before="0" w:beforeAutospacing="0" w:lineRule="auto"/>
        <w:ind w:left="720" w:hanging="360"/>
      </w:pPr>
      <w:r w:rsidDel="00000000" w:rsidR="00000000" w:rsidRPr="00000000">
        <w:rPr>
          <w:b w:val="1"/>
          <w:rtl w:val="0"/>
        </w:rPr>
        <w:t xml:space="preserve">Family ties</w:t>
      </w:r>
      <w:r w:rsidDel="00000000" w:rsidR="00000000" w:rsidRPr="00000000">
        <w:rPr>
          <w:rtl w:val="0"/>
        </w:rPr>
        <w:t xml:space="preserve">: If the individual has family members who are U.S. citizens or permanent residents, this could impact options.</w:t>
      </w:r>
    </w:p>
    <w:p w:rsidR="00000000" w:rsidDel="00000000" w:rsidP="00000000" w:rsidRDefault="00000000" w:rsidRPr="00000000" w14:paraId="000008D2">
      <w:pPr>
        <w:numPr>
          <w:ilvl w:val="0"/>
          <w:numId w:val="89"/>
        </w:numPr>
        <w:spacing w:after="240" w:before="0" w:beforeAutospacing="0" w:lineRule="auto"/>
        <w:ind w:left="720" w:hanging="360"/>
      </w:pPr>
      <w:r w:rsidDel="00000000" w:rsidR="00000000" w:rsidRPr="00000000">
        <w:rPr>
          <w:b w:val="1"/>
          <w:rtl w:val="0"/>
        </w:rPr>
        <w:t xml:space="preserve">Potential for deportation</w:t>
      </w:r>
      <w:r w:rsidDel="00000000" w:rsidR="00000000" w:rsidRPr="00000000">
        <w:rPr>
          <w:rtl w:val="0"/>
        </w:rPr>
        <w:t xml:space="preserve">: In cases where deportation is imminent, prompt legal counsel is critical.</w:t>
      </w:r>
    </w:p>
    <w:p w:rsidR="00000000" w:rsidDel="00000000" w:rsidP="00000000" w:rsidRDefault="00000000" w:rsidRPr="00000000" w14:paraId="000008D3">
      <w:pPr>
        <w:spacing w:after="240" w:before="240" w:lineRule="auto"/>
        <w:rPr/>
      </w:pPr>
      <w:r w:rsidDel="00000000" w:rsidR="00000000" w:rsidRPr="00000000">
        <w:rPr>
          <w:rtl w:val="0"/>
        </w:rPr>
        <w:t xml:space="preserve">Consulting an immigration lawyer can significantly improve the chances of a favorable outcome. Through careful analysis, they provide tailored advice to navigate these complex situations effectively.</w:t>
      </w:r>
    </w:p>
    <w:p w:rsidR="00000000" w:rsidDel="00000000" w:rsidP="00000000" w:rsidRDefault="00000000" w:rsidRPr="00000000" w14:paraId="000008D4">
      <w:pPr>
        <w:spacing w:after="240" w:before="240" w:lineRule="auto"/>
        <w:rPr/>
      </w:pPr>
      <w:r w:rsidDel="00000000" w:rsidR="00000000" w:rsidRPr="00000000">
        <w:rPr>
          <w:rtl w:val="0"/>
        </w:rPr>
      </w:r>
    </w:p>
    <w:p w:rsidR="00000000" w:rsidDel="00000000" w:rsidP="00000000" w:rsidRDefault="00000000" w:rsidRPr="00000000" w14:paraId="000008D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D6">
      <w:pPr>
        <w:pStyle w:val="Heading1"/>
        <w:keepNext w:val="0"/>
        <w:keepLines w:val="0"/>
        <w:spacing w:before="480" w:lineRule="auto"/>
        <w:rPr>
          <w:sz w:val="46"/>
          <w:szCs w:val="46"/>
        </w:rPr>
      </w:pPr>
      <w:bookmarkStart w:colFirst="0" w:colLast="0" w:name="_i44y9ivotk6a" w:id="562"/>
      <w:bookmarkEnd w:id="562"/>
      <w:r w:rsidDel="00000000" w:rsidR="00000000" w:rsidRPr="00000000">
        <w:rPr>
          <w:sz w:val="46"/>
          <w:szCs w:val="46"/>
          <w:rtl w:val="0"/>
        </w:rPr>
        <w:t xml:space="preserve">Proving a Bona Fide Marriage for a Green Card: Evidence That Helps</w:t>
      </w:r>
    </w:p>
    <w:p w:rsidR="00000000" w:rsidDel="00000000" w:rsidP="00000000" w:rsidRDefault="00000000" w:rsidRPr="00000000" w14:paraId="000008D7">
      <w:pPr>
        <w:spacing w:after="240" w:before="240" w:lineRule="auto"/>
        <w:rPr/>
      </w:pPr>
      <w:r w:rsidDel="00000000" w:rsidR="00000000" w:rsidRPr="00000000">
        <w:rPr>
          <w:rtl w:val="0"/>
        </w:rPr>
        <w:t xml:space="preserve">Proving a bona fide marriage for a green card can be a significant step toward securing immigration benefits in the United States. </w:t>
      </w:r>
      <w:r w:rsidDel="00000000" w:rsidR="00000000" w:rsidRPr="00000000">
        <w:rPr>
          <w:b w:val="1"/>
          <w:rtl w:val="0"/>
        </w:rPr>
        <w:t xml:space="preserve">Compelling evidence of the authenticity of a marriage is crucial for USCIS to approve a marriage-based green card application.</w:t>
      </w:r>
      <w:r w:rsidDel="00000000" w:rsidR="00000000" w:rsidRPr="00000000">
        <w:rPr>
          <w:rtl w:val="0"/>
        </w:rPr>
        <w:t xml:space="preserve"> Applicants must demonstrate that their relationship is genuine and not solely for immigration purposes.</w:t>
      </w:r>
    </w:p>
    <w:p w:rsidR="00000000" w:rsidDel="00000000" w:rsidP="00000000" w:rsidRDefault="00000000" w:rsidRPr="00000000" w14:paraId="000008D8">
      <w:pPr>
        <w:spacing w:after="240" w:before="240" w:lineRule="auto"/>
        <w:rPr/>
      </w:pPr>
      <w:r w:rsidDel="00000000" w:rsidR="00000000" w:rsidRPr="00000000">
        <w:rPr/>
        <w:drawing>
          <wp:inline distB="114300" distT="114300" distL="114300" distR="114300">
            <wp:extent cx="5943600" cy="4064000"/>
            <wp:effectExtent b="0" l="0" r="0" t="0"/>
            <wp:docPr descr="A couple's wedding rings resting on top of a stack of love letters, photos, and official documents, all tied together with a red ribbon" id="79" name="image73.jpg"/>
            <a:graphic>
              <a:graphicData uri="http://schemas.openxmlformats.org/drawingml/2006/picture">
                <pic:pic>
                  <pic:nvPicPr>
                    <pic:cNvPr descr="A couple's wedding rings resting on top of a stack of love letters, photos, and official documents, all tied together with a red ribbon" id="0" name="image73.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9">
      <w:pPr>
        <w:spacing w:after="240" w:before="240" w:lineRule="auto"/>
        <w:rPr/>
      </w:pPr>
      <w:r w:rsidDel="00000000" w:rsidR="00000000" w:rsidRPr="00000000">
        <w:rPr>
          <w:rtl w:val="0"/>
        </w:rPr>
        <w:t xml:space="preserve">Various types of documentation can help substantiate a legitimate marital relationship. This includes joint financial records, shared housing documentation, and photographs from significant events together. These pieces of evidence provide insight into the couple’s life together, reinforcing the validity of their union to immigration officials.</w:t>
      </w:r>
    </w:p>
    <w:p w:rsidR="00000000" w:rsidDel="00000000" w:rsidP="00000000" w:rsidRDefault="00000000" w:rsidRPr="00000000" w14:paraId="000008DA">
      <w:pPr>
        <w:spacing w:after="240" w:before="240" w:lineRule="auto"/>
        <w:rPr/>
      </w:pPr>
      <w:r w:rsidDel="00000000" w:rsidR="00000000" w:rsidRPr="00000000">
        <w:rPr>
          <w:rtl w:val="0"/>
        </w:rPr>
        <w:t xml:space="preserve">Navigating the requirements for lawful permanent resident status can be complex. Understanding the specific evidence that USCIS looks for is essential in building a strong case. With the right documentation, couples can illustrate the true nature of their relationship and increase their chances of successfully obtaining a green card.</w:t>
      </w:r>
    </w:p>
    <w:p w:rsidR="00000000" w:rsidDel="00000000" w:rsidP="00000000" w:rsidRDefault="00000000" w:rsidRPr="00000000" w14:paraId="000008DB">
      <w:pPr>
        <w:pStyle w:val="Heading2"/>
        <w:keepNext w:val="0"/>
        <w:keepLines w:val="0"/>
        <w:spacing w:after="80" w:lineRule="auto"/>
        <w:rPr>
          <w:sz w:val="34"/>
          <w:szCs w:val="34"/>
        </w:rPr>
      </w:pPr>
      <w:bookmarkStart w:colFirst="0" w:colLast="0" w:name="_2dun1sgkekzo" w:id="563"/>
      <w:bookmarkEnd w:id="563"/>
      <w:r w:rsidDel="00000000" w:rsidR="00000000" w:rsidRPr="00000000">
        <w:rPr>
          <w:sz w:val="34"/>
          <w:szCs w:val="34"/>
          <w:rtl w:val="0"/>
        </w:rPr>
        <w:t xml:space="preserve">Legal Foundations of Marriage-Based Green Card Eligibility</w:t>
      </w:r>
    </w:p>
    <w:p w:rsidR="00000000" w:rsidDel="00000000" w:rsidP="00000000" w:rsidRDefault="00000000" w:rsidRPr="00000000" w14:paraId="000008D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s wedding rings on a marriage certificate, surrounded by photos of the couple together, travel documents, and joint financial records" id="84" name="image70.jpg"/>
            <a:graphic>
              <a:graphicData uri="http://schemas.openxmlformats.org/drawingml/2006/picture">
                <pic:pic>
                  <pic:nvPicPr>
                    <pic:cNvPr descr="A couple's wedding rings on a marriage certificate, surrounded by photos of the couple together, travel documents, and joint financial records" id="0" name="image70.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D">
      <w:pPr>
        <w:spacing w:after="240" w:before="240" w:lineRule="auto"/>
        <w:rPr/>
      </w:pPr>
      <w:r w:rsidDel="00000000" w:rsidR="00000000" w:rsidRPr="00000000">
        <w:rPr>
          <w:rtl w:val="0"/>
        </w:rPr>
        <w:t xml:space="preserve">Understanding the legal requirements and implications of marriage-based green card eligibility is essential for applicants. Several factors influence this process, including the importance of documenting the marriage and the consequences of marriage fraud.</w:t>
      </w:r>
    </w:p>
    <w:p w:rsidR="00000000" w:rsidDel="00000000" w:rsidP="00000000" w:rsidRDefault="00000000" w:rsidRPr="00000000" w14:paraId="000008DE">
      <w:pPr>
        <w:pStyle w:val="Heading3"/>
        <w:keepNext w:val="0"/>
        <w:keepLines w:val="0"/>
        <w:spacing w:before="280" w:lineRule="auto"/>
        <w:rPr>
          <w:b w:val="1"/>
          <w:color w:val="000000"/>
          <w:sz w:val="26"/>
          <w:szCs w:val="26"/>
        </w:rPr>
      </w:pPr>
      <w:bookmarkStart w:colFirst="0" w:colLast="0" w:name="_maozpz2sifet" w:id="564"/>
      <w:bookmarkEnd w:id="564"/>
      <w:r w:rsidDel="00000000" w:rsidR="00000000" w:rsidRPr="00000000">
        <w:rPr>
          <w:b w:val="1"/>
          <w:color w:val="000000"/>
          <w:sz w:val="26"/>
          <w:szCs w:val="26"/>
          <w:rtl w:val="0"/>
        </w:rPr>
        <w:t xml:space="preserve">Understanding USCIS Marriage Fraud Penalties</w:t>
      </w:r>
    </w:p>
    <w:p w:rsidR="00000000" w:rsidDel="00000000" w:rsidP="00000000" w:rsidRDefault="00000000" w:rsidRPr="00000000" w14:paraId="000008DF">
      <w:pPr>
        <w:spacing w:after="240" w:before="240" w:lineRule="auto"/>
        <w:rPr/>
      </w:pPr>
      <w:r w:rsidDel="00000000" w:rsidR="00000000" w:rsidRPr="00000000">
        <w:rPr>
          <w:rtl w:val="0"/>
        </w:rPr>
        <w:t xml:space="preserve">The USCIS takes marriage fraud seriously. Engaging in a fraudulent marriage to obtain a green card can lead to severe penalties. This may include criminal charges, denial of the immigration application, and even deportation.</w:t>
      </w:r>
    </w:p>
    <w:p w:rsidR="00000000" w:rsidDel="00000000" w:rsidP="00000000" w:rsidRDefault="00000000" w:rsidRPr="00000000" w14:paraId="000008E0">
      <w:pPr>
        <w:spacing w:after="240" w:before="240" w:lineRule="auto"/>
        <w:rPr/>
      </w:pPr>
      <w:r w:rsidDel="00000000" w:rsidR="00000000" w:rsidRPr="00000000">
        <w:rPr>
          <w:rtl w:val="0"/>
        </w:rPr>
        <w:t xml:space="preserve">When USCIS suspects fraud, they may investigate the marriage extensively. Applicants should provide comprehensive evidence to prove the authenticity of their relationship. Maintaining clear communication and being honest throughout the application process is crucial.</w:t>
      </w:r>
    </w:p>
    <w:p w:rsidR="00000000" w:rsidDel="00000000" w:rsidP="00000000" w:rsidRDefault="00000000" w:rsidRPr="00000000" w14:paraId="000008E1">
      <w:pPr>
        <w:pStyle w:val="Heading3"/>
        <w:keepNext w:val="0"/>
        <w:keepLines w:val="0"/>
        <w:spacing w:before="280" w:lineRule="auto"/>
        <w:rPr>
          <w:b w:val="1"/>
          <w:color w:val="000000"/>
          <w:sz w:val="26"/>
          <w:szCs w:val="26"/>
        </w:rPr>
      </w:pPr>
      <w:bookmarkStart w:colFirst="0" w:colLast="0" w:name="_otle3b76pple" w:id="565"/>
      <w:bookmarkEnd w:id="565"/>
      <w:r w:rsidDel="00000000" w:rsidR="00000000" w:rsidRPr="00000000">
        <w:rPr>
          <w:b w:val="1"/>
          <w:color w:val="000000"/>
          <w:sz w:val="26"/>
          <w:szCs w:val="26"/>
          <w:rtl w:val="0"/>
        </w:rPr>
        <w:t xml:space="preserve">The Role of the Marriage Certificate in Immigration</w:t>
      </w:r>
    </w:p>
    <w:p w:rsidR="00000000" w:rsidDel="00000000" w:rsidP="00000000" w:rsidRDefault="00000000" w:rsidRPr="00000000" w14:paraId="000008E2">
      <w:pPr>
        <w:spacing w:after="240" w:before="240" w:lineRule="auto"/>
        <w:rPr/>
      </w:pPr>
      <w:r w:rsidDel="00000000" w:rsidR="00000000" w:rsidRPr="00000000">
        <w:rPr>
          <w:rtl w:val="0"/>
        </w:rPr>
        <w:t xml:space="preserve">A marriage certificate is a foundational document for the marriage-based green card application. It serves as legal proof that the couple is married, a requirement for the immigration process.</w:t>
      </w:r>
    </w:p>
    <w:p w:rsidR="00000000" w:rsidDel="00000000" w:rsidP="00000000" w:rsidRDefault="00000000" w:rsidRPr="00000000" w14:paraId="000008E3">
      <w:pPr>
        <w:spacing w:after="240" w:before="240" w:lineRule="auto"/>
        <w:rPr/>
      </w:pPr>
      <w:r w:rsidDel="00000000" w:rsidR="00000000" w:rsidRPr="00000000">
        <w:rPr>
          <w:rtl w:val="0"/>
        </w:rPr>
        <w:t xml:space="preserve">To be valid, the marriage certificate must be recognized under the laws of the jurisdiction where it was issued. Additionally, it should be submitted with Form I-130 when petitioning for a green card.</w:t>
      </w:r>
    </w:p>
    <w:p w:rsidR="00000000" w:rsidDel="00000000" w:rsidP="00000000" w:rsidRDefault="00000000" w:rsidRPr="00000000" w14:paraId="000008E4">
      <w:pPr>
        <w:spacing w:after="240" w:before="240" w:lineRule="auto"/>
        <w:rPr/>
      </w:pPr>
      <w:r w:rsidDel="00000000" w:rsidR="00000000" w:rsidRPr="00000000">
        <w:rPr>
          <w:rtl w:val="0"/>
        </w:rPr>
        <w:t xml:space="preserve">Applicants may also need to provide translations if the certificate is not in English. This document is pivotal in establishing eligibility for conditional resident status.</w:t>
      </w:r>
    </w:p>
    <w:p w:rsidR="00000000" w:rsidDel="00000000" w:rsidP="00000000" w:rsidRDefault="00000000" w:rsidRPr="00000000" w14:paraId="000008E5">
      <w:pPr>
        <w:pStyle w:val="Heading3"/>
        <w:keepNext w:val="0"/>
        <w:keepLines w:val="0"/>
        <w:spacing w:before="280" w:lineRule="auto"/>
        <w:rPr>
          <w:b w:val="1"/>
          <w:color w:val="000000"/>
          <w:sz w:val="26"/>
          <w:szCs w:val="26"/>
        </w:rPr>
      </w:pPr>
      <w:bookmarkStart w:colFirst="0" w:colLast="0" w:name="_p1zpxbmbode" w:id="566"/>
      <w:bookmarkEnd w:id="566"/>
      <w:r w:rsidDel="00000000" w:rsidR="00000000" w:rsidRPr="00000000">
        <w:rPr>
          <w:b w:val="1"/>
          <w:color w:val="000000"/>
          <w:sz w:val="26"/>
          <w:szCs w:val="26"/>
          <w:rtl w:val="0"/>
        </w:rPr>
        <w:t xml:space="preserve">Conditional Resident Status and the Path to Full Permanent Residency</w:t>
      </w:r>
    </w:p>
    <w:p w:rsidR="00000000" w:rsidDel="00000000" w:rsidP="00000000" w:rsidRDefault="00000000" w:rsidRPr="00000000" w14:paraId="000008E6">
      <w:pPr>
        <w:spacing w:after="240" w:before="240" w:lineRule="auto"/>
        <w:rPr/>
      </w:pPr>
      <w:r w:rsidDel="00000000" w:rsidR="00000000" w:rsidRPr="00000000">
        <w:rPr>
          <w:rtl w:val="0"/>
        </w:rPr>
        <w:t xml:space="preserve">After obtaining a marriage-based green card, the individual is granted conditional resident status for two years. This status is crucial in ensuring the marriage is genuine and not solely for immigration benefits.</w:t>
      </w:r>
    </w:p>
    <w:p w:rsidR="00000000" w:rsidDel="00000000" w:rsidP="00000000" w:rsidRDefault="00000000" w:rsidRPr="00000000" w14:paraId="000008E7">
      <w:pPr>
        <w:spacing w:after="240" w:before="240" w:lineRule="auto"/>
        <w:rPr/>
      </w:pPr>
      <w:r w:rsidDel="00000000" w:rsidR="00000000" w:rsidRPr="00000000">
        <w:rPr>
          <w:rtl w:val="0"/>
        </w:rPr>
        <w:t xml:space="preserve">The couple must file Form I-751 to remove conditions before the two-year period ends. This form requires evidence that the marriage is authentic. Documentation may include joint bank statements, tax returns, and affidavits from friends and family.</w:t>
      </w:r>
    </w:p>
    <w:p w:rsidR="00000000" w:rsidDel="00000000" w:rsidP="00000000" w:rsidRDefault="00000000" w:rsidRPr="00000000" w14:paraId="000008E8">
      <w:pPr>
        <w:spacing w:after="240" w:before="240" w:lineRule="auto"/>
        <w:rPr/>
      </w:pPr>
      <w:r w:rsidDel="00000000" w:rsidR="00000000" w:rsidRPr="00000000">
        <w:rPr>
          <w:rtl w:val="0"/>
        </w:rPr>
        <w:t xml:space="preserve">Once the conditions are removed, the individual becomes a lawful permanent resident. This status allows them to live and work in the U.S. indefinitely and provides a pathway to citizenship after meeting additional requirements.</w:t>
      </w:r>
    </w:p>
    <w:p w:rsidR="00000000" w:rsidDel="00000000" w:rsidP="00000000" w:rsidRDefault="00000000" w:rsidRPr="00000000" w14:paraId="000008E9">
      <w:pPr>
        <w:pStyle w:val="Heading2"/>
        <w:keepNext w:val="0"/>
        <w:keepLines w:val="0"/>
        <w:spacing w:after="80" w:lineRule="auto"/>
        <w:rPr>
          <w:sz w:val="34"/>
          <w:szCs w:val="34"/>
        </w:rPr>
      </w:pPr>
      <w:bookmarkStart w:colFirst="0" w:colLast="0" w:name="_qj381kp1pl3w" w:id="567"/>
      <w:bookmarkEnd w:id="567"/>
      <w:r w:rsidDel="00000000" w:rsidR="00000000" w:rsidRPr="00000000">
        <w:rPr>
          <w:sz w:val="34"/>
          <w:szCs w:val="34"/>
          <w:rtl w:val="0"/>
        </w:rPr>
        <w:t xml:space="preserve">Evidence of a Shared Life</w:t>
      </w:r>
    </w:p>
    <w:p w:rsidR="00000000" w:rsidDel="00000000" w:rsidP="00000000" w:rsidRDefault="00000000" w:rsidRPr="00000000" w14:paraId="000008E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wedding photos, joint bank statements, travel souvenirs, and family portraits" id="82" name="image74.jpg"/>
            <a:graphic>
              <a:graphicData uri="http://schemas.openxmlformats.org/drawingml/2006/picture">
                <pic:pic>
                  <pic:nvPicPr>
                    <pic:cNvPr descr="A cluttered desk with wedding photos, joint bank statements, travel souvenirs, and family portraits" id="0" name="image74.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B">
      <w:pPr>
        <w:spacing w:after="240" w:before="240" w:lineRule="auto"/>
        <w:rPr/>
      </w:pPr>
      <w:r w:rsidDel="00000000" w:rsidR="00000000" w:rsidRPr="00000000">
        <w:rPr>
          <w:rtl w:val="0"/>
        </w:rPr>
        <w:t xml:space="preserve">Providing evidence of a shared life is essential to prove a bona fide marriage when applying for a green card. This can be demonstrated through various financial, legal, and personal documents that illustrate the couple's commitment and joint responsibilities.</w:t>
      </w:r>
    </w:p>
    <w:p w:rsidR="00000000" w:rsidDel="00000000" w:rsidP="00000000" w:rsidRDefault="00000000" w:rsidRPr="00000000" w14:paraId="000008EC">
      <w:pPr>
        <w:pStyle w:val="Heading3"/>
        <w:keepNext w:val="0"/>
        <w:keepLines w:val="0"/>
        <w:spacing w:before="280" w:lineRule="auto"/>
        <w:rPr>
          <w:b w:val="1"/>
          <w:color w:val="000000"/>
          <w:sz w:val="26"/>
          <w:szCs w:val="26"/>
        </w:rPr>
      </w:pPr>
      <w:bookmarkStart w:colFirst="0" w:colLast="0" w:name="_5oozyiop0zy3" w:id="568"/>
      <w:bookmarkEnd w:id="568"/>
      <w:r w:rsidDel="00000000" w:rsidR="00000000" w:rsidRPr="00000000">
        <w:rPr>
          <w:b w:val="1"/>
          <w:color w:val="000000"/>
          <w:sz w:val="26"/>
          <w:szCs w:val="26"/>
          <w:rtl w:val="0"/>
        </w:rPr>
        <w:t xml:space="preserve">Joint Financial Responsibilities</w:t>
      </w:r>
    </w:p>
    <w:p w:rsidR="00000000" w:rsidDel="00000000" w:rsidP="00000000" w:rsidRDefault="00000000" w:rsidRPr="00000000" w14:paraId="000008ED">
      <w:pPr>
        <w:spacing w:after="240" w:before="240" w:lineRule="auto"/>
        <w:rPr/>
      </w:pPr>
      <w:r w:rsidDel="00000000" w:rsidR="00000000" w:rsidRPr="00000000">
        <w:rPr>
          <w:rtl w:val="0"/>
        </w:rPr>
        <w:t xml:space="preserve">Joint financial responsibilities showcase a significant level of commitment between spouses. Documents like </w:t>
      </w:r>
      <w:r w:rsidDel="00000000" w:rsidR="00000000" w:rsidRPr="00000000">
        <w:rPr>
          <w:b w:val="1"/>
          <w:rtl w:val="0"/>
        </w:rPr>
        <w:t xml:space="preserve">joint bank account statements</w:t>
      </w:r>
      <w:r w:rsidDel="00000000" w:rsidR="00000000" w:rsidRPr="00000000">
        <w:rPr>
          <w:rtl w:val="0"/>
        </w:rPr>
        <w:t xml:space="preserve"> or </w:t>
      </w:r>
      <w:r w:rsidDel="00000000" w:rsidR="00000000" w:rsidRPr="00000000">
        <w:rPr>
          <w:b w:val="1"/>
          <w:rtl w:val="0"/>
        </w:rPr>
        <w:t xml:space="preserve">joint credit card statements</w:t>
      </w:r>
      <w:r w:rsidDel="00000000" w:rsidR="00000000" w:rsidRPr="00000000">
        <w:rPr>
          <w:rtl w:val="0"/>
        </w:rPr>
        <w:t xml:space="preserve"> illustrate shared spending and financial planning.</w:t>
      </w:r>
    </w:p>
    <w:p w:rsidR="00000000" w:rsidDel="00000000" w:rsidP="00000000" w:rsidRDefault="00000000" w:rsidRPr="00000000" w14:paraId="000008EE">
      <w:pPr>
        <w:spacing w:after="240" w:before="240" w:lineRule="auto"/>
        <w:rPr/>
      </w:pPr>
      <w:r w:rsidDel="00000000" w:rsidR="00000000" w:rsidRPr="00000000">
        <w:rPr>
          <w:rtl w:val="0"/>
        </w:rPr>
        <w:t xml:space="preserve">Additionally, </w:t>
      </w:r>
      <w:r w:rsidDel="00000000" w:rsidR="00000000" w:rsidRPr="00000000">
        <w:rPr>
          <w:b w:val="1"/>
          <w:rtl w:val="0"/>
        </w:rPr>
        <w:t xml:space="preserve">tax returns</w:t>
      </w:r>
      <w:r w:rsidDel="00000000" w:rsidR="00000000" w:rsidRPr="00000000">
        <w:rPr>
          <w:rtl w:val="0"/>
        </w:rPr>
        <w:t xml:space="preserve"> filed jointly are critical because they indicate a recognized partnership in financial matters. Proof of </w:t>
      </w:r>
      <w:r w:rsidDel="00000000" w:rsidR="00000000" w:rsidRPr="00000000">
        <w:rPr>
          <w:b w:val="1"/>
          <w:rtl w:val="0"/>
        </w:rPr>
        <w:t xml:space="preserve">joint ownership</w:t>
      </w:r>
      <w:r w:rsidDel="00000000" w:rsidR="00000000" w:rsidRPr="00000000">
        <w:rPr>
          <w:rtl w:val="0"/>
        </w:rPr>
        <w:t xml:space="preserve"> of assets, such as a home or vehicle, can also affirm mutual investment in the relationship. Other relevant documents include </w:t>
      </w:r>
      <w:r w:rsidDel="00000000" w:rsidR="00000000" w:rsidRPr="00000000">
        <w:rPr>
          <w:b w:val="1"/>
          <w:rtl w:val="0"/>
        </w:rPr>
        <w:t xml:space="preserve">mortgage statements</w:t>
      </w:r>
      <w:r w:rsidDel="00000000" w:rsidR="00000000" w:rsidRPr="00000000">
        <w:rPr>
          <w:rtl w:val="0"/>
        </w:rPr>
        <w:t xml:space="preserve"> and </w:t>
      </w:r>
      <w:r w:rsidDel="00000000" w:rsidR="00000000" w:rsidRPr="00000000">
        <w:rPr>
          <w:b w:val="1"/>
          <w:rtl w:val="0"/>
        </w:rPr>
        <w:t xml:space="preserve">utility bills</w:t>
      </w:r>
      <w:r w:rsidDel="00000000" w:rsidR="00000000" w:rsidRPr="00000000">
        <w:rPr>
          <w:rtl w:val="0"/>
        </w:rPr>
        <w:t xml:space="preserve"> in both names, which further support the claim of shared financial responsibility.</w:t>
      </w:r>
    </w:p>
    <w:p w:rsidR="00000000" w:rsidDel="00000000" w:rsidP="00000000" w:rsidRDefault="00000000" w:rsidRPr="00000000" w14:paraId="000008EF">
      <w:pPr>
        <w:pStyle w:val="Heading3"/>
        <w:keepNext w:val="0"/>
        <w:keepLines w:val="0"/>
        <w:spacing w:before="280" w:lineRule="auto"/>
        <w:rPr>
          <w:b w:val="1"/>
          <w:color w:val="000000"/>
          <w:sz w:val="26"/>
          <w:szCs w:val="26"/>
        </w:rPr>
      </w:pPr>
      <w:bookmarkStart w:colFirst="0" w:colLast="0" w:name="_qwfh6ybl7x93" w:id="569"/>
      <w:bookmarkEnd w:id="569"/>
      <w:r w:rsidDel="00000000" w:rsidR="00000000" w:rsidRPr="00000000">
        <w:rPr>
          <w:b w:val="1"/>
          <w:color w:val="000000"/>
          <w:sz w:val="26"/>
          <w:szCs w:val="26"/>
          <w:rtl w:val="0"/>
        </w:rPr>
        <w:t xml:space="preserve">Health and Life Insurance Policies</w:t>
      </w:r>
    </w:p>
    <w:p w:rsidR="00000000" w:rsidDel="00000000" w:rsidP="00000000" w:rsidRDefault="00000000" w:rsidRPr="00000000" w14:paraId="000008F0">
      <w:pPr>
        <w:spacing w:after="240" w:before="240" w:lineRule="auto"/>
        <w:rPr/>
      </w:pPr>
      <w:r w:rsidDel="00000000" w:rsidR="00000000" w:rsidRPr="00000000">
        <w:rPr>
          <w:rtl w:val="0"/>
        </w:rPr>
        <w:t xml:space="preserve">Holding shared insurance policies can be strong evidence of a genuine relationship. Couples should present </w:t>
      </w:r>
      <w:r w:rsidDel="00000000" w:rsidR="00000000" w:rsidRPr="00000000">
        <w:rPr>
          <w:b w:val="1"/>
          <w:rtl w:val="0"/>
        </w:rPr>
        <w:t xml:space="preserve">health insurance policies</w:t>
      </w:r>
      <w:r w:rsidDel="00000000" w:rsidR="00000000" w:rsidRPr="00000000">
        <w:rPr>
          <w:rtl w:val="0"/>
        </w:rPr>
        <w:t xml:space="preserve"> that list each other as primary beneficiaries. This demonstrates mutual concern for each other's well-being and financial security.</w:t>
      </w:r>
    </w:p>
    <w:p w:rsidR="00000000" w:rsidDel="00000000" w:rsidP="00000000" w:rsidRDefault="00000000" w:rsidRPr="00000000" w14:paraId="000008F1">
      <w:pPr>
        <w:spacing w:after="240" w:before="240" w:lineRule="auto"/>
        <w:rPr/>
      </w:pPr>
      <w:r w:rsidDel="00000000" w:rsidR="00000000" w:rsidRPr="00000000">
        <w:rPr>
          <w:b w:val="1"/>
          <w:rtl w:val="0"/>
        </w:rPr>
        <w:t xml:space="preserve">Life insurance policies</w:t>
      </w:r>
      <w:r w:rsidDel="00000000" w:rsidR="00000000" w:rsidRPr="00000000">
        <w:rPr>
          <w:rtl w:val="0"/>
        </w:rPr>
        <w:t xml:space="preserve"> with the spouse named as the beneficiary also provide critical evidence of their commitment. Insurance documents should be consistent, showing the couple's integration in financial plans. Such policies underscore the intention to care for each other, an important factor in validating a bona fide marriage.</w:t>
      </w:r>
    </w:p>
    <w:p w:rsidR="00000000" w:rsidDel="00000000" w:rsidP="00000000" w:rsidRDefault="00000000" w:rsidRPr="00000000" w14:paraId="000008F2">
      <w:pPr>
        <w:pStyle w:val="Heading3"/>
        <w:keepNext w:val="0"/>
        <w:keepLines w:val="0"/>
        <w:spacing w:before="280" w:lineRule="auto"/>
        <w:rPr>
          <w:b w:val="1"/>
          <w:color w:val="000000"/>
          <w:sz w:val="26"/>
          <w:szCs w:val="26"/>
        </w:rPr>
      </w:pPr>
      <w:bookmarkStart w:colFirst="0" w:colLast="0" w:name="_ibnvhljcf28v" w:id="570"/>
      <w:bookmarkEnd w:id="570"/>
      <w:r w:rsidDel="00000000" w:rsidR="00000000" w:rsidRPr="00000000">
        <w:rPr>
          <w:b w:val="1"/>
          <w:color w:val="000000"/>
          <w:sz w:val="26"/>
          <w:szCs w:val="26"/>
          <w:rtl w:val="0"/>
        </w:rPr>
        <w:t xml:space="preserve">Proof of Cohabitation</w:t>
      </w:r>
    </w:p>
    <w:p w:rsidR="00000000" w:rsidDel="00000000" w:rsidP="00000000" w:rsidRDefault="00000000" w:rsidRPr="00000000" w14:paraId="000008F3">
      <w:pPr>
        <w:spacing w:after="240" w:before="240" w:lineRule="auto"/>
        <w:rPr/>
      </w:pPr>
      <w:r w:rsidDel="00000000" w:rsidR="00000000" w:rsidRPr="00000000">
        <w:rPr>
          <w:rtl w:val="0"/>
        </w:rPr>
        <w:t xml:space="preserve">Proof of cohabitation significantly strengthens a green card application. A couple should submit </w:t>
      </w:r>
      <w:r w:rsidDel="00000000" w:rsidR="00000000" w:rsidRPr="00000000">
        <w:rPr>
          <w:b w:val="1"/>
          <w:rtl w:val="0"/>
        </w:rPr>
        <w:t xml:space="preserve">lease agreements</w:t>
      </w:r>
      <w:r w:rsidDel="00000000" w:rsidR="00000000" w:rsidRPr="00000000">
        <w:rPr>
          <w:rtl w:val="0"/>
        </w:rPr>
        <w:t xml:space="preserve"> or </w:t>
      </w:r>
      <w:r w:rsidDel="00000000" w:rsidR="00000000" w:rsidRPr="00000000">
        <w:rPr>
          <w:b w:val="1"/>
          <w:rtl w:val="0"/>
        </w:rPr>
        <w:t xml:space="preserve">mortgage documents</w:t>
      </w:r>
      <w:r w:rsidDel="00000000" w:rsidR="00000000" w:rsidRPr="00000000">
        <w:rPr>
          <w:rtl w:val="0"/>
        </w:rPr>
        <w:t xml:space="preserve"> that list both names, indicating shared residence. Utility bills in both names serve as additional evidence of living together.</w:t>
      </w:r>
    </w:p>
    <w:p w:rsidR="00000000" w:rsidDel="00000000" w:rsidP="00000000" w:rsidRDefault="00000000" w:rsidRPr="00000000" w14:paraId="000008F4">
      <w:pPr>
        <w:spacing w:after="240" w:before="240" w:lineRule="auto"/>
        <w:rPr/>
      </w:pPr>
      <w:r w:rsidDel="00000000" w:rsidR="00000000" w:rsidRPr="00000000">
        <w:rPr>
          <w:rtl w:val="0"/>
        </w:rPr>
        <w:t xml:space="preserve">Photographs together in various settings, such as vacations or family gatherings, help to portray a shared life. Documents like </w:t>
      </w:r>
      <w:r w:rsidDel="00000000" w:rsidR="00000000" w:rsidRPr="00000000">
        <w:rPr>
          <w:b w:val="1"/>
          <w:rtl w:val="0"/>
        </w:rPr>
        <w:t xml:space="preserve">driver’s licenses</w:t>
      </w:r>
      <w:r w:rsidDel="00000000" w:rsidR="00000000" w:rsidRPr="00000000">
        <w:rPr>
          <w:rtl w:val="0"/>
        </w:rPr>
        <w:t xml:space="preserve"> reflecting the same address further reaffirm cohabitation. This collection of evidence collectively supports the narrative of a genuine, shared living situation.</w:t>
      </w:r>
    </w:p>
    <w:p w:rsidR="00000000" w:rsidDel="00000000" w:rsidP="00000000" w:rsidRDefault="00000000" w:rsidRPr="00000000" w14:paraId="000008F5">
      <w:pPr>
        <w:pStyle w:val="Heading3"/>
        <w:keepNext w:val="0"/>
        <w:keepLines w:val="0"/>
        <w:spacing w:before="280" w:lineRule="auto"/>
        <w:rPr>
          <w:b w:val="1"/>
          <w:color w:val="000000"/>
          <w:sz w:val="26"/>
          <w:szCs w:val="26"/>
        </w:rPr>
      </w:pPr>
      <w:bookmarkStart w:colFirst="0" w:colLast="0" w:name="_jr7x1s9foqh0" w:id="571"/>
      <w:bookmarkEnd w:id="571"/>
      <w:r w:rsidDel="00000000" w:rsidR="00000000" w:rsidRPr="00000000">
        <w:rPr>
          <w:b w:val="1"/>
          <w:color w:val="000000"/>
          <w:sz w:val="26"/>
          <w:szCs w:val="26"/>
          <w:rtl w:val="0"/>
        </w:rPr>
        <w:t xml:space="preserve">Raising Children Together</w:t>
      </w:r>
    </w:p>
    <w:p w:rsidR="00000000" w:rsidDel="00000000" w:rsidP="00000000" w:rsidRDefault="00000000" w:rsidRPr="00000000" w14:paraId="000008F6">
      <w:pPr>
        <w:spacing w:after="240" w:before="240" w:lineRule="auto"/>
        <w:rPr/>
      </w:pPr>
      <w:r w:rsidDel="00000000" w:rsidR="00000000" w:rsidRPr="00000000">
        <w:rPr>
          <w:rtl w:val="0"/>
        </w:rPr>
        <w:t xml:space="preserve">If applicable, evidence of raising children together adds weight to the argument for a bona fide marriage. Birth certificates that list both partners as parents demonstrate their biological relationship.</w:t>
      </w:r>
    </w:p>
    <w:p w:rsidR="00000000" w:rsidDel="00000000" w:rsidP="00000000" w:rsidRDefault="00000000" w:rsidRPr="00000000" w14:paraId="000008F7">
      <w:pPr>
        <w:spacing w:after="240" w:before="240" w:lineRule="auto"/>
        <w:rPr/>
      </w:pPr>
      <w:r w:rsidDel="00000000" w:rsidR="00000000" w:rsidRPr="00000000">
        <w:rPr>
          <w:rtl w:val="0"/>
        </w:rPr>
        <w:t xml:space="preserve">Additionally, </w:t>
      </w:r>
      <w:r w:rsidDel="00000000" w:rsidR="00000000" w:rsidRPr="00000000">
        <w:rPr>
          <w:b w:val="1"/>
          <w:rtl w:val="0"/>
        </w:rPr>
        <w:t xml:space="preserve">school records</w:t>
      </w:r>
      <w:r w:rsidDel="00000000" w:rsidR="00000000" w:rsidRPr="00000000">
        <w:rPr>
          <w:rtl w:val="0"/>
        </w:rPr>
        <w:t xml:space="preserve"> and </w:t>
      </w:r>
      <w:r w:rsidDel="00000000" w:rsidR="00000000" w:rsidRPr="00000000">
        <w:rPr>
          <w:b w:val="1"/>
          <w:rtl w:val="0"/>
        </w:rPr>
        <w:t xml:space="preserve">medical records</w:t>
      </w:r>
      <w:r w:rsidDel="00000000" w:rsidR="00000000" w:rsidRPr="00000000">
        <w:rPr>
          <w:rtl w:val="0"/>
        </w:rPr>
        <w:t xml:space="preserve"> can highlight joint responsibility in parenting. Parents might provide proof of shared expenses for the children’s activities, such as sports or education. This evidence illustrates collaboration in parenting, reinforcing that the couple is functioning as a family unit.</w:t>
      </w:r>
    </w:p>
    <w:p w:rsidR="00000000" w:rsidDel="00000000" w:rsidP="00000000" w:rsidRDefault="00000000" w:rsidRPr="00000000" w14:paraId="000008F8">
      <w:pPr>
        <w:pStyle w:val="Heading2"/>
        <w:keepNext w:val="0"/>
        <w:keepLines w:val="0"/>
        <w:spacing w:after="80" w:lineRule="auto"/>
        <w:rPr>
          <w:sz w:val="34"/>
          <w:szCs w:val="34"/>
        </w:rPr>
      </w:pPr>
      <w:bookmarkStart w:colFirst="0" w:colLast="0" w:name="_m77im3k0gjlj" w:id="572"/>
      <w:bookmarkEnd w:id="572"/>
      <w:r w:rsidDel="00000000" w:rsidR="00000000" w:rsidRPr="00000000">
        <w:rPr>
          <w:sz w:val="34"/>
          <w:szCs w:val="34"/>
          <w:rtl w:val="0"/>
        </w:rPr>
        <w:t xml:space="preserve">Documentary Evidence of Relationship</w:t>
      </w:r>
    </w:p>
    <w:p w:rsidR="00000000" w:rsidDel="00000000" w:rsidP="00000000" w:rsidRDefault="00000000" w:rsidRPr="00000000" w14:paraId="000008F9">
      <w:pPr>
        <w:spacing w:after="240" w:before="240" w:lineRule="auto"/>
        <w:rPr/>
      </w:pPr>
      <w:r w:rsidDel="00000000" w:rsidR="00000000" w:rsidRPr="00000000">
        <w:rPr>
          <w:rtl w:val="0"/>
        </w:rPr>
        <w:t xml:space="preserve">Documentary evidence is crucial in proving the authenticity of a marriage for a green card application. This evidence can take various forms and serves to demonstrate the couple's shared life, experiences, and mutual commitment.</w:t>
      </w:r>
    </w:p>
    <w:p w:rsidR="00000000" w:rsidDel="00000000" w:rsidP="00000000" w:rsidRDefault="00000000" w:rsidRPr="00000000" w14:paraId="000008FA">
      <w:pPr>
        <w:pStyle w:val="Heading3"/>
        <w:keepNext w:val="0"/>
        <w:keepLines w:val="0"/>
        <w:spacing w:before="280" w:lineRule="auto"/>
        <w:rPr>
          <w:b w:val="1"/>
          <w:color w:val="000000"/>
          <w:sz w:val="26"/>
          <w:szCs w:val="26"/>
        </w:rPr>
      </w:pPr>
      <w:bookmarkStart w:colFirst="0" w:colLast="0" w:name="_52oz2dcfbsmo" w:id="573"/>
      <w:bookmarkEnd w:id="573"/>
      <w:r w:rsidDel="00000000" w:rsidR="00000000" w:rsidRPr="00000000">
        <w:rPr>
          <w:b w:val="1"/>
          <w:color w:val="000000"/>
          <w:sz w:val="26"/>
          <w:szCs w:val="26"/>
          <w:rtl w:val="0"/>
        </w:rPr>
        <w:t xml:space="preserve">Travel and Shared Experiences</w:t>
      </w:r>
    </w:p>
    <w:p w:rsidR="00000000" w:rsidDel="00000000" w:rsidP="00000000" w:rsidRDefault="00000000" w:rsidRPr="00000000" w14:paraId="000008FB">
      <w:pPr>
        <w:spacing w:after="240" w:before="240" w:lineRule="auto"/>
        <w:rPr/>
      </w:pPr>
      <w:r w:rsidDel="00000000" w:rsidR="00000000" w:rsidRPr="00000000">
        <w:rPr>
          <w:rtl w:val="0"/>
        </w:rPr>
        <w:t xml:space="preserve">Travel itineraries and related documentation can strengthen a couple's case. Records such as flight tickets, hotel bookings, and passport stamps can show joint vacations or trips taken together. Additionally, photographs taken during these travels can illustrate shared experiences, showcasing the couple in different locations and contexts. Including dates and locations can enhance the credibility of these records. Regular travel to visit each other can also be documented through flight receipts or travel logs.</w:t>
      </w:r>
    </w:p>
    <w:p w:rsidR="00000000" w:rsidDel="00000000" w:rsidP="00000000" w:rsidRDefault="00000000" w:rsidRPr="00000000" w14:paraId="000008FC">
      <w:pPr>
        <w:pStyle w:val="Heading3"/>
        <w:keepNext w:val="0"/>
        <w:keepLines w:val="0"/>
        <w:spacing w:before="280" w:lineRule="auto"/>
        <w:rPr>
          <w:b w:val="1"/>
          <w:color w:val="000000"/>
          <w:sz w:val="26"/>
          <w:szCs w:val="26"/>
        </w:rPr>
      </w:pPr>
      <w:bookmarkStart w:colFirst="0" w:colLast="0" w:name="_sm03z6lowlze" w:id="574"/>
      <w:bookmarkEnd w:id="574"/>
      <w:r w:rsidDel="00000000" w:rsidR="00000000" w:rsidRPr="00000000">
        <w:rPr>
          <w:b w:val="1"/>
          <w:color w:val="000000"/>
          <w:sz w:val="26"/>
          <w:szCs w:val="26"/>
          <w:rtl w:val="0"/>
        </w:rPr>
        <w:t xml:space="preserve">Personal Affidavits From Friends and Family</w:t>
      </w:r>
    </w:p>
    <w:p w:rsidR="00000000" w:rsidDel="00000000" w:rsidP="00000000" w:rsidRDefault="00000000" w:rsidRPr="00000000" w14:paraId="000008FD">
      <w:pPr>
        <w:spacing w:after="240" w:before="240" w:lineRule="auto"/>
        <w:rPr/>
      </w:pPr>
      <w:r w:rsidDel="00000000" w:rsidR="00000000" w:rsidRPr="00000000">
        <w:rPr>
          <w:rtl w:val="0"/>
        </w:rPr>
        <w:t xml:space="preserve">Affidavits from friends and family can provide personal insights into the couple's relationship. These statements should detail how the individuals know the couple and their perceptions of the marriage. Affidavits can be a powerful form of evidence, particularly when they highlight how the couple interacts socially and emotionally. They should be notarized and include specific examples that indicate familiarity with the couple’s relationship. Letters from friends that discuss shared experiences, events, or cultural practices can also be included.</w:t>
      </w:r>
    </w:p>
    <w:p w:rsidR="00000000" w:rsidDel="00000000" w:rsidP="00000000" w:rsidRDefault="00000000" w:rsidRPr="00000000" w14:paraId="000008FE">
      <w:pPr>
        <w:pStyle w:val="Heading3"/>
        <w:keepNext w:val="0"/>
        <w:keepLines w:val="0"/>
        <w:spacing w:before="280" w:lineRule="auto"/>
        <w:rPr>
          <w:b w:val="1"/>
          <w:color w:val="000000"/>
          <w:sz w:val="26"/>
          <w:szCs w:val="26"/>
        </w:rPr>
      </w:pPr>
      <w:bookmarkStart w:colFirst="0" w:colLast="0" w:name="_mmpk68fogyds" w:id="575"/>
      <w:bookmarkEnd w:id="575"/>
      <w:r w:rsidDel="00000000" w:rsidR="00000000" w:rsidRPr="00000000">
        <w:rPr>
          <w:b w:val="1"/>
          <w:color w:val="000000"/>
          <w:sz w:val="26"/>
          <w:szCs w:val="26"/>
          <w:rtl w:val="0"/>
        </w:rPr>
        <w:t xml:space="preserve">Social and Cultural Integration</w:t>
      </w:r>
    </w:p>
    <w:p w:rsidR="00000000" w:rsidDel="00000000" w:rsidP="00000000" w:rsidRDefault="00000000" w:rsidRPr="00000000" w14:paraId="000008FF">
      <w:pPr>
        <w:spacing w:after="240" w:before="240" w:lineRule="auto"/>
        <w:rPr/>
      </w:pPr>
      <w:r w:rsidDel="00000000" w:rsidR="00000000" w:rsidRPr="00000000">
        <w:rPr>
          <w:rtl w:val="0"/>
        </w:rPr>
        <w:t xml:space="preserve">Demonstrating social and cultural integration is essential in proving a bona fide marriage. Evidence may include joint participation in community events or cultural gatherings. Event invitations addressed to both partners can support this aspect. Shared social media interactions, such as posts, messages, or comments, can also serve as proof of ongoing communication and integration. Additionally, documentation of joint ownership of property or assets, such as a property deed, can further authenticate the relationship. These materials collectively reinforce the legitimate nature of the marriage, navigating various social landscapes together.</w:t>
      </w:r>
    </w:p>
    <w:p w:rsidR="00000000" w:rsidDel="00000000" w:rsidP="00000000" w:rsidRDefault="00000000" w:rsidRPr="00000000" w14:paraId="00000900">
      <w:pPr>
        <w:pStyle w:val="Heading2"/>
        <w:keepNext w:val="0"/>
        <w:keepLines w:val="0"/>
        <w:spacing w:after="80" w:lineRule="auto"/>
        <w:rPr>
          <w:sz w:val="34"/>
          <w:szCs w:val="34"/>
        </w:rPr>
      </w:pPr>
      <w:bookmarkStart w:colFirst="0" w:colLast="0" w:name="_c7a1p021n33e" w:id="576"/>
      <w:bookmarkEnd w:id="576"/>
      <w:r w:rsidDel="00000000" w:rsidR="00000000" w:rsidRPr="00000000">
        <w:rPr>
          <w:sz w:val="34"/>
          <w:szCs w:val="34"/>
          <w:rtl w:val="0"/>
        </w:rPr>
        <w:t xml:space="preserve">The USCIS Interview: Preparing for the Big Day</w:t>
      </w:r>
    </w:p>
    <w:p w:rsidR="00000000" w:rsidDel="00000000" w:rsidP="00000000" w:rsidRDefault="00000000" w:rsidRPr="00000000" w14:paraId="00000901">
      <w:pPr>
        <w:spacing w:after="240" w:before="240" w:lineRule="auto"/>
        <w:rPr/>
      </w:pPr>
      <w:r w:rsidDel="00000000" w:rsidR="00000000" w:rsidRPr="00000000">
        <w:rPr>
          <w:rtl w:val="0"/>
        </w:rPr>
        <w:t xml:space="preserve">Preparing for the USCIS interview is a crucial step in the marriage green card process. Familiarity with the procedures and required documentation aids in presenting a compelling case for a bona fide marriage.</w:t>
      </w:r>
    </w:p>
    <w:p w:rsidR="00000000" w:rsidDel="00000000" w:rsidP="00000000" w:rsidRDefault="00000000" w:rsidRPr="00000000" w14:paraId="00000902">
      <w:pPr>
        <w:pStyle w:val="Heading3"/>
        <w:keepNext w:val="0"/>
        <w:keepLines w:val="0"/>
        <w:spacing w:before="280" w:lineRule="auto"/>
        <w:rPr>
          <w:b w:val="1"/>
          <w:color w:val="000000"/>
          <w:sz w:val="26"/>
          <w:szCs w:val="26"/>
        </w:rPr>
      </w:pPr>
      <w:bookmarkStart w:colFirst="0" w:colLast="0" w:name="_4z9cyzgctee2" w:id="577"/>
      <w:bookmarkEnd w:id="577"/>
      <w:r w:rsidDel="00000000" w:rsidR="00000000" w:rsidRPr="00000000">
        <w:rPr>
          <w:b w:val="1"/>
          <w:color w:val="000000"/>
          <w:sz w:val="26"/>
          <w:szCs w:val="26"/>
          <w:rtl w:val="0"/>
        </w:rPr>
        <w:t xml:space="preserve">What to Expect During the Interview</w:t>
      </w:r>
    </w:p>
    <w:p w:rsidR="00000000" w:rsidDel="00000000" w:rsidP="00000000" w:rsidRDefault="00000000" w:rsidRPr="00000000" w14:paraId="00000903">
      <w:pPr>
        <w:spacing w:after="240" w:before="240" w:lineRule="auto"/>
        <w:rPr/>
      </w:pPr>
      <w:r w:rsidDel="00000000" w:rsidR="00000000" w:rsidRPr="00000000">
        <w:rPr>
          <w:rtl w:val="0"/>
        </w:rPr>
        <w:t xml:space="preserve">During the USCIS interview, the couple will meet with an immigration officer who will assess the authenticity of their marriage. The officer will ask questions about their relationship, including how they met and shared experiences. It’s essential for both individuals to be candid and consistent in their responses.</w:t>
      </w:r>
    </w:p>
    <w:p w:rsidR="00000000" w:rsidDel="00000000" w:rsidP="00000000" w:rsidRDefault="00000000" w:rsidRPr="00000000" w14:paraId="00000904">
      <w:pPr>
        <w:spacing w:after="240" w:before="240" w:lineRule="auto"/>
        <w:rPr/>
      </w:pPr>
      <w:r w:rsidDel="00000000" w:rsidR="00000000" w:rsidRPr="00000000">
        <w:rPr>
          <w:rtl w:val="0"/>
        </w:rPr>
        <w:t xml:space="preserve">Interviewers may also request supporting documents to verify claims. This includes joint income tax returns, proof of cohabitation, and affidavits of support from family and friends. Commitment to honest communication highlights the genuine nature of the marriage.</w:t>
      </w:r>
    </w:p>
    <w:p w:rsidR="00000000" w:rsidDel="00000000" w:rsidP="00000000" w:rsidRDefault="00000000" w:rsidRPr="00000000" w14:paraId="00000905">
      <w:pPr>
        <w:spacing w:after="240" w:before="240" w:lineRule="auto"/>
        <w:rPr/>
      </w:pPr>
      <w:r w:rsidDel="00000000" w:rsidR="00000000" w:rsidRPr="00000000">
        <w:rPr>
          <w:rtl w:val="0"/>
        </w:rPr>
        <w:t xml:space="preserve">Preparation should involve practicing potential questions and reviewing submitted documents. Doing so helps both parties feel more assured and coordinated during the interview.</w:t>
      </w:r>
    </w:p>
    <w:p w:rsidR="00000000" w:rsidDel="00000000" w:rsidP="00000000" w:rsidRDefault="00000000" w:rsidRPr="00000000" w14:paraId="00000906">
      <w:pPr>
        <w:pStyle w:val="Heading3"/>
        <w:keepNext w:val="0"/>
        <w:keepLines w:val="0"/>
        <w:spacing w:before="280" w:lineRule="auto"/>
        <w:rPr>
          <w:b w:val="1"/>
          <w:color w:val="000000"/>
          <w:sz w:val="26"/>
          <w:szCs w:val="26"/>
        </w:rPr>
      </w:pPr>
      <w:bookmarkStart w:colFirst="0" w:colLast="0" w:name="_i11rnqyr526o" w:id="578"/>
      <w:bookmarkEnd w:id="578"/>
      <w:r w:rsidDel="00000000" w:rsidR="00000000" w:rsidRPr="00000000">
        <w:rPr>
          <w:b w:val="1"/>
          <w:color w:val="000000"/>
          <w:sz w:val="26"/>
          <w:szCs w:val="26"/>
          <w:rtl w:val="0"/>
        </w:rPr>
        <w:t xml:space="preserve">Dealing With USCIS Requests and RFEs</w:t>
      </w:r>
    </w:p>
    <w:p w:rsidR="00000000" w:rsidDel="00000000" w:rsidP="00000000" w:rsidRDefault="00000000" w:rsidRPr="00000000" w14:paraId="00000907">
      <w:pPr>
        <w:spacing w:after="240" w:before="240" w:lineRule="auto"/>
        <w:rPr/>
      </w:pPr>
      <w:r w:rsidDel="00000000" w:rsidR="00000000" w:rsidRPr="00000000">
        <w:rPr>
          <w:rtl w:val="0"/>
        </w:rPr>
        <w:t xml:space="preserve">USCIS may issue Requests for Evidence (RFEs) if additional information is needed to make a decision. Receiving an RFE can delay the green card process, so prompt and thorough responses are critical. Generally, RFEs seek documents that validate the legitimacy of the marriage, such as financial assets and shared expenses.</w:t>
      </w:r>
    </w:p>
    <w:p w:rsidR="00000000" w:rsidDel="00000000" w:rsidP="00000000" w:rsidRDefault="00000000" w:rsidRPr="00000000" w14:paraId="00000908">
      <w:pPr>
        <w:spacing w:after="240" w:before="240" w:lineRule="auto"/>
        <w:rPr/>
      </w:pPr>
      <w:r w:rsidDel="00000000" w:rsidR="00000000" w:rsidRPr="00000000">
        <w:rPr>
          <w:rtl w:val="0"/>
        </w:rPr>
        <w:t xml:space="preserve">When faced with an RFE, it’s important to carefully read the request and provide all necessary documentation. Items like joint bank statements, emails, and photographs together can strengthen the case. Incomplete responses may lead to denials, making careful attention to detail vital.</w:t>
      </w:r>
    </w:p>
    <w:p w:rsidR="00000000" w:rsidDel="00000000" w:rsidP="00000000" w:rsidRDefault="00000000" w:rsidRPr="00000000" w14:paraId="00000909">
      <w:pPr>
        <w:spacing w:after="240" w:before="240" w:lineRule="auto"/>
        <w:rPr/>
      </w:pPr>
      <w:r w:rsidDel="00000000" w:rsidR="00000000" w:rsidRPr="00000000">
        <w:rPr>
          <w:rtl w:val="0"/>
        </w:rPr>
        <w:t xml:space="preserve">This step often requires organizing documents effectively. Clear labels and categorized files can facilitate a smoother response process, mitigating potential stress.</w:t>
      </w:r>
    </w:p>
    <w:p w:rsidR="00000000" w:rsidDel="00000000" w:rsidP="00000000" w:rsidRDefault="00000000" w:rsidRPr="00000000" w14:paraId="0000090A">
      <w:pPr>
        <w:pStyle w:val="Heading3"/>
        <w:keepNext w:val="0"/>
        <w:keepLines w:val="0"/>
        <w:spacing w:before="280" w:lineRule="auto"/>
        <w:rPr>
          <w:b w:val="1"/>
          <w:color w:val="000000"/>
          <w:sz w:val="26"/>
          <w:szCs w:val="26"/>
        </w:rPr>
      </w:pPr>
      <w:bookmarkStart w:colFirst="0" w:colLast="0" w:name="_2mh52wi8zj8r" w:id="579"/>
      <w:bookmarkEnd w:id="579"/>
      <w:r w:rsidDel="00000000" w:rsidR="00000000" w:rsidRPr="00000000">
        <w:rPr>
          <w:b w:val="1"/>
          <w:color w:val="000000"/>
          <w:sz w:val="26"/>
          <w:szCs w:val="26"/>
          <w:rtl w:val="0"/>
        </w:rPr>
        <w:t xml:space="preserve">The Importance of Legal Support and Immigration Attorneys</w:t>
      </w:r>
    </w:p>
    <w:p w:rsidR="00000000" w:rsidDel="00000000" w:rsidP="00000000" w:rsidRDefault="00000000" w:rsidRPr="00000000" w14:paraId="0000090B">
      <w:pPr>
        <w:spacing w:after="240" w:before="240" w:lineRule="auto"/>
        <w:rPr/>
      </w:pPr>
      <w:r w:rsidDel="00000000" w:rsidR="00000000" w:rsidRPr="00000000">
        <w:rPr>
          <w:rtl w:val="0"/>
        </w:rPr>
        <w:t xml:space="preserve">Having legal support during the USCIS interview can significantly benefit the applicants. Immigration attorneys are well-versed in the nuances of U.S. immigration laws and regulations. They provide guidance on required documentation and prep couples for potential questions.</w:t>
      </w:r>
    </w:p>
    <w:p w:rsidR="00000000" w:rsidDel="00000000" w:rsidP="00000000" w:rsidRDefault="00000000" w:rsidRPr="00000000" w14:paraId="0000090C">
      <w:pPr>
        <w:spacing w:after="240" w:before="240" w:lineRule="auto"/>
        <w:rPr/>
      </w:pPr>
      <w:r w:rsidDel="00000000" w:rsidR="00000000" w:rsidRPr="00000000">
        <w:rPr>
          <w:rtl w:val="0"/>
        </w:rPr>
        <w:t xml:space="preserve">An attorney can also help craft compelling narratives that demonstrate a bona fide marriage. This support can be crucial, especially in cases where sensitive issues surface or where RFEs are received. Their expertise can alleviate anxiety and ensure that all legal protections are observed.</w:t>
      </w:r>
    </w:p>
    <w:p w:rsidR="00000000" w:rsidDel="00000000" w:rsidP="00000000" w:rsidRDefault="00000000" w:rsidRPr="00000000" w14:paraId="0000090D">
      <w:pPr>
        <w:spacing w:after="240" w:before="240" w:lineRule="auto"/>
        <w:rPr/>
      </w:pPr>
      <w:r w:rsidDel="00000000" w:rsidR="00000000" w:rsidRPr="00000000">
        <w:rPr>
          <w:rtl w:val="0"/>
        </w:rPr>
        <w:t xml:space="preserve">Involving an attorney early in the process can streamline the experience and help navigate complexities. Comprehensive legal representation plays a vital role in achieving a successful outcome.</w:t>
      </w:r>
    </w:p>
    <w:p w:rsidR="00000000" w:rsidDel="00000000" w:rsidP="00000000" w:rsidRDefault="00000000" w:rsidRPr="00000000" w14:paraId="0000090E">
      <w:pPr>
        <w:pStyle w:val="Heading2"/>
        <w:keepNext w:val="0"/>
        <w:keepLines w:val="0"/>
        <w:spacing w:after="80" w:lineRule="auto"/>
        <w:rPr>
          <w:sz w:val="34"/>
          <w:szCs w:val="34"/>
        </w:rPr>
      </w:pPr>
      <w:bookmarkStart w:colFirst="0" w:colLast="0" w:name="_g1soz7fpsbsy" w:id="580"/>
      <w:bookmarkEnd w:id="580"/>
      <w:r w:rsidDel="00000000" w:rsidR="00000000" w:rsidRPr="00000000">
        <w:rPr>
          <w:sz w:val="34"/>
          <w:szCs w:val="34"/>
          <w:rtl w:val="0"/>
        </w:rPr>
        <w:t xml:space="preserve">Long-Term Implications for Marriage Green Card Holders</w:t>
      </w:r>
    </w:p>
    <w:p w:rsidR="00000000" w:rsidDel="00000000" w:rsidP="00000000" w:rsidRDefault="00000000" w:rsidRPr="00000000" w14:paraId="0000090F">
      <w:pPr>
        <w:spacing w:after="240" w:before="240" w:lineRule="auto"/>
        <w:rPr/>
      </w:pPr>
      <w:r w:rsidDel="00000000" w:rsidR="00000000" w:rsidRPr="00000000">
        <w:rPr>
          <w:rtl w:val="0"/>
        </w:rPr>
        <w:t xml:space="preserve">Marriage Green Card holders must navigate essential processes that impact their status and future plans. The following discussions focus on removing conditions on residency and the naturalization process for U.S. citizenship.</w:t>
      </w:r>
    </w:p>
    <w:p w:rsidR="00000000" w:rsidDel="00000000" w:rsidP="00000000" w:rsidRDefault="00000000" w:rsidRPr="00000000" w14:paraId="00000910">
      <w:pPr>
        <w:pStyle w:val="Heading3"/>
        <w:keepNext w:val="0"/>
        <w:keepLines w:val="0"/>
        <w:spacing w:before="280" w:lineRule="auto"/>
        <w:rPr>
          <w:b w:val="1"/>
          <w:color w:val="000000"/>
          <w:sz w:val="26"/>
          <w:szCs w:val="26"/>
        </w:rPr>
      </w:pPr>
      <w:bookmarkStart w:colFirst="0" w:colLast="0" w:name="_ofg943dpy1gk" w:id="581"/>
      <w:bookmarkEnd w:id="581"/>
      <w:r w:rsidDel="00000000" w:rsidR="00000000" w:rsidRPr="00000000">
        <w:rPr>
          <w:b w:val="1"/>
          <w:color w:val="000000"/>
          <w:sz w:val="26"/>
          <w:szCs w:val="26"/>
          <w:rtl w:val="0"/>
        </w:rPr>
        <w:t xml:space="preserve">Removing Conditions on Permanent Residency</w:t>
      </w:r>
    </w:p>
    <w:p w:rsidR="00000000" w:rsidDel="00000000" w:rsidP="00000000" w:rsidRDefault="00000000" w:rsidRPr="00000000" w14:paraId="00000911">
      <w:pPr>
        <w:spacing w:after="240" w:before="240" w:lineRule="auto"/>
        <w:rPr/>
      </w:pPr>
      <w:r w:rsidDel="00000000" w:rsidR="00000000" w:rsidRPr="00000000">
        <w:rPr>
          <w:rtl w:val="0"/>
        </w:rPr>
        <w:t xml:space="preserve">When a couple has been married for less than two years at the time of applying for a Marriage Green Card, the holder receives conditional residency. To remove these conditions, the couple must file Form I-751 jointly within the 90-day window before the card expires.</w:t>
      </w:r>
    </w:p>
    <w:p w:rsidR="00000000" w:rsidDel="00000000" w:rsidP="00000000" w:rsidRDefault="00000000" w:rsidRPr="00000000" w14:paraId="00000912">
      <w:pPr>
        <w:spacing w:after="240" w:before="240" w:lineRule="auto"/>
        <w:rPr/>
      </w:pPr>
      <w:r w:rsidDel="00000000" w:rsidR="00000000" w:rsidRPr="00000000">
        <w:rPr>
          <w:rtl w:val="0"/>
        </w:rPr>
        <w:t xml:space="preserve">The U.S. Citizenship and Immigration Services (USCIS) assesses the marriage's legitimacy during this process. Documentation such as joint bank statements, lease agreements, and photos can strengthen the case. If approved, the individual becomes a Lawful Permanent Resident and receives a 10-year Green Card.</w:t>
      </w:r>
    </w:p>
    <w:p w:rsidR="00000000" w:rsidDel="00000000" w:rsidP="00000000" w:rsidRDefault="00000000" w:rsidRPr="00000000" w14:paraId="00000913">
      <w:pPr>
        <w:spacing w:after="240" w:before="240" w:lineRule="auto"/>
        <w:rPr/>
      </w:pPr>
      <w:r w:rsidDel="00000000" w:rsidR="00000000" w:rsidRPr="00000000">
        <w:rPr>
          <w:rtl w:val="0"/>
        </w:rPr>
        <w:t xml:space="preserve">Failure to file the necessary forms can lead to losing residency status. This highlights the importance of staying informed about timelines and documentation requirements.</w:t>
      </w:r>
    </w:p>
    <w:p w:rsidR="00000000" w:rsidDel="00000000" w:rsidP="00000000" w:rsidRDefault="00000000" w:rsidRPr="00000000" w14:paraId="00000914">
      <w:pPr>
        <w:pStyle w:val="Heading3"/>
        <w:keepNext w:val="0"/>
        <w:keepLines w:val="0"/>
        <w:spacing w:before="280" w:lineRule="auto"/>
        <w:rPr>
          <w:b w:val="1"/>
          <w:color w:val="000000"/>
          <w:sz w:val="26"/>
          <w:szCs w:val="26"/>
        </w:rPr>
      </w:pPr>
      <w:bookmarkStart w:colFirst="0" w:colLast="0" w:name="_9dcoao56jeit" w:id="582"/>
      <w:bookmarkEnd w:id="582"/>
      <w:r w:rsidDel="00000000" w:rsidR="00000000" w:rsidRPr="00000000">
        <w:rPr>
          <w:b w:val="1"/>
          <w:color w:val="000000"/>
          <w:sz w:val="26"/>
          <w:szCs w:val="26"/>
          <w:rtl w:val="0"/>
        </w:rPr>
        <w:t xml:space="preserve">Naturalization and Applying for U.S. Citizenship</w:t>
      </w:r>
    </w:p>
    <w:p w:rsidR="00000000" w:rsidDel="00000000" w:rsidP="00000000" w:rsidRDefault="00000000" w:rsidRPr="00000000" w14:paraId="00000915">
      <w:pPr>
        <w:spacing w:after="240" w:before="240" w:lineRule="auto"/>
        <w:rPr/>
      </w:pPr>
      <w:r w:rsidDel="00000000" w:rsidR="00000000" w:rsidRPr="00000000">
        <w:rPr>
          <w:rtl w:val="0"/>
        </w:rPr>
        <w:t xml:space="preserve">After obtaining a 10-year Green Card, the holder may become eligible for U.S. citizenship. The standard requirement is five years of permanent residency, but spouses of U.S. citizens can apply after just three years.</w:t>
      </w:r>
    </w:p>
    <w:p w:rsidR="00000000" w:rsidDel="00000000" w:rsidP="00000000" w:rsidRDefault="00000000" w:rsidRPr="00000000" w14:paraId="00000916">
      <w:pPr>
        <w:spacing w:after="240" w:before="240" w:lineRule="auto"/>
        <w:rPr/>
      </w:pPr>
      <w:r w:rsidDel="00000000" w:rsidR="00000000" w:rsidRPr="00000000">
        <w:rPr>
          <w:rtl w:val="0"/>
        </w:rPr>
        <w:t xml:space="preserve">Eligibility includes fulfilling certain criteria, such as continuous residency and good moral character. Applicants must also demonstrate knowledge of U.S. history and government through an interview process.</w:t>
      </w:r>
    </w:p>
    <w:p w:rsidR="00000000" w:rsidDel="00000000" w:rsidP="00000000" w:rsidRDefault="00000000" w:rsidRPr="00000000" w14:paraId="00000917">
      <w:pPr>
        <w:spacing w:after="240" w:before="240" w:lineRule="auto"/>
        <w:rPr/>
      </w:pPr>
      <w:r w:rsidDel="00000000" w:rsidR="00000000" w:rsidRPr="00000000">
        <w:rPr>
          <w:rtl w:val="0"/>
        </w:rPr>
        <w:t xml:space="preserve">Joint income tax returns can help prove a genuine relationship. It's crucial to understand the process and prepare the necessary documents for a successful application. Failure to meet requirements can delay or complicate citizenship status.</w:t>
      </w:r>
    </w:p>
    <w:p w:rsidR="00000000" w:rsidDel="00000000" w:rsidP="00000000" w:rsidRDefault="00000000" w:rsidRPr="00000000" w14:paraId="00000918">
      <w:pPr>
        <w:spacing w:after="240" w:before="240" w:lineRule="auto"/>
        <w:rPr/>
      </w:pPr>
      <w:r w:rsidDel="00000000" w:rsidR="00000000" w:rsidRPr="00000000">
        <w:rPr>
          <w:rtl w:val="0"/>
        </w:rPr>
      </w:r>
    </w:p>
    <w:p w:rsidR="00000000" w:rsidDel="00000000" w:rsidP="00000000" w:rsidRDefault="00000000" w:rsidRPr="00000000" w14:paraId="0000091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1A">
      <w:pPr>
        <w:pStyle w:val="Heading1"/>
        <w:keepNext w:val="0"/>
        <w:keepLines w:val="0"/>
        <w:spacing w:before="480" w:lineRule="auto"/>
        <w:rPr>
          <w:sz w:val="46"/>
          <w:szCs w:val="46"/>
        </w:rPr>
      </w:pPr>
      <w:bookmarkStart w:colFirst="0" w:colLast="0" w:name="_ezy1ygol900y" w:id="583"/>
      <w:bookmarkEnd w:id="583"/>
      <w:r w:rsidDel="00000000" w:rsidR="00000000" w:rsidRPr="00000000">
        <w:rPr>
          <w:sz w:val="46"/>
          <w:szCs w:val="46"/>
          <w:rtl w:val="0"/>
        </w:rPr>
        <w:t xml:space="preserve">What to Do If You Receive a Notice to Appear in Immigration Court</w:t>
      </w:r>
    </w:p>
    <w:p w:rsidR="00000000" w:rsidDel="00000000" w:rsidP="00000000" w:rsidRDefault="00000000" w:rsidRPr="00000000" w14:paraId="0000091B">
      <w:pPr>
        <w:spacing w:after="240" w:before="240" w:lineRule="auto"/>
        <w:rPr>
          <w:b w:val="1"/>
        </w:rPr>
      </w:pPr>
      <w:r w:rsidDel="00000000" w:rsidR="00000000" w:rsidRPr="00000000">
        <w:rPr>
          <w:rtl w:val="0"/>
        </w:rPr>
        <w:t xml:space="preserve">Receiving a notice to appear in immigration court can be a daunting experience. Many individuals may feel overwhelmed or unsure of their next steps. </w:t>
      </w:r>
      <w:r w:rsidDel="00000000" w:rsidR="00000000" w:rsidRPr="00000000">
        <w:rPr>
          <w:b w:val="1"/>
          <w:rtl w:val="0"/>
        </w:rPr>
        <w:t xml:space="preserve">It is crucial to take the notice seriously and seek legal assistance as soon as possible to understand the implications and prepare appropriately.</w:t>
      </w:r>
    </w:p>
    <w:p w:rsidR="00000000" w:rsidDel="00000000" w:rsidP="00000000" w:rsidRDefault="00000000" w:rsidRPr="00000000" w14:paraId="0000091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sitting at a table, looking at a letter with a serious expression. A calendar on the wall shows the date of the court appearance" id="83" name="image75.jpg"/>
            <a:graphic>
              <a:graphicData uri="http://schemas.openxmlformats.org/drawingml/2006/picture">
                <pic:pic>
                  <pic:nvPicPr>
                    <pic:cNvPr descr="A person sitting at a table, looking at a letter with a serious expression. A calendar on the wall shows the date of the court appearance" id="0" name="image75.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D">
      <w:pPr>
        <w:spacing w:after="240" w:before="240" w:lineRule="auto"/>
        <w:rPr/>
      </w:pPr>
      <w:r w:rsidDel="00000000" w:rsidR="00000000" w:rsidRPr="00000000">
        <w:rPr>
          <w:rtl w:val="0"/>
        </w:rPr>
        <w:t xml:space="preserve">Knowing what actions to take can greatly affect the outcome of the situation. Individuals should carefully read the notice, make a record of deadlines, and gather any relevant documentation that may support their case. Consulting with an immigration attorney can provide clarity and support throughout the legal process.</w:t>
      </w:r>
    </w:p>
    <w:p w:rsidR="00000000" w:rsidDel="00000000" w:rsidP="00000000" w:rsidRDefault="00000000" w:rsidRPr="00000000" w14:paraId="0000091E">
      <w:pPr>
        <w:spacing w:after="240" w:before="240" w:lineRule="auto"/>
        <w:rPr/>
      </w:pPr>
      <w:r w:rsidDel="00000000" w:rsidR="00000000" w:rsidRPr="00000000">
        <w:rPr>
          <w:rtl w:val="0"/>
        </w:rPr>
        <w:t xml:space="preserve">Understanding the process and seeking guidance early can make a significant difference. Preparing for court may involve gathering evidence, identifying witnesses, and planning a defense strategy. Taking proactive steps can help individuals navigate their immigration court appearance with greater confidence.</w:t>
      </w:r>
    </w:p>
    <w:p w:rsidR="00000000" w:rsidDel="00000000" w:rsidP="00000000" w:rsidRDefault="00000000" w:rsidRPr="00000000" w14:paraId="0000091F">
      <w:pPr>
        <w:pStyle w:val="Heading2"/>
        <w:keepNext w:val="0"/>
        <w:keepLines w:val="0"/>
        <w:spacing w:after="80" w:lineRule="auto"/>
        <w:rPr>
          <w:sz w:val="34"/>
          <w:szCs w:val="34"/>
        </w:rPr>
      </w:pPr>
      <w:bookmarkStart w:colFirst="0" w:colLast="0" w:name="_4x6eaov5r6fv" w:id="584"/>
      <w:bookmarkEnd w:id="584"/>
      <w:r w:rsidDel="00000000" w:rsidR="00000000" w:rsidRPr="00000000">
        <w:rPr>
          <w:sz w:val="34"/>
          <w:szCs w:val="34"/>
          <w:rtl w:val="0"/>
        </w:rPr>
        <w:t xml:space="preserve">Understanding Notice to Appear (NTA)</w:t>
      </w:r>
    </w:p>
    <w:p w:rsidR="00000000" w:rsidDel="00000000" w:rsidP="00000000" w:rsidRDefault="00000000" w:rsidRPr="00000000" w14:paraId="0000092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ceiving a Notice to Appear in immigration court, looking confused and worried while holding the official document. A sense of uncertainty and anxiety in the air" id="16" name="image8.jpg"/>
            <a:graphic>
              <a:graphicData uri="http://schemas.openxmlformats.org/drawingml/2006/picture">
                <pic:pic>
                  <pic:nvPicPr>
                    <pic:cNvPr descr="A person receiving a Notice to Appear in immigration court, looking confused and worried while holding the official document. A sense of uncertainty and anxiety in the air" id="0" name="image8.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21">
      <w:pPr>
        <w:spacing w:after="240" w:before="240" w:lineRule="auto"/>
        <w:rPr/>
      </w:pPr>
      <w:r w:rsidDel="00000000" w:rsidR="00000000" w:rsidRPr="00000000">
        <w:rPr>
          <w:rtl w:val="0"/>
        </w:rPr>
        <w:t xml:space="preserve">A Notice to Appear (NTA) is a crucial document in immigration proceedings. It outlines the claims made against an individual by immigration authorities and provides essential information regarding the upcoming court appearance. Key components of the NTA and the roles of ICE and DHS in its issuance are fundamental to navigating this process.</w:t>
      </w:r>
    </w:p>
    <w:p w:rsidR="00000000" w:rsidDel="00000000" w:rsidP="00000000" w:rsidRDefault="00000000" w:rsidRPr="00000000" w14:paraId="00000922">
      <w:pPr>
        <w:pStyle w:val="Heading3"/>
        <w:keepNext w:val="0"/>
        <w:keepLines w:val="0"/>
        <w:spacing w:before="280" w:lineRule="auto"/>
        <w:rPr>
          <w:b w:val="1"/>
          <w:color w:val="000000"/>
          <w:sz w:val="26"/>
          <w:szCs w:val="26"/>
        </w:rPr>
      </w:pPr>
      <w:bookmarkStart w:colFirst="0" w:colLast="0" w:name="_wdyd7cg504mj" w:id="585"/>
      <w:bookmarkEnd w:id="585"/>
      <w:r w:rsidDel="00000000" w:rsidR="00000000" w:rsidRPr="00000000">
        <w:rPr>
          <w:b w:val="1"/>
          <w:color w:val="000000"/>
          <w:sz w:val="26"/>
          <w:szCs w:val="26"/>
          <w:rtl w:val="0"/>
        </w:rPr>
        <w:t xml:space="preserve">Key Components of an NTA</w:t>
      </w:r>
    </w:p>
    <w:p w:rsidR="00000000" w:rsidDel="00000000" w:rsidP="00000000" w:rsidRDefault="00000000" w:rsidRPr="00000000" w14:paraId="00000923">
      <w:pPr>
        <w:spacing w:after="240" w:before="240" w:lineRule="auto"/>
        <w:rPr/>
      </w:pPr>
      <w:r w:rsidDel="00000000" w:rsidR="00000000" w:rsidRPr="00000000">
        <w:rPr>
          <w:rtl w:val="0"/>
        </w:rPr>
        <w:t xml:space="preserve">An NTA typically includes the following components:</w:t>
      </w:r>
    </w:p>
    <w:p w:rsidR="00000000" w:rsidDel="00000000" w:rsidP="00000000" w:rsidRDefault="00000000" w:rsidRPr="00000000" w14:paraId="00000924">
      <w:pPr>
        <w:numPr>
          <w:ilvl w:val="0"/>
          <w:numId w:val="41"/>
        </w:numPr>
        <w:spacing w:after="0" w:afterAutospacing="0" w:before="240" w:lineRule="auto"/>
        <w:ind w:left="720" w:hanging="360"/>
      </w:pPr>
      <w:r w:rsidDel="00000000" w:rsidR="00000000" w:rsidRPr="00000000">
        <w:rPr>
          <w:b w:val="1"/>
          <w:rtl w:val="0"/>
        </w:rPr>
        <w:t xml:space="preserve">Personal Information</w:t>
      </w:r>
      <w:r w:rsidDel="00000000" w:rsidR="00000000" w:rsidRPr="00000000">
        <w:rPr>
          <w:rtl w:val="0"/>
        </w:rPr>
        <w:t xml:space="preserve">: It contains the name, address, and other identifying details of the individual.</w:t>
      </w:r>
    </w:p>
    <w:p w:rsidR="00000000" w:rsidDel="00000000" w:rsidP="00000000" w:rsidRDefault="00000000" w:rsidRPr="00000000" w14:paraId="00000925">
      <w:pPr>
        <w:numPr>
          <w:ilvl w:val="0"/>
          <w:numId w:val="41"/>
        </w:numPr>
        <w:spacing w:after="0" w:afterAutospacing="0" w:before="0" w:beforeAutospacing="0" w:lineRule="auto"/>
        <w:ind w:left="720" w:hanging="360"/>
      </w:pPr>
      <w:r w:rsidDel="00000000" w:rsidR="00000000" w:rsidRPr="00000000">
        <w:rPr>
          <w:b w:val="1"/>
          <w:rtl w:val="0"/>
        </w:rPr>
        <w:t xml:space="preserve">Allegations</w:t>
      </w:r>
      <w:r w:rsidDel="00000000" w:rsidR="00000000" w:rsidRPr="00000000">
        <w:rPr>
          <w:rtl w:val="0"/>
        </w:rPr>
        <w:t xml:space="preserve">: It specifies the reasons for the action, including any violations of immigration law.</w:t>
      </w:r>
    </w:p>
    <w:p w:rsidR="00000000" w:rsidDel="00000000" w:rsidP="00000000" w:rsidRDefault="00000000" w:rsidRPr="00000000" w14:paraId="00000926">
      <w:pPr>
        <w:numPr>
          <w:ilvl w:val="0"/>
          <w:numId w:val="41"/>
        </w:numPr>
        <w:spacing w:after="0" w:afterAutospacing="0" w:before="0" w:beforeAutospacing="0" w:lineRule="auto"/>
        <w:ind w:left="720" w:hanging="360"/>
      </w:pPr>
      <w:r w:rsidDel="00000000" w:rsidR="00000000" w:rsidRPr="00000000">
        <w:rPr>
          <w:b w:val="1"/>
          <w:rtl w:val="0"/>
        </w:rPr>
        <w:t xml:space="preserve">Charges of Removability</w:t>
      </w:r>
      <w:r w:rsidDel="00000000" w:rsidR="00000000" w:rsidRPr="00000000">
        <w:rPr>
          <w:rtl w:val="0"/>
        </w:rPr>
        <w:t xml:space="preserve">: The NTA outlines the legal basis for removability under U.S. immigration law.</w:t>
      </w:r>
    </w:p>
    <w:p w:rsidR="00000000" w:rsidDel="00000000" w:rsidP="00000000" w:rsidRDefault="00000000" w:rsidRPr="00000000" w14:paraId="00000927">
      <w:pPr>
        <w:numPr>
          <w:ilvl w:val="0"/>
          <w:numId w:val="41"/>
        </w:numPr>
        <w:spacing w:after="240" w:before="0" w:beforeAutospacing="0" w:lineRule="auto"/>
        <w:ind w:left="720" w:hanging="360"/>
      </w:pPr>
      <w:r w:rsidDel="00000000" w:rsidR="00000000" w:rsidRPr="00000000">
        <w:rPr>
          <w:b w:val="1"/>
          <w:rtl w:val="0"/>
        </w:rPr>
        <w:t xml:space="preserve">Hearing Details</w:t>
      </w:r>
      <w:r w:rsidDel="00000000" w:rsidR="00000000" w:rsidRPr="00000000">
        <w:rPr>
          <w:rtl w:val="0"/>
        </w:rPr>
        <w:t xml:space="preserve">: Information about the date, time, and location of the immigration court hearing is also provided.</w:t>
      </w:r>
    </w:p>
    <w:p w:rsidR="00000000" w:rsidDel="00000000" w:rsidP="00000000" w:rsidRDefault="00000000" w:rsidRPr="00000000" w14:paraId="00000928">
      <w:pPr>
        <w:spacing w:after="240" w:before="240" w:lineRule="auto"/>
        <w:rPr/>
      </w:pPr>
      <w:r w:rsidDel="00000000" w:rsidR="00000000" w:rsidRPr="00000000">
        <w:rPr>
          <w:rtl w:val="0"/>
        </w:rPr>
        <w:t xml:space="preserve">Understanding these components helps individuals prepare for their hearings and seek legal assistance if needed.</w:t>
      </w:r>
    </w:p>
    <w:p w:rsidR="00000000" w:rsidDel="00000000" w:rsidP="00000000" w:rsidRDefault="00000000" w:rsidRPr="00000000" w14:paraId="00000929">
      <w:pPr>
        <w:pStyle w:val="Heading3"/>
        <w:keepNext w:val="0"/>
        <w:keepLines w:val="0"/>
        <w:spacing w:before="280" w:lineRule="auto"/>
        <w:rPr>
          <w:b w:val="1"/>
          <w:color w:val="000000"/>
          <w:sz w:val="26"/>
          <w:szCs w:val="26"/>
        </w:rPr>
      </w:pPr>
      <w:bookmarkStart w:colFirst="0" w:colLast="0" w:name="_7rq1t64zwtis" w:id="586"/>
      <w:bookmarkEnd w:id="586"/>
      <w:r w:rsidDel="00000000" w:rsidR="00000000" w:rsidRPr="00000000">
        <w:rPr>
          <w:b w:val="1"/>
          <w:color w:val="000000"/>
          <w:sz w:val="26"/>
          <w:szCs w:val="26"/>
          <w:rtl w:val="0"/>
        </w:rPr>
        <w:t xml:space="preserve">The Role of ICE and DHS in Issuing NTAs</w:t>
      </w:r>
    </w:p>
    <w:p w:rsidR="00000000" w:rsidDel="00000000" w:rsidP="00000000" w:rsidRDefault="00000000" w:rsidRPr="00000000" w14:paraId="0000092A">
      <w:pPr>
        <w:spacing w:after="240" w:before="240" w:lineRule="auto"/>
        <w:rPr/>
      </w:pPr>
      <w:r w:rsidDel="00000000" w:rsidR="00000000" w:rsidRPr="00000000">
        <w:rPr>
          <w:rtl w:val="0"/>
        </w:rPr>
        <w:t xml:space="preserve">The Department of Homeland Security (DHS) is responsible for enforcing U.S. immigration laws. Within DHS, Immigration and Customs Enforcement (ICE) plays a significant role in initiating removal proceedings.</w:t>
      </w:r>
    </w:p>
    <w:p w:rsidR="00000000" w:rsidDel="00000000" w:rsidP="00000000" w:rsidRDefault="00000000" w:rsidRPr="00000000" w14:paraId="0000092B">
      <w:pPr>
        <w:spacing w:after="240" w:before="240" w:lineRule="auto"/>
        <w:rPr/>
      </w:pPr>
      <w:r w:rsidDel="00000000" w:rsidR="00000000" w:rsidRPr="00000000">
        <w:rPr>
          <w:rtl w:val="0"/>
        </w:rPr>
        <w:t xml:space="preserve">ICE issues NTAs based on investigations or encounters that suggest an individual may be in violation of immigration law. When ICE determines that an individual should be brought before an immigration judge, it files the NTA to formally initiate the legal process.</w:t>
      </w:r>
    </w:p>
    <w:p w:rsidR="00000000" w:rsidDel="00000000" w:rsidP="00000000" w:rsidRDefault="00000000" w:rsidRPr="00000000" w14:paraId="0000092C">
      <w:pPr>
        <w:spacing w:after="240" w:before="240" w:lineRule="auto"/>
        <w:rPr/>
      </w:pPr>
      <w:r w:rsidDel="00000000" w:rsidR="00000000" w:rsidRPr="00000000">
        <w:rPr>
          <w:rtl w:val="0"/>
        </w:rPr>
        <w:t xml:space="preserve">This document serves as the official notification and is essential for the individual to understand their rights and options moving forward.</w:t>
      </w:r>
    </w:p>
    <w:p w:rsidR="00000000" w:rsidDel="00000000" w:rsidP="00000000" w:rsidRDefault="00000000" w:rsidRPr="00000000" w14:paraId="0000092D">
      <w:pPr>
        <w:pStyle w:val="Heading2"/>
        <w:keepNext w:val="0"/>
        <w:keepLines w:val="0"/>
        <w:spacing w:after="80" w:lineRule="auto"/>
        <w:rPr>
          <w:sz w:val="34"/>
          <w:szCs w:val="34"/>
        </w:rPr>
      </w:pPr>
      <w:bookmarkStart w:colFirst="0" w:colLast="0" w:name="_102q2y56emx5" w:id="587"/>
      <w:bookmarkEnd w:id="587"/>
      <w:r w:rsidDel="00000000" w:rsidR="00000000" w:rsidRPr="00000000">
        <w:rPr>
          <w:sz w:val="34"/>
          <w:szCs w:val="34"/>
          <w:rtl w:val="0"/>
        </w:rPr>
        <w:t xml:space="preserve">Initial Steps After Receiving an NTA</w:t>
      </w:r>
    </w:p>
    <w:p w:rsidR="00000000" w:rsidDel="00000000" w:rsidP="00000000" w:rsidRDefault="00000000" w:rsidRPr="00000000" w14:paraId="000009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serious expression, surrounded by paperwork and a laptop, making a phone call" id="90" name="image88.jpg"/>
            <a:graphic>
              <a:graphicData uri="http://schemas.openxmlformats.org/drawingml/2006/picture">
                <pic:pic>
                  <pic:nvPicPr>
                    <pic:cNvPr descr="A person sitting at a desk with a serious expression, surrounded by paperwork and a laptop, making a phone call" id="0" name="image88.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2F">
      <w:pPr>
        <w:spacing w:after="240" w:before="240" w:lineRule="auto"/>
        <w:rPr/>
      </w:pPr>
      <w:r w:rsidDel="00000000" w:rsidR="00000000" w:rsidRPr="00000000">
        <w:rPr>
          <w:rtl w:val="0"/>
        </w:rPr>
        <w:t xml:space="preserve">After receiving a Notice to Appear (NTA) in immigration court, it’s crucial to take specific initial steps. Addressing the allegations and understanding the upcoming hearing date and location are key actions that can influence the outcome of the case.</w:t>
      </w:r>
    </w:p>
    <w:p w:rsidR="00000000" w:rsidDel="00000000" w:rsidP="00000000" w:rsidRDefault="00000000" w:rsidRPr="00000000" w14:paraId="00000930">
      <w:pPr>
        <w:pStyle w:val="Heading3"/>
        <w:keepNext w:val="0"/>
        <w:keepLines w:val="0"/>
        <w:spacing w:before="280" w:lineRule="auto"/>
        <w:rPr>
          <w:b w:val="1"/>
          <w:color w:val="000000"/>
          <w:sz w:val="26"/>
          <w:szCs w:val="26"/>
        </w:rPr>
      </w:pPr>
      <w:bookmarkStart w:colFirst="0" w:colLast="0" w:name="_q7kqid2i4tjc" w:id="588"/>
      <w:bookmarkEnd w:id="588"/>
      <w:r w:rsidDel="00000000" w:rsidR="00000000" w:rsidRPr="00000000">
        <w:rPr>
          <w:b w:val="1"/>
          <w:color w:val="000000"/>
          <w:sz w:val="26"/>
          <w:szCs w:val="26"/>
          <w:rtl w:val="0"/>
        </w:rPr>
        <w:t xml:space="preserve">Reviewing the Allegations and Charges</w:t>
      </w:r>
    </w:p>
    <w:p w:rsidR="00000000" w:rsidDel="00000000" w:rsidP="00000000" w:rsidRDefault="00000000" w:rsidRPr="00000000" w14:paraId="00000931">
      <w:pPr>
        <w:spacing w:after="240" w:before="240" w:lineRule="auto"/>
        <w:rPr/>
      </w:pPr>
      <w:r w:rsidDel="00000000" w:rsidR="00000000" w:rsidRPr="00000000">
        <w:rPr>
          <w:rtl w:val="0"/>
        </w:rPr>
        <w:t xml:space="preserve">The first step is to carefully review the factual allegations outlined in the NTA. This document details the reasons for the immigration proceedings, including the charges against the individual.</w:t>
      </w:r>
    </w:p>
    <w:p w:rsidR="00000000" w:rsidDel="00000000" w:rsidP="00000000" w:rsidRDefault="00000000" w:rsidRPr="00000000" w14:paraId="00000932">
      <w:pPr>
        <w:spacing w:after="240" w:before="240" w:lineRule="auto"/>
        <w:rPr/>
      </w:pPr>
      <w:r w:rsidDel="00000000" w:rsidR="00000000" w:rsidRPr="00000000">
        <w:rPr>
          <w:rtl w:val="0"/>
        </w:rPr>
        <w:t xml:space="preserve">An individual should identify any inaccuracies or misleading information. If there is a certificate of service included, it confirms that the NTA was delivered correctly. Understanding these elements is essential before responding or preparing a defense.</w:t>
      </w:r>
    </w:p>
    <w:p w:rsidR="00000000" w:rsidDel="00000000" w:rsidP="00000000" w:rsidRDefault="00000000" w:rsidRPr="00000000" w14:paraId="00000933">
      <w:pPr>
        <w:spacing w:after="240" w:before="240" w:lineRule="auto"/>
        <w:rPr/>
      </w:pPr>
      <w:r w:rsidDel="00000000" w:rsidR="00000000" w:rsidRPr="00000000">
        <w:rPr>
          <w:rtl w:val="0"/>
        </w:rPr>
        <w:t xml:space="preserve">Highlighting relevant aspects can help in strategizing a response. For example, legal grounds for challenging the allegations should be noted. Consulting with an immigration attorney at this stage can provide clarity and guidance.</w:t>
      </w:r>
    </w:p>
    <w:p w:rsidR="00000000" w:rsidDel="00000000" w:rsidP="00000000" w:rsidRDefault="00000000" w:rsidRPr="00000000" w14:paraId="00000934">
      <w:pPr>
        <w:pStyle w:val="Heading3"/>
        <w:keepNext w:val="0"/>
        <w:keepLines w:val="0"/>
        <w:spacing w:before="280" w:lineRule="auto"/>
        <w:rPr>
          <w:b w:val="1"/>
          <w:color w:val="000000"/>
          <w:sz w:val="26"/>
          <w:szCs w:val="26"/>
        </w:rPr>
      </w:pPr>
      <w:bookmarkStart w:colFirst="0" w:colLast="0" w:name="_mtc8m34l7nkr" w:id="589"/>
      <w:bookmarkEnd w:id="589"/>
      <w:r w:rsidDel="00000000" w:rsidR="00000000" w:rsidRPr="00000000">
        <w:rPr>
          <w:b w:val="1"/>
          <w:color w:val="000000"/>
          <w:sz w:val="26"/>
          <w:szCs w:val="26"/>
          <w:rtl w:val="0"/>
        </w:rPr>
        <w:t xml:space="preserve">Confirming the Hearing Date and Location</w:t>
      </w:r>
    </w:p>
    <w:p w:rsidR="00000000" w:rsidDel="00000000" w:rsidP="00000000" w:rsidRDefault="00000000" w:rsidRPr="00000000" w14:paraId="00000935">
      <w:pPr>
        <w:spacing w:after="240" w:before="240" w:lineRule="auto"/>
        <w:rPr/>
      </w:pPr>
      <w:r w:rsidDel="00000000" w:rsidR="00000000" w:rsidRPr="00000000">
        <w:rPr>
          <w:rtl w:val="0"/>
        </w:rPr>
        <w:t xml:space="preserve">Next, confirming the hearing date and location listed on the NTA is vital. The document usually specifies a master calendar hearing, which is the initial appearance in immigration court.</w:t>
      </w:r>
    </w:p>
    <w:p w:rsidR="00000000" w:rsidDel="00000000" w:rsidP="00000000" w:rsidRDefault="00000000" w:rsidRPr="00000000" w14:paraId="00000936">
      <w:pPr>
        <w:spacing w:after="240" w:before="240" w:lineRule="auto"/>
        <w:rPr/>
      </w:pPr>
      <w:r w:rsidDel="00000000" w:rsidR="00000000" w:rsidRPr="00000000">
        <w:rPr>
          <w:rtl w:val="0"/>
        </w:rPr>
        <w:t xml:space="preserve">It is important to mark this date on a calendar and plan to arrive early. The location can change, so verifying the address, along with any additional instructions, is necessary.</w:t>
      </w:r>
    </w:p>
    <w:p w:rsidR="00000000" w:rsidDel="00000000" w:rsidP="00000000" w:rsidRDefault="00000000" w:rsidRPr="00000000" w14:paraId="00000937">
      <w:pPr>
        <w:spacing w:after="240" w:before="240" w:lineRule="auto"/>
        <w:rPr/>
      </w:pPr>
      <w:r w:rsidDel="00000000" w:rsidR="00000000" w:rsidRPr="00000000">
        <w:rPr>
          <w:rtl w:val="0"/>
        </w:rPr>
        <w:t xml:space="preserve">If there are any complications regarding transportation or availability, the individual should address these issues promptly. Missing the hearing can have serious repercussions, including the possibility of an in absentia order.</w:t>
      </w:r>
    </w:p>
    <w:p w:rsidR="00000000" w:rsidDel="00000000" w:rsidP="00000000" w:rsidRDefault="00000000" w:rsidRPr="00000000" w14:paraId="00000938">
      <w:pPr>
        <w:pStyle w:val="Heading2"/>
        <w:keepNext w:val="0"/>
        <w:keepLines w:val="0"/>
        <w:spacing w:after="80" w:lineRule="auto"/>
        <w:rPr>
          <w:sz w:val="34"/>
          <w:szCs w:val="34"/>
        </w:rPr>
      </w:pPr>
      <w:bookmarkStart w:colFirst="0" w:colLast="0" w:name="_4fzh9wjczi88" w:id="590"/>
      <w:bookmarkEnd w:id="590"/>
      <w:r w:rsidDel="00000000" w:rsidR="00000000" w:rsidRPr="00000000">
        <w:rPr>
          <w:sz w:val="34"/>
          <w:szCs w:val="34"/>
          <w:rtl w:val="0"/>
        </w:rPr>
        <w:t xml:space="preserve">Legal Representation</w:t>
      </w:r>
    </w:p>
    <w:p w:rsidR="00000000" w:rsidDel="00000000" w:rsidP="00000000" w:rsidRDefault="00000000" w:rsidRPr="00000000" w14:paraId="00000939">
      <w:pPr>
        <w:spacing w:after="240" w:before="240" w:lineRule="auto"/>
        <w:rPr/>
      </w:pPr>
      <w:r w:rsidDel="00000000" w:rsidR="00000000" w:rsidRPr="00000000">
        <w:rPr>
          <w:rtl w:val="0"/>
        </w:rPr>
        <w:t xml:space="preserve">Having legal representation is crucial when facing immigration court proceedings. An immigration attorney provides guidance, helps navigate complex laws, and develops effective strategies tailored to each case.</w:t>
      </w:r>
    </w:p>
    <w:p w:rsidR="00000000" w:rsidDel="00000000" w:rsidP="00000000" w:rsidRDefault="00000000" w:rsidRPr="00000000" w14:paraId="0000093A">
      <w:pPr>
        <w:pStyle w:val="Heading3"/>
        <w:keepNext w:val="0"/>
        <w:keepLines w:val="0"/>
        <w:spacing w:before="280" w:lineRule="auto"/>
        <w:rPr>
          <w:b w:val="1"/>
          <w:color w:val="000000"/>
          <w:sz w:val="26"/>
          <w:szCs w:val="26"/>
        </w:rPr>
      </w:pPr>
      <w:bookmarkStart w:colFirst="0" w:colLast="0" w:name="_wo84pd1apvxh" w:id="591"/>
      <w:bookmarkEnd w:id="591"/>
      <w:r w:rsidDel="00000000" w:rsidR="00000000" w:rsidRPr="00000000">
        <w:rPr>
          <w:b w:val="1"/>
          <w:color w:val="000000"/>
          <w:sz w:val="26"/>
          <w:szCs w:val="26"/>
          <w:rtl w:val="0"/>
        </w:rPr>
        <w:t xml:space="preserve">Selecting an Immigration Attorney</w:t>
      </w:r>
    </w:p>
    <w:p w:rsidR="00000000" w:rsidDel="00000000" w:rsidP="00000000" w:rsidRDefault="00000000" w:rsidRPr="00000000" w14:paraId="0000093B">
      <w:pPr>
        <w:spacing w:after="240" w:before="240" w:lineRule="auto"/>
        <w:rPr/>
      </w:pPr>
      <w:r w:rsidDel="00000000" w:rsidR="00000000" w:rsidRPr="00000000">
        <w:rPr>
          <w:rtl w:val="0"/>
        </w:rPr>
        <w:t xml:space="preserve">Choosing the right immigration attorney can significantly impact the outcome of a case. Potential clients should look for professionals with experience in immigration law and familiarity with the specific court involved.</w:t>
      </w:r>
    </w:p>
    <w:p w:rsidR="00000000" w:rsidDel="00000000" w:rsidP="00000000" w:rsidRDefault="00000000" w:rsidRPr="00000000" w14:paraId="0000093C">
      <w:pPr>
        <w:spacing w:after="240" w:before="240" w:lineRule="auto"/>
        <w:rPr>
          <w:b w:val="1"/>
        </w:rPr>
      </w:pPr>
      <w:r w:rsidDel="00000000" w:rsidR="00000000" w:rsidRPr="00000000">
        <w:rPr>
          <w:b w:val="1"/>
          <w:rtl w:val="0"/>
        </w:rPr>
        <w:t xml:space="preserve">Key factors to consider:</w:t>
      </w:r>
    </w:p>
    <w:p w:rsidR="00000000" w:rsidDel="00000000" w:rsidP="00000000" w:rsidRDefault="00000000" w:rsidRPr="00000000" w14:paraId="0000093D">
      <w:pPr>
        <w:numPr>
          <w:ilvl w:val="0"/>
          <w:numId w:val="104"/>
        </w:numPr>
        <w:spacing w:after="0" w:afterAutospacing="0" w:before="240" w:lineRule="auto"/>
        <w:ind w:left="720" w:hanging="360"/>
      </w:pPr>
      <w:r w:rsidDel="00000000" w:rsidR="00000000" w:rsidRPr="00000000">
        <w:rPr>
          <w:b w:val="1"/>
          <w:rtl w:val="0"/>
        </w:rPr>
        <w:t xml:space="preserve">Reputation</w:t>
      </w:r>
      <w:r w:rsidDel="00000000" w:rsidR="00000000" w:rsidRPr="00000000">
        <w:rPr>
          <w:rtl w:val="0"/>
        </w:rPr>
        <w:t xml:space="preserve">: Online reviews and referrals can provide insights into an attorney's reliability.</w:t>
      </w:r>
    </w:p>
    <w:p w:rsidR="00000000" w:rsidDel="00000000" w:rsidP="00000000" w:rsidRDefault="00000000" w:rsidRPr="00000000" w14:paraId="0000093E">
      <w:pPr>
        <w:numPr>
          <w:ilvl w:val="0"/>
          <w:numId w:val="104"/>
        </w:numPr>
        <w:spacing w:after="0" w:afterAutospacing="0" w:before="0" w:beforeAutospacing="0" w:lineRule="auto"/>
        <w:ind w:left="720" w:hanging="360"/>
      </w:pPr>
      <w:r w:rsidDel="00000000" w:rsidR="00000000" w:rsidRPr="00000000">
        <w:rPr>
          <w:b w:val="1"/>
          <w:rtl w:val="0"/>
        </w:rPr>
        <w:t xml:space="preserve">Specialization</w:t>
      </w:r>
      <w:r w:rsidDel="00000000" w:rsidR="00000000" w:rsidRPr="00000000">
        <w:rPr>
          <w:rtl w:val="0"/>
        </w:rPr>
        <w:t xml:space="preserve">: An attorney should have a focus on immigration law and experience with similar cases.</w:t>
      </w:r>
    </w:p>
    <w:p w:rsidR="00000000" w:rsidDel="00000000" w:rsidP="00000000" w:rsidRDefault="00000000" w:rsidRPr="00000000" w14:paraId="0000093F">
      <w:pPr>
        <w:numPr>
          <w:ilvl w:val="0"/>
          <w:numId w:val="104"/>
        </w:numPr>
        <w:spacing w:after="240" w:before="0" w:beforeAutospacing="0" w:lineRule="auto"/>
        <w:ind w:left="720" w:hanging="360"/>
      </w:pPr>
      <w:r w:rsidDel="00000000" w:rsidR="00000000" w:rsidRPr="00000000">
        <w:rPr>
          <w:b w:val="1"/>
          <w:rtl w:val="0"/>
        </w:rPr>
        <w:t xml:space="preserve">Consultation</w:t>
      </w:r>
      <w:r w:rsidDel="00000000" w:rsidR="00000000" w:rsidRPr="00000000">
        <w:rPr>
          <w:rtl w:val="0"/>
        </w:rPr>
        <w:t xml:space="preserve">: Initial consultations can help assess compatibility and understanding of the case.</w:t>
      </w:r>
    </w:p>
    <w:p w:rsidR="00000000" w:rsidDel="00000000" w:rsidP="00000000" w:rsidRDefault="00000000" w:rsidRPr="00000000" w14:paraId="00000940">
      <w:pPr>
        <w:spacing w:after="240" w:before="240" w:lineRule="auto"/>
        <w:rPr/>
      </w:pPr>
      <w:r w:rsidDel="00000000" w:rsidR="00000000" w:rsidRPr="00000000">
        <w:rPr>
          <w:rtl w:val="0"/>
        </w:rPr>
        <w:t xml:space="preserve">Finding an attorney who demonstrates knowledge of prosecutorial discretion can be beneficial, as this approach may allow for more leniency in certain situations.</w:t>
      </w:r>
    </w:p>
    <w:p w:rsidR="00000000" w:rsidDel="00000000" w:rsidP="00000000" w:rsidRDefault="00000000" w:rsidRPr="00000000" w14:paraId="00000941">
      <w:pPr>
        <w:pStyle w:val="Heading3"/>
        <w:keepNext w:val="0"/>
        <w:keepLines w:val="0"/>
        <w:spacing w:before="280" w:lineRule="auto"/>
        <w:rPr>
          <w:b w:val="1"/>
          <w:color w:val="000000"/>
          <w:sz w:val="26"/>
          <w:szCs w:val="26"/>
        </w:rPr>
      </w:pPr>
      <w:bookmarkStart w:colFirst="0" w:colLast="0" w:name="_6iwde2ljcxr6" w:id="592"/>
      <w:bookmarkEnd w:id="592"/>
      <w:r w:rsidDel="00000000" w:rsidR="00000000" w:rsidRPr="00000000">
        <w:rPr>
          <w:b w:val="1"/>
          <w:color w:val="000000"/>
          <w:sz w:val="26"/>
          <w:szCs w:val="26"/>
          <w:rtl w:val="0"/>
        </w:rPr>
        <w:t xml:space="preserve">Discussing Legal Strategy and Defenses</w:t>
      </w:r>
    </w:p>
    <w:p w:rsidR="00000000" w:rsidDel="00000000" w:rsidP="00000000" w:rsidRDefault="00000000" w:rsidRPr="00000000" w14:paraId="00000942">
      <w:pPr>
        <w:spacing w:after="240" w:before="240" w:lineRule="auto"/>
        <w:rPr/>
      </w:pPr>
      <w:r w:rsidDel="00000000" w:rsidR="00000000" w:rsidRPr="00000000">
        <w:rPr>
          <w:rtl w:val="0"/>
        </w:rPr>
        <w:t xml:space="preserve">Once an attorney is selected, discussing the legal strategy is vital. The attorney will evaluate the specific circumstances of the case and identify possible defenses.</w:t>
      </w:r>
    </w:p>
    <w:p w:rsidR="00000000" w:rsidDel="00000000" w:rsidP="00000000" w:rsidRDefault="00000000" w:rsidRPr="00000000" w14:paraId="00000943">
      <w:pPr>
        <w:spacing w:after="240" w:before="240" w:lineRule="auto"/>
        <w:rPr>
          <w:b w:val="1"/>
        </w:rPr>
      </w:pPr>
      <w:r w:rsidDel="00000000" w:rsidR="00000000" w:rsidRPr="00000000">
        <w:rPr>
          <w:b w:val="1"/>
          <w:rtl w:val="0"/>
        </w:rPr>
        <w:t xml:space="preserve">Common defense strategies include:</w:t>
      </w:r>
    </w:p>
    <w:p w:rsidR="00000000" w:rsidDel="00000000" w:rsidP="00000000" w:rsidRDefault="00000000" w:rsidRPr="00000000" w14:paraId="00000944">
      <w:pPr>
        <w:numPr>
          <w:ilvl w:val="0"/>
          <w:numId w:val="4"/>
        </w:numPr>
        <w:spacing w:after="0" w:afterAutospacing="0" w:before="240" w:lineRule="auto"/>
        <w:ind w:left="720" w:hanging="360"/>
      </w:pPr>
      <w:r w:rsidDel="00000000" w:rsidR="00000000" w:rsidRPr="00000000">
        <w:rPr>
          <w:b w:val="1"/>
          <w:rtl w:val="0"/>
        </w:rPr>
        <w:t xml:space="preserve">Asylum claims</w:t>
      </w:r>
      <w:r w:rsidDel="00000000" w:rsidR="00000000" w:rsidRPr="00000000">
        <w:rPr>
          <w:rtl w:val="0"/>
        </w:rPr>
        <w:t xml:space="preserve">: Demonstrating credible fear of persecution.</w:t>
      </w:r>
    </w:p>
    <w:p w:rsidR="00000000" w:rsidDel="00000000" w:rsidP="00000000" w:rsidRDefault="00000000" w:rsidRPr="00000000" w14:paraId="00000945">
      <w:pPr>
        <w:numPr>
          <w:ilvl w:val="0"/>
          <w:numId w:val="4"/>
        </w:numPr>
        <w:spacing w:after="0" w:afterAutospacing="0" w:before="0" w:beforeAutospacing="0" w:lineRule="auto"/>
        <w:ind w:left="720" w:hanging="360"/>
      </w:pPr>
      <w:r w:rsidDel="00000000" w:rsidR="00000000" w:rsidRPr="00000000">
        <w:rPr>
          <w:b w:val="1"/>
          <w:rtl w:val="0"/>
        </w:rPr>
        <w:t xml:space="preserve">Cancellation of removal</w:t>
      </w:r>
      <w:r w:rsidDel="00000000" w:rsidR="00000000" w:rsidRPr="00000000">
        <w:rPr>
          <w:rtl w:val="0"/>
        </w:rPr>
        <w:t xml:space="preserve">: Proving hardship to a U.S. citizen or lawful resident.</w:t>
      </w:r>
    </w:p>
    <w:p w:rsidR="00000000" w:rsidDel="00000000" w:rsidP="00000000" w:rsidRDefault="00000000" w:rsidRPr="00000000" w14:paraId="00000946">
      <w:pPr>
        <w:numPr>
          <w:ilvl w:val="0"/>
          <w:numId w:val="4"/>
        </w:numPr>
        <w:spacing w:after="240" w:before="0" w:beforeAutospacing="0" w:lineRule="auto"/>
        <w:ind w:left="720" w:hanging="360"/>
      </w:pPr>
      <w:r w:rsidDel="00000000" w:rsidR="00000000" w:rsidRPr="00000000">
        <w:rPr>
          <w:b w:val="1"/>
          <w:rtl w:val="0"/>
        </w:rPr>
        <w:t xml:space="preserve">Prosecutorial discretion</w:t>
      </w:r>
      <w:r w:rsidDel="00000000" w:rsidR="00000000" w:rsidRPr="00000000">
        <w:rPr>
          <w:rtl w:val="0"/>
        </w:rPr>
        <w:t xml:space="preserve">: Seeking favorable treatment or relief based on specific factors.</w:t>
      </w:r>
    </w:p>
    <w:p w:rsidR="00000000" w:rsidDel="00000000" w:rsidP="00000000" w:rsidRDefault="00000000" w:rsidRPr="00000000" w14:paraId="00000947">
      <w:pPr>
        <w:spacing w:after="240" w:before="240" w:lineRule="auto"/>
        <w:rPr/>
      </w:pPr>
      <w:r w:rsidDel="00000000" w:rsidR="00000000" w:rsidRPr="00000000">
        <w:rPr>
          <w:rtl w:val="0"/>
        </w:rPr>
        <w:t xml:space="preserve">The attorney should explain the potential outcomes and outline the steps necessary to build the strongest case possible. Ongoing communication is essential to adapt strategies as the case progresses in immigration court.</w:t>
      </w:r>
    </w:p>
    <w:p w:rsidR="00000000" w:rsidDel="00000000" w:rsidP="00000000" w:rsidRDefault="00000000" w:rsidRPr="00000000" w14:paraId="00000948">
      <w:pPr>
        <w:pStyle w:val="Heading2"/>
        <w:keepNext w:val="0"/>
        <w:keepLines w:val="0"/>
        <w:spacing w:after="80" w:lineRule="auto"/>
        <w:rPr>
          <w:sz w:val="34"/>
          <w:szCs w:val="34"/>
        </w:rPr>
      </w:pPr>
      <w:bookmarkStart w:colFirst="0" w:colLast="0" w:name="_dkblnylsv9m0" w:id="593"/>
      <w:bookmarkEnd w:id="593"/>
      <w:r w:rsidDel="00000000" w:rsidR="00000000" w:rsidRPr="00000000">
        <w:rPr>
          <w:sz w:val="34"/>
          <w:szCs w:val="34"/>
          <w:rtl w:val="0"/>
        </w:rPr>
        <w:t xml:space="preserve">Rights and Procedures in Immigration Court</w:t>
      </w:r>
    </w:p>
    <w:p w:rsidR="00000000" w:rsidDel="00000000" w:rsidP="00000000" w:rsidRDefault="00000000" w:rsidRPr="00000000" w14:paraId="00000949">
      <w:pPr>
        <w:spacing w:after="240" w:before="240" w:lineRule="auto"/>
        <w:rPr/>
      </w:pPr>
      <w:r w:rsidDel="00000000" w:rsidR="00000000" w:rsidRPr="00000000">
        <w:rPr>
          <w:rtl w:val="0"/>
        </w:rPr>
        <w:t xml:space="preserve">Individuals facing a Notice to Appear in Immigration Court must understand their rights and the procedures that govern the process. Knowledge of these elements is essential for navigating removal proceedings effectively.</w:t>
      </w:r>
    </w:p>
    <w:p w:rsidR="00000000" w:rsidDel="00000000" w:rsidP="00000000" w:rsidRDefault="00000000" w:rsidRPr="00000000" w14:paraId="0000094A">
      <w:pPr>
        <w:pStyle w:val="Heading3"/>
        <w:keepNext w:val="0"/>
        <w:keepLines w:val="0"/>
        <w:spacing w:before="280" w:lineRule="auto"/>
        <w:rPr>
          <w:b w:val="1"/>
          <w:color w:val="000000"/>
          <w:sz w:val="26"/>
          <w:szCs w:val="26"/>
        </w:rPr>
      </w:pPr>
      <w:bookmarkStart w:colFirst="0" w:colLast="0" w:name="_lzyhv71j2kqt" w:id="594"/>
      <w:bookmarkEnd w:id="594"/>
      <w:r w:rsidDel="00000000" w:rsidR="00000000" w:rsidRPr="00000000">
        <w:rPr>
          <w:b w:val="1"/>
          <w:color w:val="000000"/>
          <w:sz w:val="26"/>
          <w:szCs w:val="26"/>
          <w:rtl w:val="0"/>
        </w:rPr>
        <w:t xml:space="preserve">Rights of the Respondent</w:t>
      </w:r>
    </w:p>
    <w:p w:rsidR="00000000" w:rsidDel="00000000" w:rsidP="00000000" w:rsidRDefault="00000000" w:rsidRPr="00000000" w14:paraId="0000094B">
      <w:pPr>
        <w:spacing w:after="240" w:before="240" w:lineRule="auto"/>
        <w:rPr/>
      </w:pPr>
      <w:r w:rsidDel="00000000" w:rsidR="00000000" w:rsidRPr="00000000">
        <w:rPr>
          <w:rtl w:val="0"/>
        </w:rPr>
        <w:t xml:space="preserve">Respondents in immigration court have specific legal rights. They have the right to be represented by an attorney, which can significantly impact the outcome of their case. If the respondent cannot afford an attorney, they may request legal aid resources.</w:t>
      </w:r>
    </w:p>
    <w:p w:rsidR="00000000" w:rsidDel="00000000" w:rsidP="00000000" w:rsidRDefault="00000000" w:rsidRPr="00000000" w14:paraId="0000094C">
      <w:pPr>
        <w:spacing w:after="240" w:before="240" w:lineRule="auto"/>
        <w:rPr/>
      </w:pPr>
      <w:r w:rsidDel="00000000" w:rsidR="00000000" w:rsidRPr="00000000">
        <w:rPr>
          <w:rtl w:val="0"/>
        </w:rPr>
        <w:t xml:space="preserve">They also have the right to present evidence and witnesses to support their case. The immigration judge (IJ) is required to ensure that respondents receive legal warnings and understand the proceedings.</w:t>
      </w:r>
    </w:p>
    <w:p w:rsidR="00000000" w:rsidDel="00000000" w:rsidP="00000000" w:rsidRDefault="00000000" w:rsidRPr="00000000" w14:paraId="0000094D">
      <w:pPr>
        <w:spacing w:after="240" w:before="240" w:lineRule="auto"/>
        <w:rPr/>
      </w:pPr>
      <w:r w:rsidDel="00000000" w:rsidR="00000000" w:rsidRPr="00000000">
        <w:rPr>
          <w:rtl w:val="0"/>
        </w:rPr>
        <w:t xml:space="preserve">Additionally, respondents can contest the charges brought by the Department of Homeland Security (DHS) and present defenses against removal. The Executive Office for Immigration Review (EOIR) mandates that respondents be treated fairly throughout the process.</w:t>
      </w:r>
    </w:p>
    <w:p w:rsidR="00000000" w:rsidDel="00000000" w:rsidP="00000000" w:rsidRDefault="00000000" w:rsidRPr="00000000" w14:paraId="0000094E">
      <w:pPr>
        <w:pStyle w:val="Heading3"/>
        <w:keepNext w:val="0"/>
        <w:keepLines w:val="0"/>
        <w:spacing w:before="280" w:lineRule="auto"/>
        <w:rPr>
          <w:b w:val="1"/>
          <w:color w:val="000000"/>
          <w:sz w:val="26"/>
          <w:szCs w:val="26"/>
        </w:rPr>
      </w:pPr>
      <w:bookmarkStart w:colFirst="0" w:colLast="0" w:name="_l6kuxo9qn4gq" w:id="595"/>
      <w:bookmarkEnd w:id="595"/>
      <w:r w:rsidDel="00000000" w:rsidR="00000000" w:rsidRPr="00000000">
        <w:rPr>
          <w:b w:val="1"/>
          <w:color w:val="000000"/>
          <w:sz w:val="26"/>
          <w:szCs w:val="26"/>
          <w:rtl w:val="0"/>
        </w:rPr>
        <w:t xml:space="preserve">Court Procedures and Expectations</w:t>
      </w:r>
    </w:p>
    <w:p w:rsidR="00000000" w:rsidDel="00000000" w:rsidP="00000000" w:rsidRDefault="00000000" w:rsidRPr="00000000" w14:paraId="0000094F">
      <w:pPr>
        <w:spacing w:after="240" w:before="240" w:lineRule="auto"/>
        <w:rPr/>
      </w:pPr>
      <w:r w:rsidDel="00000000" w:rsidR="00000000" w:rsidRPr="00000000">
        <w:rPr>
          <w:rtl w:val="0"/>
        </w:rPr>
        <w:t xml:space="preserve">Immigration court procedures are structured and must be followed strictly. The process begins when the respondent appears before an immigration judge. This initial appearance includes verifying identity and confirming representation.</w:t>
      </w:r>
    </w:p>
    <w:p w:rsidR="00000000" w:rsidDel="00000000" w:rsidP="00000000" w:rsidRDefault="00000000" w:rsidRPr="00000000" w14:paraId="00000950">
      <w:pPr>
        <w:spacing w:after="240" w:before="240" w:lineRule="auto"/>
        <w:rPr/>
      </w:pPr>
      <w:r w:rsidDel="00000000" w:rsidR="00000000" w:rsidRPr="00000000">
        <w:rPr>
          <w:rtl w:val="0"/>
        </w:rPr>
        <w:t xml:space="preserve">During the hearing, the judge will review the case and may allow the respondent to make a statement or provide evidence. Respondents should be prepared for questioning from both the judge and DHS attorneys.</w:t>
      </w:r>
    </w:p>
    <w:p w:rsidR="00000000" w:rsidDel="00000000" w:rsidP="00000000" w:rsidRDefault="00000000" w:rsidRPr="00000000" w14:paraId="00000951">
      <w:pPr>
        <w:spacing w:after="240" w:before="240" w:lineRule="auto"/>
        <w:rPr/>
      </w:pPr>
      <w:r w:rsidDel="00000000" w:rsidR="00000000" w:rsidRPr="00000000">
        <w:rPr>
          <w:rtl w:val="0"/>
        </w:rPr>
        <w:t xml:space="preserve">It is vital for respondents to adhere to court etiquette, including being respectful and timely. Each hearing is recorded, and any misbehavior could harm their case.</w:t>
      </w:r>
    </w:p>
    <w:p w:rsidR="00000000" w:rsidDel="00000000" w:rsidP="00000000" w:rsidRDefault="00000000" w:rsidRPr="00000000" w14:paraId="00000952">
      <w:pPr>
        <w:spacing w:after="240" w:before="240" w:lineRule="auto"/>
        <w:rPr/>
      </w:pPr>
      <w:r w:rsidDel="00000000" w:rsidR="00000000" w:rsidRPr="00000000">
        <w:rPr>
          <w:rtl w:val="0"/>
        </w:rPr>
        <w:t xml:space="preserve">Respondents should also be aware of the timeline involved in the process, including filing deadlines for legal documents. Keeping track of these timelines is crucial for ensuring that rights are preserved and cases proceed without unnecessary delays.</w:t>
      </w:r>
    </w:p>
    <w:p w:rsidR="00000000" w:rsidDel="00000000" w:rsidP="00000000" w:rsidRDefault="00000000" w:rsidRPr="00000000" w14:paraId="00000953">
      <w:pPr>
        <w:pStyle w:val="Heading2"/>
        <w:keepNext w:val="0"/>
        <w:keepLines w:val="0"/>
        <w:spacing w:after="80" w:lineRule="auto"/>
        <w:rPr>
          <w:sz w:val="34"/>
          <w:szCs w:val="34"/>
        </w:rPr>
      </w:pPr>
      <w:bookmarkStart w:colFirst="0" w:colLast="0" w:name="_c4ruagcyv4ch" w:id="596"/>
      <w:bookmarkEnd w:id="596"/>
      <w:r w:rsidDel="00000000" w:rsidR="00000000" w:rsidRPr="00000000">
        <w:rPr>
          <w:sz w:val="34"/>
          <w:szCs w:val="34"/>
          <w:rtl w:val="0"/>
        </w:rPr>
        <w:t xml:space="preserve">Bonds and Custody Decisions</w:t>
      </w:r>
    </w:p>
    <w:p w:rsidR="00000000" w:rsidDel="00000000" w:rsidP="00000000" w:rsidRDefault="00000000" w:rsidRPr="00000000" w14:paraId="00000954">
      <w:pPr>
        <w:spacing w:after="240" w:before="240" w:lineRule="auto"/>
        <w:rPr/>
      </w:pPr>
      <w:r w:rsidDel="00000000" w:rsidR="00000000" w:rsidRPr="00000000">
        <w:rPr>
          <w:rtl w:val="0"/>
        </w:rPr>
        <w:t xml:space="preserve">In immigration court, bond and custody decisions play a crucial role in determining a person's ability to remain in the community while their case is pending. Understanding the processes involved can help navigate these complex situations.</w:t>
      </w:r>
    </w:p>
    <w:p w:rsidR="00000000" w:rsidDel="00000000" w:rsidP="00000000" w:rsidRDefault="00000000" w:rsidRPr="00000000" w14:paraId="00000955">
      <w:pPr>
        <w:pStyle w:val="Heading3"/>
        <w:keepNext w:val="0"/>
        <w:keepLines w:val="0"/>
        <w:spacing w:before="280" w:lineRule="auto"/>
        <w:rPr>
          <w:b w:val="1"/>
          <w:color w:val="000000"/>
          <w:sz w:val="26"/>
          <w:szCs w:val="26"/>
        </w:rPr>
      </w:pPr>
      <w:bookmarkStart w:colFirst="0" w:colLast="0" w:name="_mpqdkok4sov8" w:id="597"/>
      <w:bookmarkEnd w:id="597"/>
      <w:r w:rsidDel="00000000" w:rsidR="00000000" w:rsidRPr="00000000">
        <w:rPr>
          <w:b w:val="1"/>
          <w:color w:val="000000"/>
          <w:sz w:val="26"/>
          <w:szCs w:val="26"/>
          <w:rtl w:val="0"/>
        </w:rPr>
        <w:t xml:space="preserve">Understanding Bond Eligibility</w:t>
      </w:r>
    </w:p>
    <w:p w:rsidR="00000000" w:rsidDel="00000000" w:rsidP="00000000" w:rsidRDefault="00000000" w:rsidRPr="00000000" w14:paraId="00000956">
      <w:pPr>
        <w:spacing w:after="240" w:before="240" w:lineRule="auto"/>
        <w:rPr/>
      </w:pPr>
      <w:r w:rsidDel="00000000" w:rsidR="00000000" w:rsidRPr="00000000">
        <w:rPr>
          <w:rtl w:val="0"/>
        </w:rPr>
        <w:t xml:space="preserve">Bond eligibility generally depends on the circumstances surrounding an individual's immigration case. The </w:t>
      </w:r>
      <w:r w:rsidDel="00000000" w:rsidR="00000000" w:rsidRPr="00000000">
        <w:rPr>
          <w:b w:val="1"/>
          <w:rtl w:val="0"/>
        </w:rPr>
        <w:t xml:space="preserve">Department of Homeland Security</w:t>
      </w:r>
      <w:r w:rsidDel="00000000" w:rsidR="00000000" w:rsidRPr="00000000">
        <w:rPr>
          <w:rtl w:val="0"/>
        </w:rPr>
        <w:t xml:space="preserve"> (DHS) and </w:t>
      </w:r>
      <w:r w:rsidDel="00000000" w:rsidR="00000000" w:rsidRPr="00000000">
        <w:rPr>
          <w:b w:val="1"/>
          <w:rtl w:val="0"/>
        </w:rPr>
        <w:t xml:space="preserve">Immigration and Customs Enforcement</w:t>
      </w:r>
      <w:r w:rsidDel="00000000" w:rsidR="00000000" w:rsidRPr="00000000">
        <w:rPr>
          <w:rtl w:val="0"/>
        </w:rPr>
        <w:t xml:space="preserve"> (ICE) evaluate factors such as prior immigration history and any criminal background. Those facing deportation may be eligible for bond unless they fall under specific categories, like aggravated felonies or national security threats.</w:t>
      </w:r>
    </w:p>
    <w:p w:rsidR="00000000" w:rsidDel="00000000" w:rsidP="00000000" w:rsidRDefault="00000000" w:rsidRPr="00000000" w14:paraId="00000957">
      <w:pPr>
        <w:spacing w:after="240" w:before="240" w:lineRule="auto"/>
        <w:rPr/>
      </w:pPr>
      <w:r w:rsidDel="00000000" w:rsidR="00000000" w:rsidRPr="00000000">
        <w:rPr>
          <w:rtl w:val="0"/>
        </w:rPr>
        <w:t xml:space="preserve">Typically, a bond amount is set, often ranging from $1,500 to $15,000. To qualify, the individual must demonstrate they do not pose a flight risk or threat to the community. If deemed eligible, bond can be requested before an immigration judge or through an ICE office.</w:t>
      </w:r>
    </w:p>
    <w:p w:rsidR="00000000" w:rsidDel="00000000" w:rsidP="00000000" w:rsidRDefault="00000000" w:rsidRPr="00000000" w14:paraId="00000958">
      <w:pPr>
        <w:pStyle w:val="Heading3"/>
        <w:keepNext w:val="0"/>
        <w:keepLines w:val="0"/>
        <w:spacing w:before="280" w:lineRule="auto"/>
        <w:rPr>
          <w:b w:val="1"/>
          <w:color w:val="000000"/>
          <w:sz w:val="26"/>
          <w:szCs w:val="26"/>
        </w:rPr>
      </w:pPr>
      <w:bookmarkStart w:colFirst="0" w:colLast="0" w:name="_t2lnjmra9je" w:id="598"/>
      <w:bookmarkEnd w:id="598"/>
      <w:r w:rsidDel="00000000" w:rsidR="00000000" w:rsidRPr="00000000">
        <w:rPr>
          <w:b w:val="1"/>
          <w:color w:val="000000"/>
          <w:sz w:val="26"/>
          <w:szCs w:val="26"/>
          <w:rtl w:val="0"/>
        </w:rPr>
        <w:t xml:space="preserve">Requesting Bond or Custody Redetermination</w:t>
      </w:r>
    </w:p>
    <w:p w:rsidR="00000000" w:rsidDel="00000000" w:rsidP="00000000" w:rsidRDefault="00000000" w:rsidRPr="00000000" w14:paraId="00000959">
      <w:pPr>
        <w:spacing w:after="240" w:before="240" w:lineRule="auto"/>
        <w:rPr/>
      </w:pPr>
      <w:r w:rsidDel="00000000" w:rsidR="00000000" w:rsidRPr="00000000">
        <w:rPr>
          <w:rtl w:val="0"/>
        </w:rPr>
        <w:t xml:space="preserve">To request a bond hearing, the individual or their attorney must file a request with the immigration court. This request should articulate why the individual meets the criteria for release. It is essential to prepare evidence that supports the case, which may include family ties, community involvement, and proof of a stable residence.</w:t>
      </w:r>
    </w:p>
    <w:p w:rsidR="00000000" w:rsidDel="00000000" w:rsidP="00000000" w:rsidRDefault="00000000" w:rsidRPr="00000000" w14:paraId="0000095A">
      <w:pPr>
        <w:spacing w:after="240" w:before="240" w:lineRule="auto"/>
        <w:rPr/>
      </w:pPr>
      <w:r w:rsidDel="00000000" w:rsidR="00000000" w:rsidRPr="00000000">
        <w:rPr>
          <w:rtl w:val="0"/>
        </w:rPr>
        <w:t xml:space="preserve">If an initial bond request is denied, individuals can seek custody redetermination. This process allows them to challenge the bond decision or request a different bond amount. The immigration judge will reassess the case, taking into account any new evidence or changes in circumstances since the last decision. Representation by an attorney can significantly assist in this process.</w:t>
      </w:r>
    </w:p>
    <w:p w:rsidR="00000000" w:rsidDel="00000000" w:rsidP="00000000" w:rsidRDefault="00000000" w:rsidRPr="00000000" w14:paraId="0000095B">
      <w:pPr>
        <w:pStyle w:val="Heading2"/>
        <w:keepNext w:val="0"/>
        <w:keepLines w:val="0"/>
        <w:spacing w:after="80" w:lineRule="auto"/>
        <w:rPr>
          <w:sz w:val="34"/>
          <w:szCs w:val="34"/>
        </w:rPr>
      </w:pPr>
      <w:bookmarkStart w:colFirst="0" w:colLast="0" w:name="_2o6fyuwcie0l" w:id="599"/>
      <w:bookmarkEnd w:id="599"/>
      <w:r w:rsidDel="00000000" w:rsidR="00000000" w:rsidRPr="00000000">
        <w:rPr>
          <w:sz w:val="34"/>
          <w:szCs w:val="34"/>
          <w:rtl w:val="0"/>
        </w:rPr>
        <w:t xml:space="preserve">Exploring Relief From Deportation</w:t>
      </w:r>
    </w:p>
    <w:p w:rsidR="00000000" w:rsidDel="00000000" w:rsidP="00000000" w:rsidRDefault="00000000" w:rsidRPr="00000000" w14:paraId="0000095C">
      <w:pPr>
        <w:spacing w:after="240" w:before="240" w:lineRule="auto"/>
        <w:rPr/>
      </w:pPr>
      <w:r w:rsidDel="00000000" w:rsidR="00000000" w:rsidRPr="00000000">
        <w:rPr>
          <w:rtl w:val="0"/>
        </w:rPr>
        <w:t xml:space="preserve">Individuals facing deportation have several avenues for seeking relief. Understanding the specific types of relief available can help in formulating an effective response in immigration court.</w:t>
      </w:r>
    </w:p>
    <w:p w:rsidR="00000000" w:rsidDel="00000000" w:rsidP="00000000" w:rsidRDefault="00000000" w:rsidRPr="00000000" w14:paraId="0000095D">
      <w:pPr>
        <w:pStyle w:val="Heading3"/>
        <w:keepNext w:val="0"/>
        <w:keepLines w:val="0"/>
        <w:spacing w:before="280" w:lineRule="auto"/>
        <w:rPr>
          <w:b w:val="1"/>
          <w:color w:val="000000"/>
          <w:sz w:val="26"/>
          <w:szCs w:val="26"/>
        </w:rPr>
      </w:pPr>
      <w:bookmarkStart w:colFirst="0" w:colLast="0" w:name="_aitbtswtul6u" w:id="600"/>
      <w:bookmarkEnd w:id="600"/>
      <w:r w:rsidDel="00000000" w:rsidR="00000000" w:rsidRPr="00000000">
        <w:rPr>
          <w:b w:val="1"/>
          <w:color w:val="000000"/>
          <w:sz w:val="26"/>
          <w:szCs w:val="26"/>
          <w:rtl w:val="0"/>
        </w:rPr>
        <w:t xml:space="preserve">Eligibility for Asylum and Refugee Status</w:t>
      </w:r>
    </w:p>
    <w:p w:rsidR="00000000" w:rsidDel="00000000" w:rsidP="00000000" w:rsidRDefault="00000000" w:rsidRPr="00000000" w14:paraId="0000095E">
      <w:pPr>
        <w:spacing w:after="240" w:before="240" w:lineRule="auto"/>
        <w:rPr/>
      </w:pPr>
      <w:r w:rsidDel="00000000" w:rsidR="00000000" w:rsidRPr="00000000">
        <w:rPr>
          <w:rtl w:val="0"/>
        </w:rPr>
        <w:t xml:space="preserve">Asylum allows individuals who have suffered persecution or fear future persecution in their home country to remain in the U.S. To qualify, one must demonstrate a well-founded fear of persecution based on race, religion, nationality, political opinion, or membership in a particular social group.</w:t>
      </w:r>
    </w:p>
    <w:p w:rsidR="00000000" w:rsidDel="00000000" w:rsidP="00000000" w:rsidRDefault="00000000" w:rsidRPr="00000000" w14:paraId="0000095F">
      <w:pPr>
        <w:spacing w:after="240" w:before="240" w:lineRule="auto"/>
        <w:rPr/>
      </w:pPr>
      <w:r w:rsidDel="00000000" w:rsidR="00000000" w:rsidRPr="00000000">
        <w:rPr>
          <w:rtl w:val="0"/>
        </w:rPr>
        <w:t xml:space="preserve">Applicants must file for asylum within one year of arriving in the U.S. Exceptions exist for changed circumstances or extraordinary circumstances. The applicant should prepare detailed documentation to support their claim and may need to attend an interview or hearing to present their case.</w:t>
      </w:r>
    </w:p>
    <w:p w:rsidR="00000000" w:rsidDel="00000000" w:rsidP="00000000" w:rsidRDefault="00000000" w:rsidRPr="00000000" w14:paraId="00000960">
      <w:pPr>
        <w:pStyle w:val="Heading3"/>
        <w:keepNext w:val="0"/>
        <w:keepLines w:val="0"/>
        <w:spacing w:before="280" w:lineRule="auto"/>
        <w:rPr>
          <w:b w:val="1"/>
          <w:color w:val="000000"/>
          <w:sz w:val="26"/>
          <w:szCs w:val="26"/>
        </w:rPr>
      </w:pPr>
      <w:bookmarkStart w:colFirst="0" w:colLast="0" w:name="_fzmon9qrppzp" w:id="601"/>
      <w:bookmarkEnd w:id="601"/>
      <w:r w:rsidDel="00000000" w:rsidR="00000000" w:rsidRPr="00000000">
        <w:rPr>
          <w:b w:val="1"/>
          <w:color w:val="000000"/>
          <w:sz w:val="26"/>
          <w:szCs w:val="26"/>
          <w:rtl w:val="0"/>
        </w:rPr>
        <w:t xml:space="preserve">Cancellation of Removal and Adjustments of Status</w:t>
      </w:r>
    </w:p>
    <w:p w:rsidR="00000000" w:rsidDel="00000000" w:rsidP="00000000" w:rsidRDefault="00000000" w:rsidRPr="00000000" w14:paraId="00000961">
      <w:pPr>
        <w:spacing w:after="240" w:before="240" w:lineRule="auto"/>
        <w:rPr/>
      </w:pPr>
      <w:r w:rsidDel="00000000" w:rsidR="00000000" w:rsidRPr="00000000">
        <w:rPr>
          <w:rtl w:val="0"/>
        </w:rPr>
        <w:t xml:space="preserve">Cancellation of removal is available for individuals who have been in the U.S. for at least ten years and can prove "good moral character." They must also show that their removal would cause exceptional and extremely unusual hardship to a U.S. citizen or lawful permanent resident family member.</w:t>
      </w:r>
    </w:p>
    <w:p w:rsidR="00000000" w:rsidDel="00000000" w:rsidP="00000000" w:rsidRDefault="00000000" w:rsidRPr="00000000" w14:paraId="00000962">
      <w:pPr>
        <w:spacing w:after="240" w:before="240" w:lineRule="auto"/>
        <w:rPr/>
      </w:pPr>
      <w:r w:rsidDel="00000000" w:rsidR="00000000" w:rsidRPr="00000000">
        <w:rPr>
          <w:rtl w:val="0"/>
        </w:rPr>
        <w:t xml:space="preserve">Adjustments of status may be applicable for individuals eligible to become lawful permanent residents. This can occur through family sponsorship, employment-based petitions, or other humanitarian programs. Each option has specific requirements and typically involves extensive paperwork and potential interviews.</w:t>
      </w:r>
    </w:p>
    <w:p w:rsidR="00000000" w:rsidDel="00000000" w:rsidP="00000000" w:rsidRDefault="00000000" w:rsidRPr="00000000" w14:paraId="00000963">
      <w:pPr>
        <w:pStyle w:val="Heading3"/>
        <w:keepNext w:val="0"/>
        <w:keepLines w:val="0"/>
        <w:spacing w:before="280" w:lineRule="auto"/>
        <w:rPr>
          <w:b w:val="1"/>
          <w:color w:val="000000"/>
          <w:sz w:val="26"/>
          <w:szCs w:val="26"/>
        </w:rPr>
      </w:pPr>
      <w:bookmarkStart w:colFirst="0" w:colLast="0" w:name="_tei0ohlwb8xy" w:id="602"/>
      <w:bookmarkEnd w:id="602"/>
      <w:r w:rsidDel="00000000" w:rsidR="00000000" w:rsidRPr="00000000">
        <w:rPr>
          <w:b w:val="1"/>
          <w:color w:val="000000"/>
          <w:sz w:val="26"/>
          <w:szCs w:val="26"/>
          <w:rtl w:val="0"/>
        </w:rPr>
        <w:t xml:space="preserve">Other Forms of Immigration Relief</w:t>
      </w:r>
    </w:p>
    <w:p w:rsidR="00000000" w:rsidDel="00000000" w:rsidP="00000000" w:rsidRDefault="00000000" w:rsidRPr="00000000" w14:paraId="00000964">
      <w:pPr>
        <w:spacing w:after="240" w:before="240" w:lineRule="auto"/>
        <w:rPr/>
      </w:pPr>
      <w:r w:rsidDel="00000000" w:rsidR="00000000" w:rsidRPr="00000000">
        <w:rPr>
          <w:rtl w:val="0"/>
        </w:rPr>
        <w:t xml:space="preserve">Individuals may explore various other forms of immigration relief such as voluntary departure, waivers, or special immigrant status. Voluntary departure allows individuals to leave the U.S. without a deportation order, providing a chance to return in the future.</w:t>
      </w:r>
    </w:p>
    <w:p w:rsidR="00000000" w:rsidDel="00000000" w:rsidP="00000000" w:rsidRDefault="00000000" w:rsidRPr="00000000" w14:paraId="00000965">
      <w:pPr>
        <w:spacing w:after="240" w:before="240" w:lineRule="auto"/>
        <w:rPr/>
      </w:pPr>
      <w:r w:rsidDel="00000000" w:rsidR="00000000" w:rsidRPr="00000000">
        <w:rPr>
          <w:rtl w:val="0"/>
        </w:rPr>
        <w:t xml:space="preserve">Waivers may apply to specific grounds of inadmissibility, where applicants demonstrate their qualifications for the waiver and present compelling reasons for consideration. Special immigrant status might be available for certain categories, such as juvenile immigrants or those who have served in the U.S. military.</w:t>
      </w:r>
    </w:p>
    <w:p w:rsidR="00000000" w:rsidDel="00000000" w:rsidP="00000000" w:rsidRDefault="00000000" w:rsidRPr="00000000" w14:paraId="00000966">
      <w:pPr>
        <w:pStyle w:val="Heading2"/>
        <w:keepNext w:val="0"/>
        <w:keepLines w:val="0"/>
        <w:spacing w:after="80" w:lineRule="auto"/>
        <w:rPr>
          <w:sz w:val="34"/>
          <w:szCs w:val="34"/>
        </w:rPr>
      </w:pPr>
      <w:bookmarkStart w:colFirst="0" w:colLast="0" w:name="_mr0nzw5xyi74" w:id="603"/>
      <w:bookmarkEnd w:id="603"/>
      <w:r w:rsidDel="00000000" w:rsidR="00000000" w:rsidRPr="00000000">
        <w:rPr>
          <w:sz w:val="34"/>
          <w:szCs w:val="34"/>
          <w:rtl w:val="0"/>
        </w:rPr>
        <w:t xml:space="preserve">Preparation for the Merits Hearing</w:t>
      </w:r>
    </w:p>
    <w:p w:rsidR="00000000" w:rsidDel="00000000" w:rsidP="00000000" w:rsidRDefault="00000000" w:rsidRPr="00000000" w14:paraId="00000967">
      <w:pPr>
        <w:spacing w:after="240" w:before="240" w:lineRule="auto"/>
        <w:rPr/>
      </w:pPr>
      <w:r w:rsidDel="00000000" w:rsidR="00000000" w:rsidRPr="00000000">
        <w:rPr>
          <w:rtl w:val="0"/>
        </w:rPr>
        <w:t xml:space="preserve">Effective preparation for a merits hearing is crucial for establishing a strong case. The process involves collecting substantial evidence and witness testimony, as well as understanding potential outcomes based on the specifics of the case.</w:t>
      </w:r>
    </w:p>
    <w:p w:rsidR="00000000" w:rsidDel="00000000" w:rsidP="00000000" w:rsidRDefault="00000000" w:rsidRPr="00000000" w14:paraId="00000968">
      <w:pPr>
        <w:pStyle w:val="Heading3"/>
        <w:keepNext w:val="0"/>
        <w:keepLines w:val="0"/>
        <w:spacing w:before="280" w:lineRule="auto"/>
        <w:rPr>
          <w:b w:val="1"/>
          <w:color w:val="000000"/>
          <w:sz w:val="26"/>
          <w:szCs w:val="26"/>
        </w:rPr>
      </w:pPr>
      <w:bookmarkStart w:colFirst="0" w:colLast="0" w:name="_bzpavilpd6cr" w:id="604"/>
      <w:bookmarkEnd w:id="604"/>
      <w:r w:rsidDel="00000000" w:rsidR="00000000" w:rsidRPr="00000000">
        <w:rPr>
          <w:b w:val="1"/>
          <w:color w:val="000000"/>
          <w:sz w:val="26"/>
          <w:szCs w:val="26"/>
          <w:rtl w:val="0"/>
        </w:rPr>
        <w:t xml:space="preserve">Collecting Evidence and Witness Testimony</w:t>
      </w:r>
    </w:p>
    <w:p w:rsidR="00000000" w:rsidDel="00000000" w:rsidP="00000000" w:rsidRDefault="00000000" w:rsidRPr="00000000" w14:paraId="00000969">
      <w:pPr>
        <w:spacing w:after="240" w:before="240" w:lineRule="auto"/>
        <w:rPr/>
      </w:pPr>
      <w:r w:rsidDel="00000000" w:rsidR="00000000" w:rsidRPr="00000000">
        <w:rPr>
          <w:rtl w:val="0"/>
        </w:rPr>
        <w:t xml:space="preserve">Gathering relevant evidence is essential. This includes:</w:t>
      </w:r>
    </w:p>
    <w:p w:rsidR="00000000" w:rsidDel="00000000" w:rsidP="00000000" w:rsidRDefault="00000000" w:rsidRPr="00000000" w14:paraId="0000096A">
      <w:pPr>
        <w:numPr>
          <w:ilvl w:val="0"/>
          <w:numId w:val="94"/>
        </w:numPr>
        <w:spacing w:after="0" w:afterAutospacing="0" w:before="240" w:lineRule="auto"/>
        <w:ind w:left="720" w:hanging="360"/>
      </w:pPr>
      <w:r w:rsidDel="00000000" w:rsidR="00000000" w:rsidRPr="00000000">
        <w:rPr>
          <w:b w:val="1"/>
          <w:rtl w:val="0"/>
        </w:rPr>
        <w:t xml:space="preserve">Documents</w:t>
      </w:r>
      <w:r w:rsidDel="00000000" w:rsidR="00000000" w:rsidRPr="00000000">
        <w:rPr>
          <w:rtl w:val="0"/>
        </w:rPr>
        <w:t xml:space="preserve"> such as immigration records, criminal records, and personal identification.</w:t>
      </w:r>
    </w:p>
    <w:p w:rsidR="00000000" w:rsidDel="00000000" w:rsidP="00000000" w:rsidRDefault="00000000" w:rsidRPr="00000000" w14:paraId="0000096B">
      <w:pPr>
        <w:numPr>
          <w:ilvl w:val="0"/>
          <w:numId w:val="94"/>
        </w:numPr>
        <w:spacing w:after="240" w:before="0" w:beforeAutospacing="0" w:lineRule="auto"/>
        <w:ind w:left="720" w:hanging="360"/>
      </w:pPr>
      <w:r w:rsidDel="00000000" w:rsidR="00000000" w:rsidRPr="00000000">
        <w:rPr>
          <w:b w:val="1"/>
          <w:rtl w:val="0"/>
        </w:rPr>
        <w:t xml:space="preserve">Affidavits</w:t>
      </w:r>
      <w:r w:rsidDel="00000000" w:rsidR="00000000" w:rsidRPr="00000000">
        <w:rPr>
          <w:rtl w:val="0"/>
        </w:rPr>
        <w:t xml:space="preserve"> from friends, family, or employers who can attest to the individual's character and circumstances.</w:t>
      </w:r>
    </w:p>
    <w:p w:rsidR="00000000" w:rsidDel="00000000" w:rsidP="00000000" w:rsidRDefault="00000000" w:rsidRPr="00000000" w14:paraId="0000096C">
      <w:pPr>
        <w:spacing w:after="240" w:before="240" w:lineRule="auto"/>
        <w:rPr/>
      </w:pPr>
      <w:r w:rsidDel="00000000" w:rsidR="00000000" w:rsidRPr="00000000">
        <w:rPr>
          <w:rtl w:val="0"/>
        </w:rPr>
        <w:t xml:space="preserve">Witness testimony may serve as strong support. It is important for witnesses to be credible and direct about their knowledge of the individual’s situation.</w:t>
      </w:r>
    </w:p>
    <w:p w:rsidR="00000000" w:rsidDel="00000000" w:rsidP="00000000" w:rsidRDefault="00000000" w:rsidRPr="00000000" w14:paraId="0000096D">
      <w:pPr>
        <w:spacing w:after="240" w:before="240" w:lineRule="auto"/>
        <w:rPr/>
      </w:pPr>
      <w:r w:rsidDel="00000000" w:rsidR="00000000" w:rsidRPr="00000000">
        <w:rPr>
          <w:rtl w:val="0"/>
        </w:rPr>
        <w:t xml:space="preserve">An immigration lawyer can assist in organizing and presenting this evidence effectively in court. They will help ensure that all information is admissible and relevant to the case.</w:t>
      </w:r>
    </w:p>
    <w:p w:rsidR="00000000" w:rsidDel="00000000" w:rsidP="00000000" w:rsidRDefault="00000000" w:rsidRPr="00000000" w14:paraId="0000096E">
      <w:pPr>
        <w:pStyle w:val="Heading3"/>
        <w:keepNext w:val="0"/>
        <w:keepLines w:val="0"/>
        <w:spacing w:before="280" w:lineRule="auto"/>
        <w:rPr>
          <w:b w:val="1"/>
          <w:color w:val="000000"/>
          <w:sz w:val="26"/>
          <w:szCs w:val="26"/>
        </w:rPr>
      </w:pPr>
      <w:bookmarkStart w:colFirst="0" w:colLast="0" w:name="_pmj5997z1aq9" w:id="605"/>
      <w:bookmarkEnd w:id="605"/>
      <w:r w:rsidDel="00000000" w:rsidR="00000000" w:rsidRPr="00000000">
        <w:rPr>
          <w:b w:val="1"/>
          <w:color w:val="000000"/>
          <w:sz w:val="26"/>
          <w:szCs w:val="26"/>
          <w:rtl w:val="0"/>
        </w:rPr>
        <w:t xml:space="preserve">Understanding Possible Outcomes</w:t>
      </w:r>
    </w:p>
    <w:p w:rsidR="00000000" w:rsidDel="00000000" w:rsidP="00000000" w:rsidRDefault="00000000" w:rsidRPr="00000000" w14:paraId="0000096F">
      <w:pPr>
        <w:spacing w:after="240" w:before="240" w:lineRule="auto"/>
        <w:rPr/>
      </w:pPr>
      <w:r w:rsidDel="00000000" w:rsidR="00000000" w:rsidRPr="00000000">
        <w:rPr>
          <w:rtl w:val="0"/>
        </w:rPr>
        <w:t xml:space="preserve">Outcomes of the merits hearing can vary widely. The judge may decide to grant relief, deny the application, or order additional hearings.</w:t>
      </w:r>
    </w:p>
    <w:p w:rsidR="00000000" w:rsidDel="00000000" w:rsidP="00000000" w:rsidRDefault="00000000" w:rsidRPr="00000000" w14:paraId="00000970">
      <w:pPr>
        <w:spacing w:after="240" w:before="240" w:lineRule="auto"/>
        <w:rPr/>
      </w:pPr>
      <w:r w:rsidDel="00000000" w:rsidR="00000000" w:rsidRPr="00000000">
        <w:rPr>
          <w:rtl w:val="0"/>
        </w:rPr>
        <w:t xml:space="preserve">Key points to consider include:</w:t>
      </w:r>
    </w:p>
    <w:p w:rsidR="00000000" w:rsidDel="00000000" w:rsidP="00000000" w:rsidRDefault="00000000" w:rsidRPr="00000000" w14:paraId="00000971">
      <w:pPr>
        <w:numPr>
          <w:ilvl w:val="0"/>
          <w:numId w:val="65"/>
        </w:numPr>
        <w:spacing w:after="0" w:afterAutospacing="0" w:before="240" w:lineRule="auto"/>
        <w:ind w:left="720" w:hanging="360"/>
      </w:pPr>
      <w:r w:rsidDel="00000000" w:rsidR="00000000" w:rsidRPr="00000000">
        <w:rPr>
          <w:b w:val="1"/>
          <w:rtl w:val="0"/>
        </w:rPr>
        <w:t xml:space="preserve">Relief Granted</w:t>
      </w:r>
      <w:r w:rsidDel="00000000" w:rsidR="00000000" w:rsidRPr="00000000">
        <w:rPr>
          <w:rtl w:val="0"/>
        </w:rPr>
        <w:t xml:space="preserve">: The individual may receive a favorable decision if they can prove they meet the requirements for residency or protection.</w:t>
        <w:br w:type="textWrapping"/>
      </w:r>
    </w:p>
    <w:p w:rsidR="00000000" w:rsidDel="00000000" w:rsidP="00000000" w:rsidRDefault="00000000" w:rsidRPr="00000000" w14:paraId="00000972">
      <w:pPr>
        <w:numPr>
          <w:ilvl w:val="0"/>
          <w:numId w:val="65"/>
        </w:numPr>
        <w:spacing w:after="240" w:before="0" w:beforeAutospacing="0" w:lineRule="auto"/>
        <w:ind w:left="720" w:hanging="360"/>
      </w:pPr>
      <w:r w:rsidDel="00000000" w:rsidR="00000000" w:rsidRPr="00000000">
        <w:rPr>
          <w:b w:val="1"/>
          <w:rtl w:val="0"/>
        </w:rPr>
        <w:t xml:space="preserve">Denial Reasons</w:t>
      </w:r>
      <w:r w:rsidDel="00000000" w:rsidR="00000000" w:rsidRPr="00000000">
        <w:rPr>
          <w:rtl w:val="0"/>
        </w:rPr>
        <w:t xml:space="preserve">: A criminal conviction or involvement in a deportable crime can negatively impact the case.</w:t>
        <w:br w:type="textWrapping"/>
      </w:r>
    </w:p>
    <w:p w:rsidR="00000000" w:rsidDel="00000000" w:rsidP="00000000" w:rsidRDefault="00000000" w:rsidRPr="00000000" w14:paraId="00000973">
      <w:pPr>
        <w:spacing w:after="240" w:before="240" w:lineRule="auto"/>
        <w:rPr/>
      </w:pPr>
      <w:r w:rsidDel="00000000" w:rsidR="00000000" w:rsidRPr="00000000">
        <w:rPr>
          <w:rtl w:val="0"/>
        </w:rPr>
        <w:t xml:space="preserve">Consulting with an immigration lawyer can help in navigating these potential outcomes. Knowing what to expect may reduce anxiety and help in strategizing the next steps.</w:t>
      </w:r>
    </w:p>
    <w:p w:rsidR="00000000" w:rsidDel="00000000" w:rsidP="00000000" w:rsidRDefault="00000000" w:rsidRPr="00000000" w14:paraId="00000974">
      <w:pPr>
        <w:pStyle w:val="Heading2"/>
        <w:keepNext w:val="0"/>
        <w:keepLines w:val="0"/>
        <w:spacing w:after="80" w:lineRule="auto"/>
        <w:rPr>
          <w:sz w:val="34"/>
          <w:szCs w:val="34"/>
        </w:rPr>
      </w:pPr>
      <w:bookmarkStart w:colFirst="0" w:colLast="0" w:name="_4hj7z75dx9h7" w:id="606"/>
      <w:bookmarkEnd w:id="606"/>
      <w:r w:rsidDel="00000000" w:rsidR="00000000" w:rsidRPr="00000000">
        <w:rPr>
          <w:sz w:val="34"/>
          <w:szCs w:val="34"/>
          <w:rtl w:val="0"/>
        </w:rPr>
        <w:t xml:space="preserve">Immigration Court Decisions and Appeals</w:t>
      </w:r>
    </w:p>
    <w:p w:rsidR="00000000" w:rsidDel="00000000" w:rsidP="00000000" w:rsidRDefault="00000000" w:rsidRPr="00000000" w14:paraId="00000975">
      <w:pPr>
        <w:spacing w:after="240" w:before="240" w:lineRule="auto"/>
        <w:rPr/>
      </w:pPr>
      <w:r w:rsidDel="00000000" w:rsidR="00000000" w:rsidRPr="00000000">
        <w:rPr>
          <w:rtl w:val="0"/>
        </w:rPr>
        <w:t xml:space="preserve">Understanding the outcomes of immigration court proceedings and the possibilities for appeal is crucial for individuals facing these legal challenges. This section discusses what happens when a judge issues a decision and the subsequent steps for filing appeals and seeking relief.</w:t>
      </w:r>
    </w:p>
    <w:p w:rsidR="00000000" w:rsidDel="00000000" w:rsidP="00000000" w:rsidRDefault="00000000" w:rsidRPr="00000000" w14:paraId="00000976">
      <w:pPr>
        <w:pStyle w:val="Heading3"/>
        <w:keepNext w:val="0"/>
        <w:keepLines w:val="0"/>
        <w:spacing w:before="280" w:lineRule="auto"/>
        <w:rPr>
          <w:b w:val="1"/>
          <w:color w:val="000000"/>
          <w:sz w:val="26"/>
          <w:szCs w:val="26"/>
        </w:rPr>
      </w:pPr>
      <w:bookmarkStart w:colFirst="0" w:colLast="0" w:name="_yk5wmmdjtg6t" w:id="607"/>
      <w:bookmarkEnd w:id="607"/>
      <w:r w:rsidDel="00000000" w:rsidR="00000000" w:rsidRPr="00000000">
        <w:rPr>
          <w:b w:val="1"/>
          <w:color w:val="000000"/>
          <w:sz w:val="26"/>
          <w:szCs w:val="26"/>
          <w:rtl w:val="0"/>
        </w:rPr>
        <w:t xml:space="preserve">Receiving the Judge's Decision</w:t>
      </w:r>
    </w:p>
    <w:p w:rsidR="00000000" w:rsidDel="00000000" w:rsidP="00000000" w:rsidRDefault="00000000" w:rsidRPr="00000000" w14:paraId="00000977">
      <w:pPr>
        <w:spacing w:after="240" w:before="240" w:lineRule="auto"/>
        <w:rPr/>
      </w:pPr>
      <w:r w:rsidDel="00000000" w:rsidR="00000000" w:rsidRPr="00000000">
        <w:rPr>
          <w:rtl w:val="0"/>
        </w:rPr>
        <w:t xml:space="preserve">Once the immigration judge reaches a decision, the individual will receive a written notice detailing the outcome. This notice may grant relief, order removal, or impose other decisions. It is essential for the individual to review the decision closely, as it will outline the reasoning behind the judge's ruling.</w:t>
      </w:r>
    </w:p>
    <w:p w:rsidR="00000000" w:rsidDel="00000000" w:rsidP="00000000" w:rsidRDefault="00000000" w:rsidRPr="00000000" w14:paraId="00000978">
      <w:pPr>
        <w:spacing w:after="240" w:before="240" w:lineRule="auto"/>
        <w:rPr/>
      </w:pPr>
      <w:r w:rsidDel="00000000" w:rsidR="00000000" w:rsidRPr="00000000">
        <w:rPr>
          <w:rtl w:val="0"/>
        </w:rPr>
        <w:t xml:space="preserve">If the ruling is unfavorable, the notice will provide specific instructions regarding the timeline for appealing the decision. Generally, individuals have 30 days from the date of the decision to file an appeal with the Board of Immigration Appeals (BIA).</w:t>
      </w:r>
    </w:p>
    <w:p w:rsidR="00000000" w:rsidDel="00000000" w:rsidP="00000000" w:rsidRDefault="00000000" w:rsidRPr="00000000" w14:paraId="00000979">
      <w:pPr>
        <w:pStyle w:val="Heading3"/>
        <w:keepNext w:val="0"/>
        <w:keepLines w:val="0"/>
        <w:spacing w:before="280" w:lineRule="auto"/>
        <w:rPr>
          <w:b w:val="1"/>
          <w:color w:val="000000"/>
          <w:sz w:val="26"/>
          <w:szCs w:val="26"/>
        </w:rPr>
      </w:pPr>
      <w:bookmarkStart w:colFirst="0" w:colLast="0" w:name="_15z3sxhtlye9" w:id="608"/>
      <w:bookmarkEnd w:id="608"/>
      <w:r w:rsidDel="00000000" w:rsidR="00000000" w:rsidRPr="00000000">
        <w:rPr>
          <w:b w:val="1"/>
          <w:color w:val="000000"/>
          <w:sz w:val="26"/>
          <w:szCs w:val="26"/>
          <w:rtl w:val="0"/>
        </w:rPr>
        <w:t xml:space="preserve">Filing Appeals and Motions for Relief</w:t>
      </w:r>
    </w:p>
    <w:p w:rsidR="00000000" w:rsidDel="00000000" w:rsidP="00000000" w:rsidRDefault="00000000" w:rsidRPr="00000000" w14:paraId="0000097A">
      <w:pPr>
        <w:spacing w:after="240" w:before="240" w:lineRule="auto"/>
        <w:rPr/>
      </w:pPr>
      <w:r w:rsidDel="00000000" w:rsidR="00000000" w:rsidRPr="00000000">
        <w:rPr>
          <w:rtl w:val="0"/>
        </w:rPr>
        <w:t xml:space="preserve">Filing an appeal requires submitting a Notice of Appeal form along with a written brief explaining the legal basis for the challenge. The individual should consider legal representation, as an attorney can help present the case effectively.</w:t>
      </w:r>
    </w:p>
    <w:p w:rsidR="00000000" w:rsidDel="00000000" w:rsidP="00000000" w:rsidRDefault="00000000" w:rsidRPr="00000000" w14:paraId="0000097B">
      <w:pPr>
        <w:spacing w:after="240" w:before="240" w:lineRule="auto"/>
        <w:rPr/>
      </w:pPr>
      <w:r w:rsidDel="00000000" w:rsidR="00000000" w:rsidRPr="00000000">
        <w:rPr>
          <w:rtl w:val="0"/>
        </w:rPr>
        <w:t xml:space="preserve">Alternatively, a motion for relief, such as asking to reopen or reconsider a case, can be filed. This motion must demonstrate new evidence or address a legal error in the original decision. Depending on the circumstances, individuals may also explore post-conviction relief options if their removal stems from a criminal conviction.</w:t>
      </w:r>
    </w:p>
    <w:p w:rsidR="00000000" w:rsidDel="00000000" w:rsidP="00000000" w:rsidRDefault="00000000" w:rsidRPr="00000000" w14:paraId="0000097C">
      <w:pPr>
        <w:spacing w:after="240" w:before="240" w:lineRule="auto"/>
        <w:rPr/>
      </w:pPr>
      <w:r w:rsidDel="00000000" w:rsidR="00000000" w:rsidRPr="00000000">
        <w:rPr>
          <w:rtl w:val="0"/>
        </w:rPr>
        <w:t xml:space="preserve">Every appeal and motion must comply with strict deadlines and procedural rules set forth by the Executive Office for Immigration Review (EOIR). Careful attention to these details is essential for a successful legal strategy.</w:t>
      </w:r>
    </w:p>
    <w:p w:rsidR="00000000" w:rsidDel="00000000" w:rsidP="00000000" w:rsidRDefault="00000000" w:rsidRPr="00000000" w14:paraId="0000097D">
      <w:pPr>
        <w:pStyle w:val="Heading2"/>
        <w:keepNext w:val="0"/>
        <w:keepLines w:val="0"/>
        <w:spacing w:after="80" w:lineRule="auto"/>
        <w:rPr>
          <w:sz w:val="34"/>
          <w:szCs w:val="34"/>
        </w:rPr>
      </w:pPr>
      <w:bookmarkStart w:colFirst="0" w:colLast="0" w:name="_mc5m0oje62p0" w:id="609"/>
      <w:bookmarkEnd w:id="609"/>
      <w:r w:rsidDel="00000000" w:rsidR="00000000" w:rsidRPr="00000000">
        <w:rPr>
          <w:sz w:val="34"/>
          <w:szCs w:val="34"/>
          <w:rtl w:val="0"/>
        </w:rPr>
        <w:t xml:space="preserve">Dealing With Special Circumstances</w:t>
      </w:r>
    </w:p>
    <w:p w:rsidR="00000000" w:rsidDel="00000000" w:rsidP="00000000" w:rsidRDefault="00000000" w:rsidRPr="00000000" w14:paraId="0000097E">
      <w:pPr>
        <w:spacing w:after="240" w:before="240" w:lineRule="auto"/>
        <w:rPr/>
      </w:pPr>
      <w:r w:rsidDel="00000000" w:rsidR="00000000" w:rsidRPr="00000000">
        <w:rPr>
          <w:rtl w:val="0"/>
        </w:rPr>
        <w:t xml:space="preserve">Individual situations can complicate responses to a notice to appear in immigration court. Factors such as criminal convictions and allegations of fraud require careful handling to navigate the legal landscape effectively.</w:t>
      </w:r>
    </w:p>
    <w:p w:rsidR="00000000" w:rsidDel="00000000" w:rsidP="00000000" w:rsidRDefault="00000000" w:rsidRPr="00000000" w14:paraId="0000097F">
      <w:pPr>
        <w:pStyle w:val="Heading3"/>
        <w:keepNext w:val="0"/>
        <w:keepLines w:val="0"/>
        <w:spacing w:before="280" w:lineRule="auto"/>
        <w:rPr>
          <w:b w:val="1"/>
          <w:color w:val="000000"/>
          <w:sz w:val="26"/>
          <w:szCs w:val="26"/>
        </w:rPr>
      </w:pPr>
      <w:bookmarkStart w:colFirst="0" w:colLast="0" w:name="_xf22izamvoov" w:id="610"/>
      <w:bookmarkEnd w:id="610"/>
      <w:r w:rsidDel="00000000" w:rsidR="00000000" w:rsidRPr="00000000">
        <w:rPr>
          <w:b w:val="1"/>
          <w:color w:val="000000"/>
          <w:sz w:val="26"/>
          <w:szCs w:val="26"/>
          <w:rtl w:val="0"/>
        </w:rPr>
        <w:t xml:space="preserve">Considerations for Those With Criminal Convictions</w:t>
      </w:r>
    </w:p>
    <w:p w:rsidR="00000000" w:rsidDel="00000000" w:rsidP="00000000" w:rsidRDefault="00000000" w:rsidRPr="00000000" w14:paraId="00000980">
      <w:pPr>
        <w:spacing w:after="240" w:before="240" w:lineRule="auto"/>
        <w:rPr/>
      </w:pPr>
      <w:r w:rsidDel="00000000" w:rsidR="00000000" w:rsidRPr="00000000">
        <w:rPr>
          <w:rtl w:val="0"/>
        </w:rPr>
        <w:t xml:space="preserve">A criminal conviction can significantly impact immigration proceedings. Depending on the nature of the offense, individuals may face removal from the U.S. Certain crimes, such as aggravated felonies, can lead to mandatory detention and ineligibility for relief.</w:t>
      </w:r>
    </w:p>
    <w:p w:rsidR="00000000" w:rsidDel="00000000" w:rsidP="00000000" w:rsidRDefault="00000000" w:rsidRPr="00000000" w14:paraId="00000981">
      <w:pPr>
        <w:spacing w:after="240" w:before="240" w:lineRule="auto"/>
        <w:rPr/>
      </w:pPr>
      <w:r w:rsidDel="00000000" w:rsidR="00000000" w:rsidRPr="00000000">
        <w:rPr>
          <w:rtl w:val="0"/>
        </w:rPr>
        <w:t xml:space="preserve">It is crucial for individuals to seek legal counsel experienced in immigration law. They should gather all legal documents related to the conviction, including court records and sentencing details. Consulting an attorney can clarify available defenses or forms of relief.</w:t>
      </w:r>
    </w:p>
    <w:p w:rsidR="00000000" w:rsidDel="00000000" w:rsidP="00000000" w:rsidRDefault="00000000" w:rsidRPr="00000000" w14:paraId="00000982">
      <w:pPr>
        <w:spacing w:after="240" w:before="240" w:lineRule="auto"/>
        <w:rPr/>
      </w:pPr>
      <w:r w:rsidDel="00000000" w:rsidR="00000000" w:rsidRPr="00000000">
        <w:rPr>
          <w:rtl w:val="0"/>
        </w:rPr>
        <w:t xml:space="preserve">In some cases, individuals may pursue post-conviction relief to improve their immigration prospects. This might involve appealing the conviction or obtaining a pardon. The success of such actions varies based on jurisdiction and case specifics.</w:t>
      </w:r>
    </w:p>
    <w:p w:rsidR="00000000" w:rsidDel="00000000" w:rsidP="00000000" w:rsidRDefault="00000000" w:rsidRPr="00000000" w14:paraId="00000983">
      <w:pPr>
        <w:pStyle w:val="Heading3"/>
        <w:keepNext w:val="0"/>
        <w:keepLines w:val="0"/>
        <w:spacing w:before="280" w:lineRule="auto"/>
        <w:rPr>
          <w:b w:val="1"/>
          <w:color w:val="000000"/>
          <w:sz w:val="26"/>
          <w:szCs w:val="26"/>
        </w:rPr>
      </w:pPr>
      <w:bookmarkStart w:colFirst="0" w:colLast="0" w:name="_35vtq3vsppvb" w:id="611"/>
      <w:bookmarkEnd w:id="611"/>
      <w:r w:rsidDel="00000000" w:rsidR="00000000" w:rsidRPr="00000000">
        <w:rPr>
          <w:b w:val="1"/>
          <w:color w:val="000000"/>
          <w:sz w:val="26"/>
          <w:szCs w:val="26"/>
          <w:rtl w:val="0"/>
        </w:rPr>
        <w:t xml:space="preserve">Adjusting Status and Dealing With Fraud Allegations</w:t>
      </w:r>
    </w:p>
    <w:p w:rsidR="00000000" w:rsidDel="00000000" w:rsidP="00000000" w:rsidRDefault="00000000" w:rsidRPr="00000000" w14:paraId="00000984">
      <w:pPr>
        <w:spacing w:after="240" w:before="240" w:lineRule="auto"/>
        <w:rPr/>
      </w:pPr>
      <w:r w:rsidDel="00000000" w:rsidR="00000000" w:rsidRPr="00000000">
        <w:rPr>
          <w:rtl w:val="0"/>
        </w:rPr>
        <w:t xml:space="preserve">Adjusting status while facing fraud allegations adds another layer of complexity. Claims of immigration fraud can result in denial of applications for lawful permanent residence or other benefits.</w:t>
      </w:r>
    </w:p>
    <w:p w:rsidR="00000000" w:rsidDel="00000000" w:rsidP="00000000" w:rsidRDefault="00000000" w:rsidRPr="00000000" w14:paraId="00000985">
      <w:pPr>
        <w:spacing w:after="240" w:before="240" w:lineRule="auto"/>
        <w:rPr/>
      </w:pPr>
      <w:r w:rsidDel="00000000" w:rsidR="00000000" w:rsidRPr="00000000">
        <w:rPr>
          <w:rtl w:val="0"/>
        </w:rPr>
        <w:t xml:space="preserve">Individuals must present a strong defense against allegations of misrepresentation or fraud in immigration proceedings. This process often involves gathering evidence, such as affidavits or documents that counter the claims.</w:t>
      </w:r>
    </w:p>
    <w:p w:rsidR="00000000" w:rsidDel="00000000" w:rsidP="00000000" w:rsidRDefault="00000000" w:rsidRPr="00000000" w14:paraId="00000986">
      <w:pPr>
        <w:spacing w:after="240" w:before="240" w:lineRule="auto"/>
        <w:rPr/>
      </w:pPr>
      <w:r w:rsidDel="00000000" w:rsidR="00000000" w:rsidRPr="00000000">
        <w:rPr>
          <w:rtl w:val="0"/>
        </w:rPr>
        <w:t xml:space="preserve">Legal assistance is vital for navigating these challenges. An attorney can help prepare a comprehensive response to allegations and assist in filing necessary forms with U.S. Citizenship and Immigration Services. Understanding rights and options is essential to ensure a fair review of the case.</w:t>
      </w:r>
    </w:p>
    <w:p w:rsidR="00000000" w:rsidDel="00000000" w:rsidP="00000000" w:rsidRDefault="00000000" w:rsidRPr="00000000" w14:paraId="00000987">
      <w:pPr>
        <w:pStyle w:val="Heading2"/>
        <w:keepNext w:val="0"/>
        <w:keepLines w:val="0"/>
        <w:spacing w:after="80" w:lineRule="auto"/>
        <w:rPr>
          <w:sz w:val="34"/>
          <w:szCs w:val="34"/>
        </w:rPr>
      </w:pPr>
      <w:bookmarkStart w:colFirst="0" w:colLast="0" w:name="_mozjk1zhv2nl" w:id="612"/>
      <w:bookmarkEnd w:id="612"/>
      <w:r w:rsidDel="00000000" w:rsidR="00000000" w:rsidRPr="00000000">
        <w:rPr>
          <w:sz w:val="34"/>
          <w:szCs w:val="34"/>
          <w:rtl w:val="0"/>
        </w:rPr>
        <w:t xml:space="preserve">Handling Post-Hearing Processes</w:t>
      </w:r>
    </w:p>
    <w:p w:rsidR="00000000" w:rsidDel="00000000" w:rsidP="00000000" w:rsidRDefault="00000000" w:rsidRPr="00000000" w14:paraId="00000988">
      <w:pPr>
        <w:spacing w:after="240" w:before="240" w:lineRule="auto"/>
        <w:rPr/>
      </w:pPr>
      <w:r w:rsidDel="00000000" w:rsidR="00000000" w:rsidRPr="00000000">
        <w:rPr>
          <w:rtl w:val="0"/>
        </w:rPr>
        <w:t xml:space="preserve">After attending an immigration court hearing, it's essential to understand the next steps. This involves adhering to court orders and managing the consequences of the court’s decision regarding immigration relief.</w:t>
      </w:r>
    </w:p>
    <w:p w:rsidR="00000000" w:rsidDel="00000000" w:rsidP="00000000" w:rsidRDefault="00000000" w:rsidRPr="00000000" w14:paraId="00000989">
      <w:pPr>
        <w:pStyle w:val="Heading3"/>
        <w:keepNext w:val="0"/>
        <w:keepLines w:val="0"/>
        <w:spacing w:before="280" w:lineRule="auto"/>
        <w:rPr>
          <w:b w:val="1"/>
          <w:color w:val="000000"/>
          <w:sz w:val="26"/>
          <w:szCs w:val="26"/>
        </w:rPr>
      </w:pPr>
      <w:bookmarkStart w:colFirst="0" w:colLast="0" w:name="_bl8zvipr9axp" w:id="613"/>
      <w:bookmarkEnd w:id="613"/>
      <w:r w:rsidDel="00000000" w:rsidR="00000000" w:rsidRPr="00000000">
        <w:rPr>
          <w:b w:val="1"/>
          <w:color w:val="000000"/>
          <w:sz w:val="26"/>
          <w:szCs w:val="26"/>
          <w:rtl w:val="0"/>
        </w:rPr>
        <w:t xml:space="preserve">Compliance With Court Orders</w:t>
      </w:r>
    </w:p>
    <w:p w:rsidR="00000000" w:rsidDel="00000000" w:rsidP="00000000" w:rsidRDefault="00000000" w:rsidRPr="00000000" w14:paraId="0000098A">
      <w:pPr>
        <w:spacing w:after="240" w:before="240" w:lineRule="auto"/>
        <w:rPr/>
      </w:pPr>
      <w:r w:rsidDel="00000000" w:rsidR="00000000" w:rsidRPr="00000000">
        <w:rPr>
          <w:rtl w:val="0"/>
        </w:rPr>
        <w:t xml:space="preserve">Once a hearing concludes, strict compliance with any court orders is critical. If the court ruled on the hearing date, the foreign national must adhere to those directives to avoid further legal complications.</w:t>
      </w:r>
    </w:p>
    <w:p w:rsidR="00000000" w:rsidDel="00000000" w:rsidP="00000000" w:rsidRDefault="00000000" w:rsidRPr="00000000" w14:paraId="0000098B">
      <w:pPr>
        <w:spacing w:after="240" w:before="240" w:lineRule="auto"/>
        <w:rPr/>
      </w:pPr>
      <w:r w:rsidDel="00000000" w:rsidR="00000000" w:rsidRPr="00000000">
        <w:rPr>
          <w:rtl w:val="0"/>
        </w:rPr>
        <w:t xml:space="preserve">For example, if ordered to submit additional documentation, it should be completed and filed by the specified deadline. Failure to do so may result in negative outcomes, including the potential denial of relief or removal proceedings.</w:t>
      </w:r>
    </w:p>
    <w:p w:rsidR="00000000" w:rsidDel="00000000" w:rsidP="00000000" w:rsidRDefault="00000000" w:rsidRPr="00000000" w14:paraId="0000098C">
      <w:pPr>
        <w:spacing w:after="240" w:before="240" w:lineRule="auto"/>
        <w:rPr/>
      </w:pPr>
      <w:r w:rsidDel="00000000" w:rsidR="00000000" w:rsidRPr="00000000">
        <w:rPr>
          <w:rtl w:val="0"/>
        </w:rPr>
        <w:t xml:space="preserve">In cases where a non-immigrant visa is involved, the individual must maintain their legal status. Ignoring requirements can jeopardize their immigration status.</w:t>
      </w:r>
    </w:p>
    <w:p w:rsidR="00000000" w:rsidDel="00000000" w:rsidP="00000000" w:rsidRDefault="00000000" w:rsidRPr="00000000" w14:paraId="0000098D">
      <w:pPr>
        <w:pStyle w:val="Heading3"/>
        <w:keepNext w:val="0"/>
        <w:keepLines w:val="0"/>
        <w:spacing w:before="280" w:lineRule="auto"/>
        <w:rPr>
          <w:b w:val="1"/>
          <w:color w:val="000000"/>
          <w:sz w:val="26"/>
          <w:szCs w:val="26"/>
        </w:rPr>
      </w:pPr>
      <w:bookmarkStart w:colFirst="0" w:colLast="0" w:name="_l4sd7n8xcp9l" w:id="614"/>
      <w:bookmarkEnd w:id="614"/>
      <w:r w:rsidDel="00000000" w:rsidR="00000000" w:rsidRPr="00000000">
        <w:rPr>
          <w:b w:val="1"/>
          <w:color w:val="000000"/>
          <w:sz w:val="26"/>
          <w:szCs w:val="26"/>
          <w:rtl w:val="0"/>
        </w:rPr>
        <w:t xml:space="preserve">Managing Post-Decision Filing and Residence Status</w:t>
      </w:r>
    </w:p>
    <w:p w:rsidR="00000000" w:rsidDel="00000000" w:rsidP="00000000" w:rsidRDefault="00000000" w:rsidRPr="00000000" w14:paraId="0000098E">
      <w:pPr>
        <w:spacing w:after="240" w:before="240" w:lineRule="auto"/>
        <w:rPr/>
      </w:pPr>
      <w:r w:rsidDel="00000000" w:rsidR="00000000" w:rsidRPr="00000000">
        <w:rPr>
          <w:rtl w:val="0"/>
        </w:rPr>
        <w:t xml:space="preserve">Following a court decision, understanding residency implications is vital. If an individual receives a favorable decision, they may have to apply for immigration relief related to their current status.</w:t>
      </w:r>
    </w:p>
    <w:p w:rsidR="00000000" w:rsidDel="00000000" w:rsidP="00000000" w:rsidRDefault="00000000" w:rsidRPr="00000000" w14:paraId="0000098F">
      <w:pPr>
        <w:spacing w:after="240" w:before="240" w:lineRule="auto"/>
        <w:rPr/>
      </w:pPr>
      <w:r w:rsidDel="00000000" w:rsidR="00000000" w:rsidRPr="00000000">
        <w:rPr>
          <w:rtl w:val="0"/>
        </w:rPr>
        <w:t xml:space="preserve">If the court denies their claim, they might need to explore options for appeal. Timely filing of appeals or motions is essential, as there are strict deadlines within which to act.</w:t>
      </w:r>
    </w:p>
    <w:p w:rsidR="00000000" w:rsidDel="00000000" w:rsidP="00000000" w:rsidRDefault="00000000" w:rsidRPr="00000000" w14:paraId="00000990">
      <w:pPr>
        <w:spacing w:after="240" w:before="240" w:lineRule="auto"/>
        <w:rPr/>
      </w:pPr>
      <w:r w:rsidDel="00000000" w:rsidR="00000000" w:rsidRPr="00000000">
        <w:rPr>
          <w:rtl w:val="0"/>
        </w:rPr>
        <w:t xml:space="preserve">Additionally, remaining informed about the current residence status is important. Any changes, such as a shift to unauthorized status, requires prompt attention and action to limit repercussions.</w:t>
      </w:r>
    </w:p>
    <w:p w:rsidR="00000000" w:rsidDel="00000000" w:rsidP="00000000" w:rsidRDefault="00000000" w:rsidRPr="00000000" w14:paraId="00000991">
      <w:pPr>
        <w:pStyle w:val="Heading2"/>
        <w:keepNext w:val="0"/>
        <w:keepLines w:val="0"/>
        <w:spacing w:after="80" w:lineRule="auto"/>
        <w:rPr>
          <w:sz w:val="34"/>
          <w:szCs w:val="34"/>
        </w:rPr>
      </w:pPr>
      <w:bookmarkStart w:colFirst="0" w:colLast="0" w:name="_yhbkq9zccbtc" w:id="615"/>
      <w:bookmarkEnd w:id="615"/>
      <w:r w:rsidDel="00000000" w:rsidR="00000000" w:rsidRPr="00000000">
        <w:rPr>
          <w:sz w:val="34"/>
          <w:szCs w:val="34"/>
          <w:rtl w:val="0"/>
        </w:rPr>
        <w:t xml:space="preserve">Administrative and Logistical Considerations</w:t>
      </w:r>
    </w:p>
    <w:p w:rsidR="00000000" w:rsidDel="00000000" w:rsidP="00000000" w:rsidRDefault="00000000" w:rsidRPr="00000000" w14:paraId="00000992">
      <w:pPr>
        <w:spacing w:after="240" w:before="240" w:lineRule="auto"/>
        <w:rPr/>
      </w:pPr>
      <w:r w:rsidDel="00000000" w:rsidR="00000000" w:rsidRPr="00000000">
        <w:rPr>
          <w:rtl w:val="0"/>
        </w:rPr>
        <w:t xml:space="preserve">Receiving a notice to appear in immigration court involves essential administrative and logistical tasks. Addressing these tasks accurately can significantly impact the case outcome.</w:t>
      </w:r>
    </w:p>
    <w:p w:rsidR="00000000" w:rsidDel="00000000" w:rsidP="00000000" w:rsidRDefault="00000000" w:rsidRPr="00000000" w14:paraId="00000993">
      <w:pPr>
        <w:pStyle w:val="Heading3"/>
        <w:keepNext w:val="0"/>
        <w:keepLines w:val="0"/>
        <w:spacing w:before="280" w:lineRule="auto"/>
        <w:rPr>
          <w:b w:val="1"/>
          <w:color w:val="000000"/>
          <w:sz w:val="26"/>
          <w:szCs w:val="26"/>
        </w:rPr>
      </w:pPr>
      <w:bookmarkStart w:colFirst="0" w:colLast="0" w:name="_di9qkq2yidwv" w:id="616"/>
      <w:bookmarkEnd w:id="616"/>
      <w:r w:rsidDel="00000000" w:rsidR="00000000" w:rsidRPr="00000000">
        <w:rPr>
          <w:b w:val="1"/>
          <w:color w:val="000000"/>
          <w:sz w:val="26"/>
          <w:szCs w:val="26"/>
          <w:rtl w:val="0"/>
        </w:rPr>
        <w:t xml:space="preserve">Maintaining Accurate Records and Personal Information</w:t>
      </w:r>
    </w:p>
    <w:p w:rsidR="00000000" w:rsidDel="00000000" w:rsidP="00000000" w:rsidRDefault="00000000" w:rsidRPr="00000000" w14:paraId="00000994">
      <w:pPr>
        <w:spacing w:after="240" w:before="240" w:lineRule="auto"/>
        <w:rPr/>
      </w:pPr>
      <w:r w:rsidDel="00000000" w:rsidR="00000000" w:rsidRPr="00000000">
        <w:rPr>
          <w:rtl w:val="0"/>
        </w:rPr>
        <w:t xml:space="preserve">Individuals must keep accurate records of all interactions with immigration authorities. This includes maintaining copies of the notice to appear, any correspondence from immigration officers, and documentation related to their case.</w:t>
      </w:r>
    </w:p>
    <w:p w:rsidR="00000000" w:rsidDel="00000000" w:rsidP="00000000" w:rsidRDefault="00000000" w:rsidRPr="00000000" w14:paraId="00000995">
      <w:pPr>
        <w:spacing w:after="240" w:before="240" w:lineRule="auto"/>
        <w:rPr/>
      </w:pPr>
      <w:r w:rsidDel="00000000" w:rsidR="00000000" w:rsidRPr="00000000">
        <w:rPr>
          <w:rtl w:val="0"/>
        </w:rPr>
        <w:t xml:space="preserve">It is also vital to track their alien registration number, as it serves as a unique identifier throughout the immigration process. Ensuring that personal information, such as name, date of birth, and country of origin, is correctly documented eliminates potential confusion.</w:t>
      </w:r>
    </w:p>
    <w:p w:rsidR="00000000" w:rsidDel="00000000" w:rsidP="00000000" w:rsidRDefault="00000000" w:rsidRPr="00000000" w14:paraId="00000996">
      <w:pPr>
        <w:spacing w:after="240" w:before="240" w:lineRule="auto"/>
        <w:rPr/>
      </w:pPr>
      <w:r w:rsidDel="00000000" w:rsidR="00000000" w:rsidRPr="00000000">
        <w:rPr>
          <w:rtl w:val="0"/>
        </w:rPr>
        <w:t xml:space="preserve">Regularly reviewing records can help individuals prepare for hearing dates and respond to any requests promptly. Discrepancies in information may lead to complications in their immigration status.</w:t>
      </w:r>
    </w:p>
    <w:p w:rsidR="00000000" w:rsidDel="00000000" w:rsidP="00000000" w:rsidRDefault="00000000" w:rsidRPr="00000000" w14:paraId="00000997">
      <w:pPr>
        <w:pStyle w:val="Heading3"/>
        <w:keepNext w:val="0"/>
        <w:keepLines w:val="0"/>
        <w:spacing w:before="280" w:lineRule="auto"/>
        <w:rPr>
          <w:b w:val="1"/>
          <w:color w:val="000000"/>
          <w:sz w:val="26"/>
          <w:szCs w:val="26"/>
        </w:rPr>
      </w:pPr>
      <w:bookmarkStart w:colFirst="0" w:colLast="0" w:name="_lo1wu1pnwkai" w:id="617"/>
      <w:bookmarkEnd w:id="617"/>
      <w:r w:rsidDel="00000000" w:rsidR="00000000" w:rsidRPr="00000000">
        <w:rPr>
          <w:b w:val="1"/>
          <w:color w:val="000000"/>
          <w:sz w:val="26"/>
          <w:szCs w:val="26"/>
          <w:rtl w:val="0"/>
        </w:rPr>
        <w:t xml:space="preserve">Change of Address and Other Reporting Requirements</w:t>
      </w:r>
    </w:p>
    <w:p w:rsidR="00000000" w:rsidDel="00000000" w:rsidP="00000000" w:rsidRDefault="00000000" w:rsidRPr="00000000" w14:paraId="00000998">
      <w:pPr>
        <w:spacing w:after="240" w:before="240" w:lineRule="auto"/>
        <w:rPr/>
      </w:pPr>
      <w:r w:rsidDel="00000000" w:rsidR="00000000" w:rsidRPr="00000000">
        <w:rPr>
          <w:rtl w:val="0"/>
        </w:rPr>
        <w:t xml:space="preserve">If an individual changes their address, notifying the relevant authorities is crucial. According to U.S. law, individuals must report a change of address to the U.S. Citizenship and Immigration Services (USCIS) within ten days.</w:t>
      </w:r>
    </w:p>
    <w:p w:rsidR="00000000" w:rsidDel="00000000" w:rsidP="00000000" w:rsidRDefault="00000000" w:rsidRPr="00000000" w14:paraId="00000999">
      <w:pPr>
        <w:spacing w:after="240" w:before="240" w:lineRule="auto"/>
        <w:rPr/>
      </w:pPr>
      <w:r w:rsidDel="00000000" w:rsidR="00000000" w:rsidRPr="00000000">
        <w:rPr>
          <w:rtl w:val="0"/>
        </w:rPr>
        <w:t xml:space="preserve">This can be done online through the USCIS website, where they can submit Form AR-11. Failure to report a change of address may result in missed court dates or other important notices.</w:t>
      </w:r>
    </w:p>
    <w:p w:rsidR="00000000" w:rsidDel="00000000" w:rsidP="00000000" w:rsidRDefault="00000000" w:rsidRPr="00000000" w14:paraId="0000099A">
      <w:pPr>
        <w:spacing w:after="240" w:before="240" w:lineRule="auto"/>
        <w:rPr/>
      </w:pPr>
      <w:r w:rsidDel="00000000" w:rsidR="00000000" w:rsidRPr="00000000">
        <w:rPr>
          <w:rtl w:val="0"/>
        </w:rPr>
        <w:t xml:space="preserve">Additionally, individuals must remain aware of other reporting requirements that may apply to their specific case. Regular check-ins with an attorney or legal representative can help keep track of these obligations.</w:t>
      </w:r>
    </w:p>
    <w:p w:rsidR="00000000" w:rsidDel="00000000" w:rsidP="00000000" w:rsidRDefault="00000000" w:rsidRPr="00000000" w14:paraId="0000099B">
      <w:pPr>
        <w:spacing w:after="240" w:before="240" w:lineRule="auto"/>
        <w:rPr/>
      </w:pPr>
      <w:r w:rsidDel="00000000" w:rsidR="00000000" w:rsidRPr="00000000">
        <w:rPr>
          <w:rtl w:val="0"/>
        </w:rPr>
      </w:r>
    </w:p>
    <w:p w:rsidR="00000000" w:rsidDel="00000000" w:rsidP="00000000" w:rsidRDefault="00000000" w:rsidRPr="00000000" w14:paraId="0000099C">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1.jpg"/><Relationship Id="rId84" Type="http://schemas.openxmlformats.org/officeDocument/2006/relationships/image" Target="media/image59.jpg"/><Relationship Id="rId83" Type="http://schemas.openxmlformats.org/officeDocument/2006/relationships/image" Target="media/image7.jpg"/><Relationship Id="rId42" Type="http://schemas.openxmlformats.org/officeDocument/2006/relationships/image" Target="media/image67.jpg"/><Relationship Id="rId86" Type="http://schemas.openxmlformats.org/officeDocument/2006/relationships/image" Target="media/image49.jpg"/><Relationship Id="rId41" Type="http://schemas.openxmlformats.org/officeDocument/2006/relationships/image" Target="media/image18.jpg"/><Relationship Id="rId85" Type="http://schemas.openxmlformats.org/officeDocument/2006/relationships/image" Target="media/image9.jpg"/><Relationship Id="rId44" Type="http://schemas.openxmlformats.org/officeDocument/2006/relationships/image" Target="media/image15.jpg"/><Relationship Id="rId88" Type="http://schemas.openxmlformats.org/officeDocument/2006/relationships/image" Target="media/image3.jpg"/><Relationship Id="rId43" Type="http://schemas.openxmlformats.org/officeDocument/2006/relationships/image" Target="media/image10.jpg"/><Relationship Id="rId87" Type="http://schemas.openxmlformats.org/officeDocument/2006/relationships/image" Target="media/image12.jpg"/><Relationship Id="rId46" Type="http://schemas.openxmlformats.org/officeDocument/2006/relationships/image" Target="media/image63.jpg"/><Relationship Id="rId45" Type="http://schemas.openxmlformats.org/officeDocument/2006/relationships/image" Target="media/image54.jpg"/><Relationship Id="rId89" Type="http://schemas.openxmlformats.org/officeDocument/2006/relationships/image" Target="media/image86.jpg"/><Relationship Id="rId80" Type="http://schemas.openxmlformats.org/officeDocument/2006/relationships/image" Target="media/image1.jpg"/><Relationship Id="rId82" Type="http://schemas.openxmlformats.org/officeDocument/2006/relationships/image" Target="media/image4.jpg"/><Relationship Id="rId81" Type="http://schemas.openxmlformats.org/officeDocument/2006/relationships/image" Target="media/image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5.jpg"/><Relationship Id="rId48" Type="http://schemas.openxmlformats.org/officeDocument/2006/relationships/image" Target="media/image27.jpg"/><Relationship Id="rId47" Type="http://schemas.openxmlformats.org/officeDocument/2006/relationships/image" Target="media/image65.jpg"/><Relationship Id="rId49" Type="http://schemas.openxmlformats.org/officeDocument/2006/relationships/image" Target="media/image61.jpg"/><Relationship Id="rId5" Type="http://schemas.openxmlformats.org/officeDocument/2006/relationships/styles" Target="styles.xml"/><Relationship Id="rId6" Type="http://schemas.openxmlformats.org/officeDocument/2006/relationships/image" Target="media/image68.jpg"/><Relationship Id="rId7" Type="http://schemas.openxmlformats.org/officeDocument/2006/relationships/image" Target="media/image36.jpg"/><Relationship Id="rId8" Type="http://schemas.openxmlformats.org/officeDocument/2006/relationships/image" Target="media/image38.jpg"/><Relationship Id="rId73" Type="http://schemas.openxmlformats.org/officeDocument/2006/relationships/image" Target="media/image39.jpg"/><Relationship Id="rId72" Type="http://schemas.openxmlformats.org/officeDocument/2006/relationships/image" Target="media/image6.jpg"/><Relationship Id="rId31" Type="http://schemas.openxmlformats.org/officeDocument/2006/relationships/image" Target="media/image56.jpg"/><Relationship Id="rId75" Type="http://schemas.openxmlformats.org/officeDocument/2006/relationships/image" Target="media/image31.jpg"/><Relationship Id="rId30" Type="http://schemas.openxmlformats.org/officeDocument/2006/relationships/image" Target="media/image20.jpg"/><Relationship Id="rId74" Type="http://schemas.openxmlformats.org/officeDocument/2006/relationships/image" Target="media/image37.jpg"/><Relationship Id="rId33" Type="http://schemas.openxmlformats.org/officeDocument/2006/relationships/image" Target="media/image40.jpg"/><Relationship Id="rId77" Type="http://schemas.openxmlformats.org/officeDocument/2006/relationships/image" Target="media/image43.jpg"/><Relationship Id="rId32" Type="http://schemas.openxmlformats.org/officeDocument/2006/relationships/image" Target="media/image41.jpg"/><Relationship Id="rId76" Type="http://schemas.openxmlformats.org/officeDocument/2006/relationships/image" Target="media/image80.jpg"/><Relationship Id="rId35" Type="http://schemas.openxmlformats.org/officeDocument/2006/relationships/image" Target="media/image32.jpg"/><Relationship Id="rId79" Type="http://schemas.openxmlformats.org/officeDocument/2006/relationships/image" Target="media/image53.jpg"/><Relationship Id="rId34" Type="http://schemas.openxmlformats.org/officeDocument/2006/relationships/image" Target="media/image22.jpg"/><Relationship Id="rId78" Type="http://schemas.openxmlformats.org/officeDocument/2006/relationships/image" Target="media/image47.jpg"/><Relationship Id="rId71" Type="http://schemas.openxmlformats.org/officeDocument/2006/relationships/image" Target="media/image17.jpg"/><Relationship Id="rId70" Type="http://schemas.openxmlformats.org/officeDocument/2006/relationships/image" Target="media/image2.jpg"/><Relationship Id="rId37" Type="http://schemas.openxmlformats.org/officeDocument/2006/relationships/image" Target="media/image72.jpg"/><Relationship Id="rId36" Type="http://schemas.openxmlformats.org/officeDocument/2006/relationships/image" Target="media/image23.jpg"/><Relationship Id="rId39" Type="http://schemas.openxmlformats.org/officeDocument/2006/relationships/image" Target="media/image11.jpg"/><Relationship Id="rId38" Type="http://schemas.openxmlformats.org/officeDocument/2006/relationships/image" Target="media/image66.jpg"/><Relationship Id="rId62" Type="http://schemas.openxmlformats.org/officeDocument/2006/relationships/image" Target="media/image29.jpg"/><Relationship Id="rId61" Type="http://schemas.openxmlformats.org/officeDocument/2006/relationships/image" Target="media/image51.jpg"/><Relationship Id="rId20" Type="http://schemas.openxmlformats.org/officeDocument/2006/relationships/image" Target="media/image14.jpg"/><Relationship Id="rId64" Type="http://schemas.openxmlformats.org/officeDocument/2006/relationships/image" Target="media/image45.jpg"/><Relationship Id="rId63" Type="http://schemas.openxmlformats.org/officeDocument/2006/relationships/image" Target="media/image85.jpg"/><Relationship Id="rId22" Type="http://schemas.openxmlformats.org/officeDocument/2006/relationships/image" Target="media/image28.jpg"/><Relationship Id="rId66" Type="http://schemas.openxmlformats.org/officeDocument/2006/relationships/image" Target="media/image62.jpg"/><Relationship Id="rId21" Type="http://schemas.openxmlformats.org/officeDocument/2006/relationships/image" Target="media/image64.jpg"/><Relationship Id="rId65" Type="http://schemas.openxmlformats.org/officeDocument/2006/relationships/image" Target="media/image26.jpg"/><Relationship Id="rId24" Type="http://schemas.openxmlformats.org/officeDocument/2006/relationships/image" Target="media/image82.jpg"/><Relationship Id="rId68" Type="http://schemas.openxmlformats.org/officeDocument/2006/relationships/image" Target="media/image79.jpg"/><Relationship Id="rId23" Type="http://schemas.openxmlformats.org/officeDocument/2006/relationships/image" Target="media/image84.jpg"/><Relationship Id="rId67" Type="http://schemas.openxmlformats.org/officeDocument/2006/relationships/image" Target="media/image46.jpg"/><Relationship Id="rId60" Type="http://schemas.openxmlformats.org/officeDocument/2006/relationships/image" Target="media/image90.jpg"/><Relationship Id="rId26" Type="http://schemas.openxmlformats.org/officeDocument/2006/relationships/image" Target="media/image89.jpg"/><Relationship Id="rId25" Type="http://schemas.openxmlformats.org/officeDocument/2006/relationships/image" Target="media/image24.jpg"/><Relationship Id="rId69" Type="http://schemas.openxmlformats.org/officeDocument/2006/relationships/image" Target="media/image69.jpg"/><Relationship Id="rId28" Type="http://schemas.openxmlformats.org/officeDocument/2006/relationships/image" Target="media/image71.jpg"/><Relationship Id="rId27" Type="http://schemas.openxmlformats.org/officeDocument/2006/relationships/image" Target="media/image13.jpg"/><Relationship Id="rId29" Type="http://schemas.openxmlformats.org/officeDocument/2006/relationships/image" Target="media/image50.jpg"/><Relationship Id="rId51" Type="http://schemas.openxmlformats.org/officeDocument/2006/relationships/image" Target="media/image55.jpg"/><Relationship Id="rId95" Type="http://schemas.openxmlformats.org/officeDocument/2006/relationships/image" Target="media/image88.jpg"/><Relationship Id="rId50" Type="http://schemas.openxmlformats.org/officeDocument/2006/relationships/image" Target="media/image52.jpg"/><Relationship Id="rId94" Type="http://schemas.openxmlformats.org/officeDocument/2006/relationships/image" Target="media/image8.jpg"/><Relationship Id="rId53" Type="http://schemas.openxmlformats.org/officeDocument/2006/relationships/image" Target="media/image33.jpg"/><Relationship Id="rId52" Type="http://schemas.openxmlformats.org/officeDocument/2006/relationships/image" Target="media/image34.jpg"/><Relationship Id="rId11" Type="http://schemas.openxmlformats.org/officeDocument/2006/relationships/image" Target="media/image76.jpg"/><Relationship Id="rId55" Type="http://schemas.openxmlformats.org/officeDocument/2006/relationships/image" Target="media/image81.jpg"/><Relationship Id="rId10" Type="http://schemas.openxmlformats.org/officeDocument/2006/relationships/image" Target="media/image48.jpg"/><Relationship Id="rId54" Type="http://schemas.openxmlformats.org/officeDocument/2006/relationships/image" Target="media/image77.jpg"/><Relationship Id="rId13" Type="http://schemas.openxmlformats.org/officeDocument/2006/relationships/image" Target="media/image30.jpg"/><Relationship Id="rId57" Type="http://schemas.openxmlformats.org/officeDocument/2006/relationships/image" Target="media/image19.jpg"/><Relationship Id="rId12" Type="http://schemas.openxmlformats.org/officeDocument/2006/relationships/image" Target="media/image57.jpg"/><Relationship Id="rId56" Type="http://schemas.openxmlformats.org/officeDocument/2006/relationships/image" Target="media/image83.jpg"/><Relationship Id="rId91" Type="http://schemas.openxmlformats.org/officeDocument/2006/relationships/image" Target="media/image70.jpg"/><Relationship Id="rId90" Type="http://schemas.openxmlformats.org/officeDocument/2006/relationships/image" Target="media/image73.jpg"/><Relationship Id="rId93" Type="http://schemas.openxmlformats.org/officeDocument/2006/relationships/image" Target="media/image75.jpg"/><Relationship Id="rId92" Type="http://schemas.openxmlformats.org/officeDocument/2006/relationships/image" Target="media/image74.jpg"/><Relationship Id="rId15" Type="http://schemas.openxmlformats.org/officeDocument/2006/relationships/image" Target="media/image58.jpg"/><Relationship Id="rId59" Type="http://schemas.openxmlformats.org/officeDocument/2006/relationships/image" Target="media/image16.jpg"/><Relationship Id="rId14" Type="http://schemas.openxmlformats.org/officeDocument/2006/relationships/image" Target="media/image42.jpg"/><Relationship Id="rId58" Type="http://schemas.openxmlformats.org/officeDocument/2006/relationships/image" Target="media/image60.jpg"/><Relationship Id="rId17" Type="http://schemas.openxmlformats.org/officeDocument/2006/relationships/image" Target="media/image78.jpg"/><Relationship Id="rId16" Type="http://schemas.openxmlformats.org/officeDocument/2006/relationships/image" Target="media/image44.jpg"/><Relationship Id="rId19" Type="http://schemas.openxmlformats.org/officeDocument/2006/relationships/image" Target="media/image87.jpg"/><Relationship Id="rId18" Type="http://schemas.openxmlformats.org/officeDocument/2006/relationships/image" Target="media/image3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